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7BD" w:rsidRPr="009263ED" w:rsidRDefault="005720CA">
      <w:pPr>
        <w:jc w:val="center"/>
        <w:rPr>
          <w:rFonts w:eastAsia="華康隸書體W3(P)"/>
          <w:sz w:val="50"/>
        </w:rPr>
      </w:pPr>
      <w:r w:rsidRPr="002B7DC7">
        <w:rPr>
          <w:noProof/>
        </w:rPr>
        <w:drawing>
          <wp:anchor distT="0" distB="0" distL="114300" distR="114300" simplePos="0" relativeHeight="251848192" behindDoc="0" locked="0" layoutInCell="1" allowOverlap="1" wp14:anchorId="50FE0B66" wp14:editId="3D08269D">
            <wp:simplePos x="0" y="0"/>
            <wp:positionH relativeFrom="column">
              <wp:posOffset>-11694</wp:posOffset>
            </wp:positionH>
            <wp:positionV relativeFrom="paragraph">
              <wp:posOffset>-22860</wp:posOffset>
            </wp:positionV>
            <wp:extent cx="5142230" cy="2874010"/>
            <wp:effectExtent l="0" t="0" r="1270" b="2540"/>
            <wp:wrapNone/>
            <wp:docPr id="312" name="圖片 31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image001"/>
                    <pic:cNvPicPr>
                      <a:picLocks noChangeAspect="1" noChangeArrowheads="1"/>
                    </pic:cNvPicPr>
                  </pic:nvPicPr>
                  <pic:blipFill>
                    <a:blip r:embed="rId9" cstate="print">
                      <a:clrChange>
                        <a:clrFrom>
                          <a:srgbClr val="FFFFFF"/>
                        </a:clrFrom>
                        <a:clrTo>
                          <a:srgbClr val="FFFFFF">
                            <a:alpha val="0"/>
                          </a:srgbClr>
                        </a:clrTo>
                      </a:clrChange>
                      <a:grayscl/>
                      <a:biLevel thresh="50000"/>
                    </a:blip>
                    <a:srcRect/>
                    <a:stretch>
                      <a:fillRect/>
                    </a:stretch>
                  </pic:blipFill>
                  <pic:spPr bwMode="auto">
                    <a:xfrm>
                      <a:off x="0" y="0"/>
                      <a:ext cx="5142230" cy="2874010"/>
                    </a:xfrm>
                    <a:prstGeom prst="rect">
                      <a:avLst/>
                    </a:prstGeom>
                    <a:noFill/>
                    <a:ln w="9525">
                      <a:noFill/>
                      <a:miter lim="800000"/>
                      <a:headEnd/>
                      <a:tailEnd/>
                    </a:ln>
                  </pic:spPr>
                </pic:pic>
              </a:graphicData>
            </a:graphic>
          </wp:anchor>
        </w:drawing>
      </w:r>
    </w:p>
    <w:p w:rsidR="000867BD" w:rsidRPr="009263ED" w:rsidRDefault="000867BD">
      <w:pPr>
        <w:jc w:val="center"/>
        <w:rPr>
          <w:rFonts w:eastAsia="華康隸書體W3(P)"/>
          <w:sz w:val="50"/>
        </w:rPr>
      </w:pPr>
    </w:p>
    <w:p w:rsidR="000867BD" w:rsidRPr="009263ED" w:rsidRDefault="000867BD">
      <w:pPr>
        <w:jc w:val="center"/>
        <w:rPr>
          <w:rFonts w:eastAsia="華康隸書體W3(P)"/>
          <w:sz w:val="50"/>
        </w:rPr>
      </w:pPr>
    </w:p>
    <w:p w:rsidR="000867BD" w:rsidRPr="009263ED" w:rsidRDefault="000867BD">
      <w:pPr>
        <w:jc w:val="center"/>
        <w:rPr>
          <w:rFonts w:eastAsia="華康隸書體W3(P)"/>
          <w:sz w:val="50"/>
        </w:rPr>
      </w:pPr>
    </w:p>
    <w:p w:rsidR="000867BD" w:rsidRPr="009263ED" w:rsidRDefault="000867BD">
      <w:pPr>
        <w:jc w:val="center"/>
        <w:rPr>
          <w:rFonts w:eastAsia="華康隸書體W3(P)"/>
          <w:sz w:val="50"/>
        </w:rPr>
      </w:pPr>
    </w:p>
    <w:p w:rsidR="000867BD" w:rsidRPr="009263ED" w:rsidRDefault="000867BD">
      <w:pPr>
        <w:jc w:val="center"/>
        <w:rPr>
          <w:rFonts w:eastAsia="華康隸書體W3(P)"/>
          <w:sz w:val="50"/>
        </w:rPr>
      </w:pPr>
    </w:p>
    <w:p w:rsidR="000867BD" w:rsidRPr="009263ED" w:rsidRDefault="000867BD">
      <w:pPr>
        <w:jc w:val="center"/>
        <w:rPr>
          <w:rFonts w:eastAsia="華康隸書體W3(P)"/>
          <w:sz w:val="50"/>
        </w:rPr>
      </w:pPr>
    </w:p>
    <w:p w:rsidR="000867BD" w:rsidRPr="009263ED" w:rsidRDefault="000867BD">
      <w:pPr>
        <w:jc w:val="center"/>
        <w:rPr>
          <w:rFonts w:eastAsia="華康隸書體W3(P)"/>
          <w:sz w:val="50"/>
        </w:rPr>
      </w:pPr>
    </w:p>
    <w:p w:rsidR="000867BD" w:rsidRPr="009263ED" w:rsidRDefault="000867BD">
      <w:pPr>
        <w:jc w:val="center"/>
        <w:rPr>
          <w:rFonts w:eastAsia="華康隸書體W3(P)"/>
          <w:sz w:val="50"/>
        </w:rPr>
      </w:pPr>
    </w:p>
    <w:p w:rsidR="000867BD" w:rsidRDefault="000867BD" w:rsidP="00C078EE">
      <w:pPr>
        <w:spacing w:line="240" w:lineRule="auto"/>
        <w:jc w:val="right"/>
        <w:rPr>
          <w:rFonts w:eastAsia="華康隸書體W3(P)"/>
          <w:noProof/>
          <w:sz w:val="50"/>
        </w:rPr>
      </w:pPr>
    </w:p>
    <w:p w:rsidR="005720CA" w:rsidRPr="009263ED" w:rsidRDefault="005720CA" w:rsidP="00C078EE">
      <w:pPr>
        <w:spacing w:line="240" w:lineRule="auto"/>
        <w:jc w:val="right"/>
        <w:rPr>
          <w:rFonts w:eastAsia="華康隸書體W3(P)"/>
          <w:sz w:val="50"/>
        </w:rPr>
      </w:pPr>
    </w:p>
    <w:p w:rsidR="000867BD" w:rsidRPr="009263ED" w:rsidRDefault="000867BD">
      <w:pPr>
        <w:jc w:val="center"/>
        <w:rPr>
          <w:rFonts w:eastAsia="華康隸書體W3(P)"/>
          <w:sz w:val="50"/>
        </w:rPr>
      </w:pPr>
    </w:p>
    <w:p w:rsidR="000867BD" w:rsidRPr="009263ED" w:rsidRDefault="000867BD">
      <w:pPr>
        <w:jc w:val="center"/>
        <w:rPr>
          <w:rFonts w:eastAsia="華康隸書體W3(P)"/>
          <w:sz w:val="50"/>
        </w:rPr>
      </w:pPr>
    </w:p>
    <w:p w:rsidR="000F1A0A" w:rsidRPr="009263ED" w:rsidRDefault="000F1A0A">
      <w:pPr>
        <w:jc w:val="center"/>
        <w:rPr>
          <w:rFonts w:eastAsia="華康隸書體W3(P)"/>
          <w:sz w:val="50"/>
        </w:rPr>
      </w:pPr>
    </w:p>
    <w:p w:rsidR="000867BD" w:rsidRPr="009263ED" w:rsidRDefault="000867BD">
      <w:pPr>
        <w:jc w:val="center"/>
        <w:rPr>
          <w:rFonts w:eastAsia="華康隸書體W3(P)"/>
          <w:sz w:val="50"/>
        </w:rPr>
      </w:pPr>
    </w:p>
    <w:p w:rsidR="000867BD" w:rsidRPr="009263ED" w:rsidRDefault="00EC2B29" w:rsidP="003B5C60">
      <w:pPr>
        <w:spacing w:beforeLines="150" w:before="360"/>
        <w:ind w:firstLine="0"/>
        <w:jc w:val="center"/>
        <w:rPr>
          <w:rFonts w:eastAsia="華康隸書體W3"/>
          <w:sz w:val="50"/>
        </w:rPr>
        <w:sectPr w:rsidR="000867BD" w:rsidRPr="009263ED">
          <w:type w:val="continuous"/>
          <w:pgSz w:w="10660" w:h="14742" w:code="132"/>
          <w:pgMar w:top="1531" w:right="1276" w:bottom="1304" w:left="1276" w:header="680" w:footer="794" w:gutter="0"/>
          <w:cols w:space="425"/>
          <w:docGrid w:linePitch="360" w:charSpace="134328"/>
        </w:sectPr>
      </w:pPr>
      <w:r>
        <w:rPr>
          <w:rFonts w:eastAsia="華康隸書體W3"/>
          <w:noProof/>
          <w:sz w:val="50"/>
        </w:rPr>
        <mc:AlternateContent>
          <mc:Choice Requires="wps">
            <w:drawing>
              <wp:anchor distT="0" distB="0" distL="114300" distR="114300" simplePos="0" relativeHeight="251653632" behindDoc="1" locked="0" layoutInCell="1" allowOverlap="1">
                <wp:simplePos x="0" y="0"/>
                <wp:positionH relativeFrom="column">
                  <wp:posOffset>0</wp:posOffset>
                </wp:positionH>
                <wp:positionV relativeFrom="paragraph">
                  <wp:posOffset>3384550</wp:posOffset>
                </wp:positionV>
                <wp:extent cx="5143500" cy="348615"/>
                <wp:effectExtent l="635" t="2540" r="0" b="127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3CB" w:rsidRDefault="006C13CB" w:rsidP="0040333F">
                            <w:pPr>
                              <w:ind w:firstLine="0"/>
                              <w:jc w:val="center"/>
                              <w:rPr>
                                <w:sz w:val="38"/>
                              </w:rPr>
                            </w:pPr>
                            <w:r>
                              <w:rPr>
                                <w:rFonts w:ascii="華康隸書體W3(P)" w:eastAsia="華康隸書體W3(P)" w:hint="eastAsia"/>
                                <w:sz w:val="38"/>
                              </w:rPr>
                              <w:t>中華民國112年2月16日 出版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66.5pt;width:405pt;height:27.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CMtQIAALo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" filled="f" stroked="f">
                <v:textbox>
                  <w:txbxContent>
                    <w:p w:rsidR="006C13CB" w:rsidRDefault="006C13CB" w:rsidP="0040333F">
                      <w:pPr>
                        <w:ind w:firstLine="0"/>
                        <w:jc w:val="center"/>
                        <w:rPr>
                          <w:sz w:val="38"/>
                        </w:rPr>
                      </w:pPr>
                      <w:r>
                        <w:rPr>
                          <w:rFonts w:ascii="華康隸書體W3(P)" w:eastAsia="華康隸書體W3(P)" w:hint="eastAsia"/>
                          <w:sz w:val="38"/>
                        </w:rPr>
                        <w:t>中華民國112年2月16日 出版</w:t>
                      </w:r>
                    </w:p>
                  </w:txbxContent>
                </v:textbox>
              </v:shape>
            </w:pict>
          </mc:Fallback>
        </mc:AlternateContent>
      </w:r>
      <w:r w:rsidR="000867BD" w:rsidRPr="009263ED">
        <w:rPr>
          <w:rFonts w:eastAsia="華康隸書體W3"/>
          <w:sz w:val="50"/>
        </w:rPr>
        <w:t>1</w:t>
      </w:r>
      <w:r w:rsidR="00E72671">
        <w:rPr>
          <w:rFonts w:eastAsia="華康隸書體W3" w:hint="eastAsia"/>
          <w:sz w:val="50"/>
        </w:rPr>
        <w:t>1</w:t>
      </w:r>
      <w:r w:rsidR="005720CA">
        <w:rPr>
          <w:rFonts w:eastAsia="華康隸書體W3" w:hint="eastAsia"/>
          <w:sz w:val="50"/>
        </w:rPr>
        <w:t>2</w:t>
      </w:r>
      <w:r w:rsidR="000867BD" w:rsidRPr="009263ED">
        <w:rPr>
          <w:rFonts w:eastAsia="華康隸書體W3"/>
          <w:sz w:val="50"/>
        </w:rPr>
        <w:t>年</w:t>
      </w:r>
      <w:r w:rsidR="000867BD" w:rsidRPr="009263ED">
        <w:rPr>
          <w:rFonts w:eastAsia="華康隸書體W3"/>
          <w:sz w:val="50"/>
        </w:rPr>
        <w:t xml:space="preserve"> </w:t>
      </w:r>
      <w:r w:rsidR="000867BD" w:rsidRPr="009263ED">
        <w:rPr>
          <w:rFonts w:eastAsia="華康隸書體W3"/>
          <w:sz w:val="50"/>
        </w:rPr>
        <w:t>第</w:t>
      </w:r>
      <w:r w:rsidR="00146B5F">
        <w:rPr>
          <w:rFonts w:eastAsia="華康隸書體W3" w:hint="eastAsia"/>
          <w:sz w:val="50"/>
        </w:rPr>
        <w:t>2</w:t>
      </w:r>
      <w:r w:rsidR="000867BD" w:rsidRPr="009263ED">
        <w:rPr>
          <w:rFonts w:eastAsia="華康隸書體W3"/>
          <w:sz w:val="50"/>
        </w:rPr>
        <w:t>期</w:t>
      </w:r>
    </w:p>
    <w:p w:rsidR="000867BD" w:rsidRPr="009263ED" w:rsidRDefault="000867BD">
      <w:pPr>
        <w:pStyle w:val="a4"/>
        <w:tabs>
          <w:tab w:val="left" w:leader="middleDot" w:pos="8222"/>
        </w:tabs>
        <w:topLinePunct/>
        <w:spacing w:after="0" w:line="500" w:lineRule="exact"/>
        <w:ind w:firstLine="0"/>
      </w:pPr>
      <w:r w:rsidRPr="009263ED">
        <w:lastRenderedPageBreak/>
        <w:t>本　　期　　目　　錄</w:t>
      </w:r>
    </w:p>
    <w:p w:rsidR="008D75C8" w:rsidRPr="009263ED" w:rsidRDefault="00EC2B29" w:rsidP="008D75C8">
      <w:pPr>
        <w:pStyle w:val="a5"/>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20320</wp:posOffset>
                </wp:positionH>
                <wp:positionV relativeFrom="paragraph">
                  <wp:posOffset>157480</wp:posOffset>
                </wp:positionV>
                <wp:extent cx="935990" cy="288290"/>
                <wp:effectExtent l="20955" t="27940" r="24130" b="26670"/>
                <wp:wrapNone/>
                <wp:docPr id="19" name="AutoShap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288290"/>
                        </a:xfrm>
                        <a:prstGeom prst="roundRect">
                          <a:avLst>
                            <a:gd name="adj" fmla="val 16667"/>
                          </a:avLst>
                        </a:prstGeom>
                        <a:noFill/>
                        <a:ln w="38100" cap="rnd">
                          <a:pattFill prst="smCheck">
                            <a:fgClr>
                              <a:srgbClr val="00000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6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1" o:spid="_x0000_s1026" style="position:absolute;margin-left:1.6pt;margin-top:12.4pt;width:73.7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" filled="f" strokeweight="3pt">
                <v:stroke r:id="rId11" o:title="" filltype="pattern" endcap="round"/>
                <v:textbox inset=",1.8mm"/>
              </v:roundrect>
            </w:pict>
          </mc:Fallback>
        </mc:AlternateContent>
      </w:r>
      <w:r w:rsidR="00B15398">
        <w:rPr>
          <w:rFonts w:ascii="Times New Roman" w:hAnsi="Times New Roman" w:hint="eastAsia"/>
        </w:rPr>
        <w:t>法</w:t>
      </w:r>
      <w:r w:rsidR="00B15398">
        <w:rPr>
          <w:rFonts w:ascii="Times New Roman" w:hAnsi="Times New Roman"/>
        </w:rPr>
        <w:t xml:space="preserve">　</w:t>
      </w:r>
      <w:proofErr w:type="gramStart"/>
      <w:r w:rsidR="00B15398">
        <w:rPr>
          <w:rFonts w:ascii="Times New Roman" w:hAnsi="Times New Roman" w:hint="eastAsia"/>
        </w:rPr>
        <w:t>規</w:t>
      </w:r>
      <w:proofErr w:type="gramEnd"/>
    </w:p>
    <w:p w:rsidR="00146B5F" w:rsidRDefault="00146B5F" w:rsidP="00146B5F">
      <w:pPr>
        <w:pStyle w:val="XXXX"/>
      </w:pPr>
      <w:r>
        <w:rPr>
          <w:rFonts w:hint="eastAsia"/>
        </w:rPr>
        <w:t>中央</w:t>
      </w:r>
      <w:r w:rsidRPr="00476F82">
        <w:rPr>
          <w:rFonts w:hint="eastAsia"/>
        </w:rPr>
        <w:t>法規：</w:t>
      </w:r>
      <w:r w:rsidRPr="007402B5">
        <w:t>修正「行政院及所屬機關學校公務人員訓練進修實施辦法」第</w:t>
      </w:r>
      <w:r w:rsidRPr="007402B5">
        <w:rPr>
          <w:rFonts w:hint="eastAsia"/>
        </w:rPr>
        <w:t>三</w:t>
      </w:r>
      <w:r w:rsidRPr="007402B5">
        <w:t>條、第</w:t>
      </w:r>
      <w:r w:rsidRPr="007402B5">
        <w:rPr>
          <w:rFonts w:hint="eastAsia"/>
        </w:rPr>
        <w:t>八</w:t>
      </w:r>
      <w:r w:rsidRPr="007402B5">
        <w:t>條、第</w:t>
      </w:r>
      <w:r w:rsidRPr="007402B5">
        <w:rPr>
          <w:rFonts w:hint="eastAsia"/>
        </w:rPr>
        <w:t>九</w:t>
      </w:r>
      <w:r w:rsidRPr="007402B5">
        <w:t>條</w:t>
      </w:r>
      <w:r>
        <w:rPr>
          <w:rFonts w:hint="eastAsia"/>
        </w:rPr>
        <w:tab/>
      </w:r>
      <w:r w:rsidR="0017747D">
        <w:rPr>
          <w:rFonts w:hint="eastAsia"/>
        </w:rPr>
        <w:t>1</w:t>
      </w:r>
    </w:p>
    <w:p w:rsidR="00DA0D06" w:rsidRPr="009263ED" w:rsidRDefault="00DA0D06" w:rsidP="00146B5F">
      <w:pPr>
        <w:pStyle w:val="XXXX"/>
      </w:pPr>
      <w:r>
        <w:rPr>
          <w:rFonts w:hint="eastAsia"/>
        </w:rPr>
        <w:t>縣</w:t>
      </w:r>
      <w:r>
        <w:rPr>
          <w:rFonts w:hint="eastAsia"/>
        </w:rPr>
        <w:t xml:space="preserve"> </w:t>
      </w:r>
      <w:r>
        <w:rPr>
          <w:rFonts w:hint="eastAsia"/>
        </w:rPr>
        <w:t>法</w:t>
      </w:r>
      <w:r>
        <w:rPr>
          <w:rFonts w:hint="eastAsia"/>
        </w:rPr>
        <w:t xml:space="preserve"> </w:t>
      </w:r>
      <w:proofErr w:type="gramStart"/>
      <w:r>
        <w:rPr>
          <w:rFonts w:hint="eastAsia"/>
        </w:rPr>
        <w:t>規</w:t>
      </w:r>
      <w:proofErr w:type="gramEnd"/>
      <w:r>
        <w:rPr>
          <w:rFonts w:hint="eastAsia"/>
        </w:rPr>
        <w:t>：</w:t>
      </w:r>
      <w:r w:rsidRPr="00B15398">
        <w:rPr>
          <w:rFonts w:hint="eastAsia"/>
        </w:rPr>
        <w:t>一、</w:t>
      </w:r>
      <w:r w:rsidR="00146B5F" w:rsidRPr="007402B5">
        <w:rPr>
          <w:rFonts w:hint="eastAsia"/>
        </w:rPr>
        <w:t>修正「澎湖縣老人福利機構評鑑及獎勵辦法」部分條文</w:t>
      </w:r>
      <w:r w:rsidR="00A0047E">
        <w:rPr>
          <w:rFonts w:hint="eastAsia"/>
        </w:rPr>
        <w:tab/>
        <w:t>6</w:t>
      </w:r>
    </w:p>
    <w:p w:rsidR="00DA0D06" w:rsidRDefault="00DA0D06" w:rsidP="006A2559">
      <w:pPr>
        <w:pStyle w:val="XXXX1"/>
        <w:spacing w:line="370" w:lineRule="exact"/>
        <w:ind w:left="1680" w:right="480" w:hanging="480"/>
      </w:pPr>
      <w:r>
        <w:t>二</w:t>
      </w:r>
      <w:r w:rsidRPr="007D360C">
        <w:t>、</w:t>
      </w:r>
      <w:r w:rsidR="00146B5F" w:rsidRPr="007402B5">
        <w:rPr>
          <w:rFonts w:ascii="標楷體" w:hAnsi="標楷體" w:hint="eastAsia"/>
        </w:rPr>
        <w:t>修正「澎湖縣政府訴願審議委員會組織規程」第二條、第九條</w:t>
      </w:r>
      <w:r w:rsidRPr="009263ED">
        <w:tab/>
      </w:r>
      <w:r w:rsidR="00A0047E">
        <w:rPr>
          <w:rFonts w:hint="eastAsia"/>
        </w:rPr>
        <w:t>12</w:t>
      </w:r>
    </w:p>
    <w:p w:rsidR="00DA474F" w:rsidRDefault="00DA474F" w:rsidP="006A2559">
      <w:pPr>
        <w:pStyle w:val="XXXX1"/>
        <w:spacing w:line="370" w:lineRule="exact"/>
        <w:ind w:left="1680" w:right="480" w:hanging="480"/>
      </w:pPr>
      <w:r>
        <w:rPr>
          <w:rFonts w:hint="eastAsia"/>
        </w:rPr>
        <w:t>三</w:t>
      </w:r>
      <w:r w:rsidRPr="007D360C">
        <w:t>、</w:t>
      </w:r>
      <w:r w:rsidR="00146B5F" w:rsidRPr="007402B5">
        <w:rPr>
          <w:rFonts w:ascii="標楷體" w:hAnsi="標楷體" w:hint="eastAsia"/>
        </w:rPr>
        <w:t>修正「澎湖縣政府消防局組織規程」、「澎湖縣政府消防局編制表」</w:t>
      </w:r>
      <w:r w:rsidRPr="009263ED">
        <w:tab/>
      </w:r>
      <w:r w:rsidR="00A0047E">
        <w:rPr>
          <w:rFonts w:hint="eastAsia"/>
        </w:rPr>
        <w:t>16</w:t>
      </w:r>
    </w:p>
    <w:p w:rsidR="00B15398" w:rsidRDefault="00EC2B29" w:rsidP="00B15398">
      <w:pPr>
        <w:pStyle w:val="a5"/>
      </w:pPr>
      <w:r>
        <w:rPr>
          <w:noProof/>
        </w:rPr>
        <mc:AlternateContent>
          <mc:Choice Requires="wps">
            <w:drawing>
              <wp:anchor distT="0" distB="0" distL="114300" distR="114300" simplePos="0" relativeHeight="251663872" behindDoc="0" locked="0" layoutInCell="1" allowOverlap="1" wp14:anchorId="3279CB15" wp14:editId="0570BA20">
                <wp:simplePos x="0" y="0"/>
                <wp:positionH relativeFrom="column">
                  <wp:posOffset>24765</wp:posOffset>
                </wp:positionH>
                <wp:positionV relativeFrom="paragraph">
                  <wp:posOffset>151130</wp:posOffset>
                </wp:positionV>
                <wp:extent cx="935990" cy="288290"/>
                <wp:effectExtent l="25400" t="27940" r="19685" b="26670"/>
                <wp:wrapNone/>
                <wp:docPr id="18" name="AutoShap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288290"/>
                        </a:xfrm>
                        <a:prstGeom prst="roundRect">
                          <a:avLst>
                            <a:gd name="adj" fmla="val 16667"/>
                          </a:avLst>
                        </a:prstGeom>
                        <a:noFill/>
                        <a:ln w="38100" cap="rnd">
                          <a:pattFill prst="smCheck">
                            <a:fgClr>
                              <a:srgbClr val="00000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6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4" o:spid="_x0000_s1026" style="position:absolute;margin-left:1.95pt;margin-top:11.9pt;width:73.7pt;height:2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" filled="f" strokeweight="3pt">
                <v:stroke r:id="rId11" o:title="" filltype="pattern" endcap="round"/>
                <v:textbox inset=",1.8mm"/>
              </v:roundrect>
            </w:pict>
          </mc:Fallback>
        </mc:AlternateContent>
      </w:r>
      <w:r w:rsidR="00B15398">
        <w:rPr>
          <w:rFonts w:hint="eastAsia"/>
        </w:rPr>
        <w:t>政　令</w:t>
      </w:r>
    </w:p>
    <w:p w:rsidR="00E361C9" w:rsidRDefault="00146B5F" w:rsidP="00146B5F">
      <w:pPr>
        <w:pStyle w:val="XXXX"/>
        <w:ind w:left="1680" w:hangingChars="700" w:hanging="1680"/>
      </w:pPr>
      <w:r>
        <w:rPr>
          <w:rFonts w:hint="eastAsia"/>
        </w:rPr>
        <w:t>教　　育</w:t>
      </w:r>
      <w:r w:rsidR="00E361C9">
        <w:rPr>
          <w:rFonts w:hint="eastAsia"/>
        </w:rPr>
        <w:t>：</w:t>
      </w:r>
      <w:r w:rsidR="00E361C9" w:rsidRPr="00E361C9">
        <w:rPr>
          <w:rFonts w:hint="eastAsia"/>
        </w:rPr>
        <w:t>一、</w:t>
      </w:r>
      <w:r w:rsidRPr="007402B5">
        <w:t>修正「澎湖縣模範兒童選拔要點」第四點、第五點部分規定，並自即日</w:t>
      </w:r>
      <w:r>
        <w:rPr>
          <w:rFonts w:hint="eastAsia"/>
        </w:rPr>
        <w:t>起</w:t>
      </w:r>
      <w:r w:rsidRPr="007402B5">
        <w:t>生效</w:t>
      </w:r>
      <w:r w:rsidR="00E361C9">
        <w:rPr>
          <w:rFonts w:hint="eastAsia"/>
        </w:rPr>
        <w:tab/>
      </w:r>
      <w:r w:rsidR="00A0047E">
        <w:rPr>
          <w:rFonts w:hint="eastAsia"/>
        </w:rPr>
        <w:t>30</w:t>
      </w:r>
    </w:p>
    <w:p w:rsidR="0027135D" w:rsidRDefault="00DF71BA" w:rsidP="006A2559">
      <w:pPr>
        <w:pStyle w:val="XXXX1"/>
        <w:spacing w:line="370" w:lineRule="exact"/>
        <w:ind w:left="1680" w:right="480" w:hanging="480"/>
      </w:pPr>
      <w:r>
        <w:rPr>
          <w:rFonts w:hint="eastAsia"/>
        </w:rPr>
        <w:t>二</w:t>
      </w:r>
      <w:r w:rsidR="006060DE" w:rsidRPr="00B15398">
        <w:t>、</w:t>
      </w:r>
      <w:r w:rsidR="00146B5F" w:rsidRPr="007402B5">
        <w:rPr>
          <w:rFonts w:ascii="標楷體" w:hAnsi="標楷體"/>
        </w:rPr>
        <w:t>修正「澎湖縣參加全國語文競賽績優競賽員獎勵要點」第三點、第四點部分規定，並自即日起生效</w:t>
      </w:r>
      <w:r w:rsidR="006060DE" w:rsidRPr="009263ED">
        <w:tab/>
      </w:r>
      <w:r w:rsidR="00A0047E">
        <w:rPr>
          <w:rFonts w:hint="eastAsia"/>
        </w:rPr>
        <w:t>39</w:t>
      </w:r>
    </w:p>
    <w:p w:rsidR="00DA0D06" w:rsidRDefault="00146B5F" w:rsidP="006A2559">
      <w:pPr>
        <w:pStyle w:val="XXXX1"/>
        <w:spacing w:line="370" w:lineRule="exact"/>
        <w:ind w:leftChars="1" w:left="1202" w:right="480" w:hangingChars="500" w:hanging="1200"/>
      </w:pPr>
      <w:r>
        <w:rPr>
          <w:rFonts w:hint="eastAsia"/>
        </w:rPr>
        <w:t>工</w:t>
      </w:r>
      <w:r w:rsidR="0057359E" w:rsidRPr="0057359E">
        <w:rPr>
          <w:rFonts w:hint="eastAsia"/>
        </w:rPr>
        <w:t xml:space="preserve">　　</w:t>
      </w:r>
      <w:proofErr w:type="gramStart"/>
      <w:r>
        <w:rPr>
          <w:rFonts w:hint="eastAsia"/>
        </w:rPr>
        <w:t>務</w:t>
      </w:r>
      <w:proofErr w:type="gramEnd"/>
      <w:r w:rsidR="0057359E" w:rsidRPr="0057359E">
        <w:rPr>
          <w:rFonts w:hint="eastAsia"/>
        </w:rPr>
        <w:t>：</w:t>
      </w:r>
      <w:r w:rsidRPr="007402B5">
        <w:rPr>
          <w:rFonts w:ascii="標楷體" w:hAnsi="標楷體" w:hint="eastAsia"/>
        </w:rPr>
        <w:t>修正「澎湖縣政府天然災害查報處理要點」，並自即日起生效</w:t>
      </w:r>
      <w:r w:rsidR="00A0047E">
        <w:rPr>
          <w:rFonts w:hint="eastAsia"/>
        </w:rPr>
        <w:tab/>
        <w:t>43</w:t>
      </w:r>
    </w:p>
    <w:p w:rsidR="00146B5F" w:rsidRDefault="00146B5F" w:rsidP="00146B5F">
      <w:pPr>
        <w:pStyle w:val="XXXX"/>
      </w:pPr>
      <w:r>
        <w:rPr>
          <w:rFonts w:hint="eastAsia"/>
        </w:rPr>
        <w:t>旅　　遊：</w:t>
      </w:r>
      <w:r>
        <w:t>修正「澎湖縣白沙鄉員貝露營區經營管理規範」第四點</w:t>
      </w:r>
      <w:r w:rsidRPr="007402B5">
        <w:rPr>
          <w:rFonts w:hint="eastAsia"/>
        </w:rPr>
        <w:t>，並自即日起生效</w:t>
      </w:r>
      <w:r w:rsidR="00A0047E">
        <w:rPr>
          <w:rFonts w:hint="eastAsia"/>
        </w:rPr>
        <w:tab/>
        <w:t>51</w:t>
      </w:r>
    </w:p>
    <w:p w:rsidR="00146B5F" w:rsidRDefault="00146B5F" w:rsidP="00146B5F">
      <w:pPr>
        <w:pStyle w:val="XXXX"/>
        <w:ind w:left="1680" w:hangingChars="700" w:hanging="1680"/>
      </w:pPr>
      <w:r>
        <w:rPr>
          <w:rFonts w:hint="eastAsia"/>
        </w:rPr>
        <w:t>社　　會：</w:t>
      </w:r>
      <w:r w:rsidRPr="00E361C9">
        <w:rPr>
          <w:rFonts w:hint="eastAsia"/>
        </w:rPr>
        <w:t>一、</w:t>
      </w:r>
      <w:r w:rsidRPr="007402B5">
        <w:rPr>
          <w:rFonts w:ascii="標楷體" w:hAnsi="標楷體"/>
        </w:rPr>
        <w:t>修正「澎湖縣私立兒童及少年福利機構公共意外責任之投保金額及履行營運之擔保能力認定基準」第四點，自即日起生效</w:t>
      </w:r>
      <w:r w:rsidR="00A0047E">
        <w:rPr>
          <w:rFonts w:hint="eastAsia"/>
        </w:rPr>
        <w:tab/>
        <w:t>59</w:t>
      </w:r>
    </w:p>
    <w:p w:rsidR="00146B5F" w:rsidRDefault="00146B5F" w:rsidP="00146B5F">
      <w:pPr>
        <w:pStyle w:val="XXXX1"/>
        <w:spacing w:line="370" w:lineRule="exact"/>
        <w:ind w:left="1680" w:right="480" w:hanging="480"/>
      </w:pPr>
      <w:r>
        <w:rPr>
          <w:rFonts w:hint="eastAsia"/>
        </w:rPr>
        <w:t>二</w:t>
      </w:r>
      <w:r w:rsidRPr="00B15398">
        <w:t>、</w:t>
      </w:r>
      <w:r w:rsidRPr="007402B5">
        <w:rPr>
          <w:rFonts w:ascii="標楷體" w:hAnsi="標楷體"/>
        </w:rPr>
        <w:t>修正「澎湖縣政府辦理獨居老人緊急救援連線系統建置作業要點」，名稱</w:t>
      </w:r>
      <w:proofErr w:type="gramStart"/>
      <w:r w:rsidRPr="007402B5">
        <w:rPr>
          <w:rFonts w:ascii="標楷體" w:hAnsi="標楷體"/>
        </w:rPr>
        <w:t>併</w:t>
      </w:r>
      <w:proofErr w:type="gramEnd"/>
      <w:r w:rsidRPr="007402B5">
        <w:rPr>
          <w:rFonts w:ascii="標楷體" w:hAnsi="標楷體"/>
        </w:rPr>
        <w:t>修正為「澎湖縣政府辦理獨居老人緊急救援連線服務補助作業要點」，</w:t>
      </w:r>
      <w:hyperlink r:id="rId12" w:history="1">
        <w:r w:rsidRPr="007402B5">
          <w:rPr>
            <w:rFonts w:ascii="標楷體" w:hAnsi="標楷體"/>
          </w:rPr>
          <w:t>並自即日起生</w:t>
        </w:r>
      </w:hyperlink>
      <w:r w:rsidRPr="007402B5">
        <w:rPr>
          <w:rFonts w:ascii="標楷體" w:hAnsi="標楷體"/>
        </w:rPr>
        <w:t>效</w:t>
      </w:r>
      <w:r w:rsidRPr="009263ED">
        <w:tab/>
      </w:r>
      <w:r w:rsidR="00A0047E">
        <w:rPr>
          <w:rFonts w:hint="eastAsia"/>
        </w:rPr>
        <w:t>63</w:t>
      </w:r>
    </w:p>
    <w:p w:rsidR="00146B5F" w:rsidRDefault="006B6C15" w:rsidP="00146B5F">
      <w:pPr>
        <w:pStyle w:val="XXXX"/>
        <w:ind w:left="1680" w:hangingChars="700" w:hanging="1680"/>
      </w:pPr>
      <w:r>
        <w:rPr>
          <w:rFonts w:hint="eastAsia"/>
        </w:rPr>
        <w:t>行　　政</w:t>
      </w:r>
      <w:r w:rsidR="00146B5F">
        <w:rPr>
          <w:rFonts w:hint="eastAsia"/>
        </w:rPr>
        <w:t>：</w:t>
      </w:r>
      <w:r w:rsidR="00146B5F" w:rsidRPr="00E361C9">
        <w:rPr>
          <w:rFonts w:hint="eastAsia"/>
        </w:rPr>
        <w:t>一、</w:t>
      </w:r>
      <w:r w:rsidRPr="007402B5">
        <w:rPr>
          <w:rFonts w:ascii="標楷體" w:hAnsi="標楷體" w:hint="eastAsia"/>
        </w:rPr>
        <w:t>修正「澎湖縣老人福利機構評鑑及獎勵辦法」部分條文</w:t>
      </w:r>
      <w:proofErr w:type="gramStart"/>
      <w:r w:rsidRPr="007402B5">
        <w:rPr>
          <w:rFonts w:ascii="標楷體" w:hAnsi="標楷體" w:hint="eastAsia"/>
        </w:rPr>
        <w:t>發布令乙份</w:t>
      </w:r>
      <w:proofErr w:type="gramEnd"/>
      <w:r w:rsidR="00A0047E">
        <w:rPr>
          <w:rFonts w:hint="eastAsia"/>
        </w:rPr>
        <w:tab/>
        <w:t>70</w:t>
      </w:r>
    </w:p>
    <w:p w:rsidR="00146B5F" w:rsidRDefault="00146B5F" w:rsidP="00146B5F">
      <w:pPr>
        <w:pStyle w:val="XXXX1"/>
        <w:spacing w:line="370" w:lineRule="exact"/>
        <w:ind w:left="1680" w:right="480" w:hanging="480"/>
      </w:pPr>
      <w:r>
        <w:rPr>
          <w:rFonts w:hint="eastAsia"/>
        </w:rPr>
        <w:t>二</w:t>
      </w:r>
      <w:r w:rsidRPr="00B15398">
        <w:t>、</w:t>
      </w:r>
      <w:r w:rsidR="006B6C15" w:rsidRPr="007402B5">
        <w:rPr>
          <w:rFonts w:ascii="標楷體" w:hAnsi="標楷體" w:hint="eastAsia"/>
        </w:rPr>
        <w:t>修正「澎湖縣政府訴願審議委員會組織規程」第二條、第九條</w:t>
      </w:r>
      <w:proofErr w:type="gramStart"/>
      <w:r w:rsidR="006B6C15" w:rsidRPr="007402B5">
        <w:rPr>
          <w:rFonts w:ascii="標楷體" w:hAnsi="標楷體" w:hint="eastAsia"/>
        </w:rPr>
        <w:t>發布令乙份</w:t>
      </w:r>
      <w:proofErr w:type="gramEnd"/>
      <w:r w:rsidRPr="009263ED">
        <w:tab/>
      </w:r>
      <w:r w:rsidR="00127DC4">
        <w:rPr>
          <w:rFonts w:hint="eastAsia"/>
        </w:rPr>
        <w:t>71</w:t>
      </w:r>
    </w:p>
    <w:p w:rsidR="006B6C15" w:rsidRDefault="006B6C15" w:rsidP="00146B5F">
      <w:pPr>
        <w:pStyle w:val="XXXX1"/>
        <w:spacing w:line="370" w:lineRule="exact"/>
        <w:ind w:left="1680" w:right="480" w:hanging="480"/>
      </w:pPr>
      <w:r>
        <w:rPr>
          <w:rFonts w:hint="eastAsia"/>
        </w:rPr>
        <w:t>三</w:t>
      </w:r>
      <w:r w:rsidRPr="00B15398">
        <w:t>、</w:t>
      </w:r>
      <w:r w:rsidRPr="007402B5">
        <w:rPr>
          <w:rFonts w:ascii="標楷體" w:hAnsi="標楷體" w:hint="eastAsia"/>
        </w:rPr>
        <w:t>修正「澎湖縣政府消防局組織規程」、「澎湖縣政府消防局編制表」</w:t>
      </w:r>
      <w:proofErr w:type="gramStart"/>
      <w:r w:rsidRPr="007402B5">
        <w:rPr>
          <w:rFonts w:ascii="標楷體" w:hAnsi="標楷體" w:hint="eastAsia"/>
        </w:rPr>
        <w:t>發布令乙份</w:t>
      </w:r>
      <w:proofErr w:type="gramEnd"/>
      <w:r w:rsidRPr="009263ED">
        <w:tab/>
      </w:r>
      <w:r w:rsidR="00127DC4">
        <w:rPr>
          <w:rFonts w:hint="eastAsia"/>
        </w:rPr>
        <w:t>72</w:t>
      </w:r>
    </w:p>
    <w:p w:rsidR="00146B5F" w:rsidRDefault="006B6C15" w:rsidP="006A2559">
      <w:pPr>
        <w:pStyle w:val="XXXX1"/>
        <w:spacing w:line="370" w:lineRule="exact"/>
        <w:ind w:leftChars="1" w:left="1202" w:right="480" w:hangingChars="500" w:hanging="1200"/>
      </w:pPr>
      <w:r>
        <w:rPr>
          <w:rFonts w:hint="eastAsia"/>
        </w:rPr>
        <w:lastRenderedPageBreak/>
        <w:t>人　　事：</w:t>
      </w:r>
      <w:r w:rsidRPr="007402B5">
        <w:rPr>
          <w:rFonts w:ascii="標楷體" w:hAnsi="標楷體" w:hint="eastAsia"/>
        </w:rPr>
        <w:t>函轉行政院修正</w:t>
      </w:r>
      <w:r w:rsidRPr="007402B5">
        <w:rPr>
          <w:rFonts w:ascii="標楷體" w:hAnsi="標楷體"/>
        </w:rPr>
        <w:t>「行政院及所屬機關學校公務人員訓練進修實施辦法」</w:t>
      </w:r>
      <w:proofErr w:type="gramStart"/>
      <w:r w:rsidRPr="007402B5">
        <w:rPr>
          <w:rFonts w:ascii="標楷體" w:hAnsi="標楷體" w:hint="eastAsia"/>
        </w:rPr>
        <w:t>發布令乙份</w:t>
      </w:r>
      <w:proofErr w:type="gramEnd"/>
      <w:r>
        <w:rPr>
          <w:rFonts w:hint="eastAsia"/>
        </w:rPr>
        <w:tab/>
      </w:r>
      <w:r w:rsidR="00204DA2">
        <w:rPr>
          <w:rFonts w:hint="eastAsia"/>
        </w:rPr>
        <w:t>73</w:t>
      </w:r>
    </w:p>
    <w:p w:rsidR="006B6C15" w:rsidRDefault="006B6C15" w:rsidP="006A2559">
      <w:pPr>
        <w:pStyle w:val="XXXX1"/>
        <w:spacing w:line="370" w:lineRule="exact"/>
        <w:ind w:leftChars="1" w:left="1202" w:right="480" w:hangingChars="500" w:hanging="1200"/>
      </w:pPr>
      <w:r>
        <w:rPr>
          <w:rFonts w:hint="eastAsia"/>
        </w:rPr>
        <w:t>警　　察：</w:t>
      </w:r>
      <w:r w:rsidRPr="007402B5">
        <w:rPr>
          <w:rFonts w:ascii="標楷體" w:hAnsi="標楷體"/>
        </w:rPr>
        <w:t>訂定「澎湖縣少年輔導委員會設置及輔導實施要點」，並自112年7月1日起生效</w:t>
      </w:r>
      <w:r w:rsidR="00204DA2">
        <w:rPr>
          <w:rFonts w:hint="eastAsia"/>
        </w:rPr>
        <w:tab/>
        <w:t>75</w:t>
      </w:r>
    </w:p>
    <w:p w:rsidR="006B6C15" w:rsidRPr="00146B5F" w:rsidRDefault="006B6C15" w:rsidP="006A2559">
      <w:pPr>
        <w:pStyle w:val="XXXX1"/>
        <w:spacing w:line="370" w:lineRule="exact"/>
        <w:ind w:leftChars="1" w:left="1202" w:right="480" w:hangingChars="500" w:hanging="1200"/>
      </w:pPr>
      <w:r>
        <w:rPr>
          <w:rFonts w:hint="eastAsia"/>
        </w:rPr>
        <w:t>農　　漁：</w:t>
      </w:r>
      <w:r w:rsidRPr="007402B5">
        <w:rPr>
          <w:rFonts w:ascii="標楷體" w:hAnsi="標楷體" w:hint="eastAsia"/>
        </w:rPr>
        <w:t>註銷本縣落腳處寵物旅館持有特定寵物業許可證共1張</w:t>
      </w:r>
      <w:r w:rsidR="00204DA2">
        <w:rPr>
          <w:rFonts w:hint="eastAsia"/>
        </w:rPr>
        <w:tab/>
        <w:t>85</w:t>
      </w:r>
    </w:p>
    <w:p w:rsidR="00B15398" w:rsidRDefault="00EC2B29" w:rsidP="00B15398">
      <w:pPr>
        <w:pStyle w:val="a5"/>
      </w:pPr>
      <w:r>
        <w:rPr>
          <w:noProof/>
        </w:rPr>
        <mc:AlternateContent>
          <mc:Choice Requires="wps">
            <w:drawing>
              <wp:anchor distT="0" distB="0" distL="114300" distR="114300" simplePos="0" relativeHeight="251665920" behindDoc="0" locked="0" layoutInCell="1" allowOverlap="1" wp14:anchorId="7F9DDC30" wp14:editId="66150D3A">
                <wp:simplePos x="0" y="0"/>
                <wp:positionH relativeFrom="column">
                  <wp:posOffset>1905</wp:posOffset>
                </wp:positionH>
                <wp:positionV relativeFrom="paragraph">
                  <wp:posOffset>154940</wp:posOffset>
                </wp:positionV>
                <wp:extent cx="935990" cy="288290"/>
                <wp:effectExtent l="21590" t="25400" r="23495" b="19685"/>
                <wp:wrapNone/>
                <wp:docPr id="17" name="AutoShap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288290"/>
                        </a:xfrm>
                        <a:prstGeom prst="roundRect">
                          <a:avLst>
                            <a:gd name="adj" fmla="val 16667"/>
                          </a:avLst>
                        </a:prstGeom>
                        <a:noFill/>
                        <a:ln w="38100" cap="rnd">
                          <a:pattFill prst="smCheck">
                            <a:fgClr>
                              <a:srgbClr val="00000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6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6" o:spid="_x0000_s1026" style="position:absolute;margin-left:.15pt;margin-top:12.2pt;width:73.7pt;height:2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" filled="f" strokeweight="3pt">
                <v:stroke r:id="rId11" o:title="" filltype="pattern" endcap="round"/>
                <v:textbox inset=",1.8mm"/>
              </v:roundrect>
            </w:pict>
          </mc:Fallback>
        </mc:AlternateContent>
      </w:r>
      <w:r w:rsidR="00B15398">
        <w:rPr>
          <w:rFonts w:hint="eastAsia"/>
        </w:rPr>
        <w:t>公　告</w:t>
      </w:r>
    </w:p>
    <w:p w:rsidR="0030175B" w:rsidRPr="0030175B" w:rsidRDefault="00DA474F" w:rsidP="00C652E5">
      <w:pPr>
        <w:pStyle w:val="XXXX0"/>
      </w:pPr>
      <w:r>
        <w:rPr>
          <w:rFonts w:hint="eastAsia"/>
        </w:rPr>
        <w:t>民</w:t>
      </w:r>
      <w:r w:rsidR="0030175B">
        <w:rPr>
          <w:rFonts w:hint="eastAsia"/>
        </w:rPr>
        <w:t xml:space="preserve">　　</w:t>
      </w:r>
      <w:r>
        <w:rPr>
          <w:rFonts w:hint="eastAsia"/>
        </w:rPr>
        <w:t>政</w:t>
      </w:r>
      <w:r w:rsidR="0030175B">
        <w:rPr>
          <w:rFonts w:hint="eastAsia"/>
        </w:rPr>
        <w:t>：</w:t>
      </w:r>
      <w:r w:rsidR="006B6C15" w:rsidRPr="0078613A">
        <w:rPr>
          <w:rFonts w:hint="eastAsia"/>
        </w:rPr>
        <w:t>公告本縣湖西鄉尖山南段</w:t>
      </w:r>
      <w:r w:rsidR="006B6C15" w:rsidRPr="0078613A">
        <w:rPr>
          <w:rFonts w:hint="eastAsia"/>
        </w:rPr>
        <w:t>748</w:t>
      </w:r>
      <w:r w:rsidR="006B6C15" w:rsidRPr="0078613A">
        <w:rPr>
          <w:rFonts w:hint="eastAsia"/>
        </w:rPr>
        <w:t>地號土地範圍內有</w:t>
      </w:r>
      <w:r w:rsidR="006B6C15" w:rsidRPr="0078613A">
        <w:rPr>
          <w:rFonts w:hint="eastAsia"/>
        </w:rPr>
        <w:t>(</w:t>
      </w:r>
      <w:r w:rsidR="006B6C15" w:rsidRPr="0078613A">
        <w:rPr>
          <w:rFonts w:hint="eastAsia"/>
        </w:rPr>
        <w:t>無</w:t>
      </w:r>
      <w:r w:rsidR="006B6C15" w:rsidRPr="0078613A">
        <w:rPr>
          <w:rFonts w:hint="eastAsia"/>
        </w:rPr>
        <w:t>)</w:t>
      </w:r>
      <w:r w:rsidR="006B6C15" w:rsidRPr="0078613A">
        <w:rPr>
          <w:rFonts w:hint="eastAsia"/>
        </w:rPr>
        <w:t>主墳墓遷葬事宜</w:t>
      </w:r>
      <w:r w:rsidR="00204DA2">
        <w:rPr>
          <w:rFonts w:hint="eastAsia"/>
        </w:rPr>
        <w:tab/>
        <w:t>86</w:t>
      </w:r>
    </w:p>
    <w:p w:rsidR="008D75C8" w:rsidRPr="009263ED" w:rsidRDefault="00EC2B29" w:rsidP="008D75C8">
      <w:pPr>
        <w:pStyle w:val="a5"/>
        <w:rPr>
          <w:rFonts w:ascii="Times New Roman" w:hAnsi="Times New Roman"/>
        </w:rPr>
      </w:pPr>
      <w:r>
        <w:rPr>
          <w:rFonts w:ascii="Times New Roman" w:hAnsi="Times New Roman"/>
          <w:noProof/>
        </w:rPr>
        <mc:AlternateContent>
          <mc:Choice Requires="wps">
            <w:drawing>
              <wp:anchor distT="0" distB="0" distL="114300" distR="114300" simplePos="0" relativeHeight="251660800" behindDoc="0" locked="0" layoutInCell="1" allowOverlap="1">
                <wp:simplePos x="0" y="0"/>
                <wp:positionH relativeFrom="column">
                  <wp:posOffset>20320</wp:posOffset>
                </wp:positionH>
                <wp:positionV relativeFrom="paragraph">
                  <wp:posOffset>161925</wp:posOffset>
                </wp:positionV>
                <wp:extent cx="935990" cy="288290"/>
                <wp:effectExtent l="20955" t="22860" r="24130" b="22225"/>
                <wp:wrapNone/>
                <wp:docPr id="16" name="AutoShap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288290"/>
                        </a:xfrm>
                        <a:prstGeom prst="roundRect">
                          <a:avLst>
                            <a:gd name="adj" fmla="val 16667"/>
                          </a:avLst>
                        </a:prstGeom>
                        <a:noFill/>
                        <a:ln w="38100" cap="rnd">
                          <a:pattFill prst="smCheck">
                            <a:fgClr>
                              <a:srgbClr val="00000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6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1" o:spid="_x0000_s1026" style="position:absolute;margin-left:1.6pt;margin-top:12.75pt;width:73.7pt;height:2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" filled="f" strokeweight="3pt">
                <v:stroke r:id="rId11" o:title="" filltype="pattern" endcap="round"/>
                <v:textbox inset=",1.8mm"/>
              </v:roundrect>
            </w:pict>
          </mc:Fallback>
        </mc:AlternateContent>
      </w:r>
      <w:r w:rsidR="008D75C8" w:rsidRPr="009263ED">
        <w:rPr>
          <w:rFonts w:ascii="Times New Roman" w:hAnsi="Times New Roman"/>
        </w:rPr>
        <w:t>附　錄</w:t>
      </w:r>
    </w:p>
    <w:p w:rsidR="008D75C8" w:rsidRPr="006060DE" w:rsidRDefault="008D75C8" w:rsidP="009411C9">
      <w:pPr>
        <w:tabs>
          <w:tab w:val="right" w:leader="middleDot" w:pos="8040"/>
        </w:tabs>
        <w:topLinePunct/>
        <w:ind w:firstLine="0"/>
        <w:jc w:val="distribute"/>
      </w:pPr>
      <w:r w:rsidRPr="009263ED">
        <w:t>縣政重要紀事</w:t>
      </w:r>
      <w:r w:rsidR="00D86BB9" w:rsidRPr="009263ED">
        <w:t>（</w:t>
      </w:r>
      <w:r w:rsidRPr="009263ED">
        <w:t>中華民國</w:t>
      </w:r>
      <w:r w:rsidRPr="009263ED">
        <w:t>1</w:t>
      </w:r>
      <w:r w:rsidR="002D5E78">
        <w:rPr>
          <w:rFonts w:hint="eastAsia"/>
        </w:rPr>
        <w:t>1</w:t>
      </w:r>
      <w:r w:rsidR="00146B5F">
        <w:rPr>
          <w:rFonts w:hint="eastAsia"/>
        </w:rPr>
        <w:t>2</w:t>
      </w:r>
      <w:r w:rsidRPr="009263ED">
        <w:t>年</w:t>
      </w:r>
      <w:r w:rsidR="00146B5F">
        <w:rPr>
          <w:rFonts w:hint="eastAsia"/>
        </w:rPr>
        <w:t>1</w:t>
      </w:r>
      <w:r w:rsidRPr="009263ED">
        <w:t>月份</w:t>
      </w:r>
      <w:r w:rsidR="00D86BB9" w:rsidRPr="009263ED">
        <w:t>）</w:t>
      </w:r>
      <w:r w:rsidRPr="009263ED">
        <w:tab/>
      </w:r>
      <w:r w:rsidR="00FE3679">
        <w:rPr>
          <w:rFonts w:hint="eastAsia"/>
        </w:rPr>
        <w:t>89</w:t>
      </w:r>
    </w:p>
    <w:p w:rsidR="000867BD" w:rsidRPr="009263ED" w:rsidRDefault="000867BD" w:rsidP="009411C9">
      <w:pPr>
        <w:tabs>
          <w:tab w:val="right" w:leader="middleDot" w:pos="8040"/>
        </w:tabs>
        <w:topLinePunct/>
        <w:ind w:firstLine="0"/>
        <w:jc w:val="distribute"/>
        <w:sectPr w:rsidR="000867BD" w:rsidRPr="009263ED">
          <w:headerReference w:type="even" r:id="rId13"/>
          <w:headerReference w:type="default" r:id="rId14"/>
          <w:footerReference w:type="even" r:id="rId15"/>
          <w:footerReference w:type="default" r:id="rId16"/>
          <w:pgSz w:w="10660" w:h="14742" w:code="132"/>
          <w:pgMar w:top="1531" w:right="1276" w:bottom="1304" w:left="1276" w:header="680" w:footer="794" w:gutter="0"/>
          <w:pgNumType w:start="1"/>
          <w:cols w:space="425"/>
          <w:docGrid w:linePitch="360" w:charSpace="134328"/>
        </w:sectPr>
      </w:pPr>
    </w:p>
    <w:p w:rsidR="00C63526" w:rsidRDefault="00EC2B29" w:rsidP="00C63526">
      <w:pPr>
        <w:pStyle w:val="16"/>
        <w:topLinePunct/>
        <w:spacing w:before="0" w:line="360" w:lineRule="auto"/>
        <w:ind w:left="720" w:hanging="720"/>
        <w:rPr>
          <w:noProof/>
          <w:sz w:val="36"/>
          <w:szCs w:val="36"/>
        </w:rPr>
      </w:pPr>
      <w:r>
        <w:rPr>
          <w:noProof/>
          <w:sz w:val="36"/>
          <w:szCs w:val="36"/>
        </w:rPr>
        <w:lastRenderedPageBreak/>
        <mc:AlternateContent>
          <mc:Choice Requires="wps">
            <w:drawing>
              <wp:anchor distT="0" distB="0" distL="114300" distR="114300" simplePos="0" relativeHeight="251667968" behindDoc="0" locked="0" layoutInCell="1" allowOverlap="1">
                <wp:simplePos x="0" y="0"/>
                <wp:positionH relativeFrom="page">
                  <wp:posOffset>2844165</wp:posOffset>
                </wp:positionH>
                <wp:positionV relativeFrom="paragraph">
                  <wp:posOffset>173990</wp:posOffset>
                </wp:positionV>
                <wp:extent cx="1080135" cy="431800"/>
                <wp:effectExtent l="34290" t="31750" r="28575" b="31750"/>
                <wp:wrapNone/>
                <wp:docPr id="15"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431800"/>
                        </a:xfrm>
                        <a:prstGeom prst="rect">
                          <a:avLst/>
                        </a:prstGeom>
                        <a:noFill/>
                        <a:ln w="5080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6C13CB" w:rsidRDefault="006C13CB" w:rsidP="00C63526">
                            <w:pPr>
                              <w:spacing w:line="420" w:lineRule="exact"/>
                              <w:ind w:left="720" w:hanging="720"/>
                              <w:jc w:val="distribute"/>
                              <w:rPr>
                                <w:rFonts w:ascii="華康標楷體(P)" w:hAnsi="標楷體"/>
                                <w:sz w:val="36"/>
                              </w:rPr>
                            </w:pPr>
                            <w:r>
                              <w:rPr>
                                <w:rFonts w:ascii="華康標楷體(P)" w:hAnsi="標楷體" w:hint="eastAsia"/>
                                <w:sz w:val="36"/>
                              </w:rPr>
                              <w:t>法規</w:t>
                            </w: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27" type="#_x0000_t202" style="position:absolute;left:0;text-align:left;margin-left:223.95pt;margin-top:13.7pt;width:85.05pt;height:34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" filled="f" strokeweight="4pt">
                <v:stroke r:id="rId17" o:title="" filltype="pattern"/>
                <v:textbox inset=",1.3mm">
                  <w:txbxContent>
                    <w:p w:rsidR="006C13CB" w:rsidRDefault="006C13CB" w:rsidP="00C63526">
                      <w:pPr>
                        <w:spacing w:line="420" w:lineRule="exact"/>
                        <w:ind w:left="720" w:hanging="720"/>
                        <w:jc w:val="distribute"/>
                        <w:rPr>
                          <w:rFonts w:ascii="華康標楷體(P)" w:hAnsi="標楷體"/>
                          <w:sz w:val="36"/>
                        </w:rPr>
                      </w:pPr>
                      <w:r>
                        <w:rPr>
                          <w:rFonts w:ascii="華康標楷體(P)" w:hAnsi="標楷體" w:hint="eastAsia"/>
                          <w:sz w:val="36"/>
                        </w:rPr>
                        <w:t>法規</w:t>
                      </w:r>
                    </w:p>
                  </w:txbxContent>
                </v:textbox>
                <w10:wrap anchorx="page"/>
              </v:shape>
            </w:pict>
          </mc:Fallback>
        </mc:AlternateContent>
      </w:r>
    </w:p>
    <w:p w:rsidR="00C63526" w:rsidRPr="001D7CF3" w:rsidRDefault="00C63526" w:rsidP="00C63526">
      <w:pPr>
        <w:pStyle w:val="16"/>
        <w:topLinePunct/>
        <w:spacing w:before="0" w:line="360" w:lineRule="auto"/>
        <w:ind w:left="720" w:hanging="720"/>
        <w:rPr>
          <w:noProof/>
          <w:sz w:val="36"/>
          <w:szCs w:val="36"/>
        </w:rPr>
      </w:pPr>
    </w:p>
    <w:p w:rsidR="00C63526" w:rsidRDefault="00C63526" w:rsidP="00C63526">
      <w:pPr>
        <w:pStyle w:val="Standard"/>
        <w:rPr>
          <w:rFonts w:ascii="Times New Roman" w:eastAsia="標楷體" w:hAnsi="Times New Roman"/>
          <w:sz w:val="28"/>
          <w:szCs w:val="28"/>
        </w:rPr>
      </w:pPr>
    </w:p>
    <w:p w:rsidR="00C63526" w:rsidRPr="0017747D" w:rsidRDefault="00667D9D" w:rsidP="0017747D">
      <w:pPr>
        <w:pStyle w:val="afffff5"/>
        <w:ind w:left="1080" w:hanging="1080"/>
        <w:rPr>
          <w:sz w:val="36"/>
          <w:szCs w:val="36"/>
        </w:rPr>
      </w:pPr>
      <w:r w:rsidRPr="0017747D">
        <w:rPr>
          <w:rFonts w:hint="eastAsia"/>
          <w:sz w:val="36"/>
          <w:szCs w:val="36"/>
        </w:rPr>
        <w:t>中　央　法　規</w:t>
      </w:r>
      <w:r w:rsidR="00AD20FC" w:rsidRPr="0017747D">
        <w:rPr>
          <w:rFonts w:hint="eastAsia"/>
          <w:sz w:val="36"/>
          <w:szCs w:val="36"/>
        </w:rPr>
        <w:tab/>
      </w:r>
    </w:p>
    <w:p w:rsidR="00C63526" w:rsidRDefault="00667D9D" w:rsidP="0017747D">
      <w:pPr>
        <w:pStyle w:val="XXXX2"/>
      </w:pPr>
      <w:r>
        <w:rPr>
          <w:rFonts w:hint="eastAsia"/>
        </w:rPr>
        <w:t>行政院</w:t>
      </w:r>
      <w:r w:rsidR="00C63526">
        <w:rPr>
          <w:rFonts w:hint="eastAsia"/>
        </w:rPr>
        <w:t xml:space="preserve">　令</w:t>
      </w:r>
    </w:p>
    <w:p w:rsidR="00667D9D" w:rsidRDefault="00667D9D" w:rsidP="009C0CBD">
      <w:pPr>
        <w:pStyle w:val="affffffffffe"/>
      </w:pPr>
      <w:r>
        <w:rPr>
          <w:rFonts w:hint="eastAsia"/>
        </w:rPr>
        <w:t>發文日期：</w:t>
      </w:r>
      <w:r w:rsidRPr="008966EA">
        <w:rPr>
          <w:rFonts w:hint="eastAsia"/>
        </w:rPr>
        <w:t>中華民國</w:t>
      </w:r>
      <w:r w:rsidRPr="00C76B1F">
        <w:rPr>
          <w:rFonts w:ascii="標楷體" w:hAnsi="標楷體"/>
        </w:rPr>
        <w:t>111年11月7日</w:t>
      </w:r>
    </w:p>
    <w:p w:rsidR="00667D9D" w:rsidRDefault="00667D9D" w:rsidP="009C0CBD">
      <w:pPr>
        <w:pStyle w:val="affffffffffe"/>
      </w:pPr>
      <w:r>
        <w:rPr>
          <w:rFonts w:hint="eastAsia"/>
        </w:rPr>
        <w:t>發文字號：</w:t>
      </w:r>
      <w:proofErr w:type="gramStart"/>
      <w:r w:rsidRPr="00C76B1F">
        <w:t>院授人培字</w:t>
      </w:r>
      <w:proofErr w:type="gramEnd"/>
      <w:r w:rsidRPr="00C76B1F">
        <w:t>第</w:t>
      </w:r>
      <w:r w:rsidRPr="00C76B1F">
        <w:t>1113028850</w:t>
      </w:r>
      <w:r>
        <w:t>1</w:t>
      </w:r>
      <w:r w:rsidRPr="00C76B1F">
        <w:t>號</w:t>
      </w:r>
    </w:p>
    <w:p w:rsidR="00667D9D" w:rsidRDefault="00667D9D" w:rsidP="009C0CBD">
      <w:pPr>
        <w:pStyle w:val="affffffffffe"/>
      </w:pPr>
      <w:r>
        <w:rPr>
          <w:rFonts w:hint="eastAsia"/>
        </w:rPr>
        <w:t>附　　件：</w:t>
      </w:r>
    </w:p>
    <w:p w:rsidR="00667D9D" w:rsidRDefault="00667D9D" w:rsidP="00667D9D">
      <w:pPr>
        <w:pStyle w:val="afffffffffff"/>
      </w:pPr>
      <w:r w:rsidRPr="0004052A">
        <w:t>修正「行政院及所屬機關學校公務人員訓練進修實施辦法」第</w:t>
      </w:r>
      <w:r w:rsidRPr="0004052A">
        <w:rPr>
          <w:rFonts w:hint="eastAsia"/>
        </w:rPr>
        <w:t>三</w:t>
      </w:r>
      <w:r w:rsidRPr="0004052A">
        <w:t>條、第</w:t>
      </w:r>
      <w:r w:rsidRPr="0004052A">
        <w:rPr>
          <w:rFonts w:hint="eastAsia"/>
        </w:rPr>
        <w:t>八</w:t>
      </w:r>
      <w:r w:rsidRPr="0004052A">
        <w:t>條、第</w:t>
      </w:r>
      <w:r w:rsidRPr="0004052A">
        <w:rPr>
          <w:rFonts w:hint="eastAsia"/>
        </w:rPr>
        <w:t>九</w:t>
      </w:r>
      <w:r w:rsidRPr="0004052A">
        <w:t>條。</w:t>
      </w:r>
    </w:p>
    <w:p w:rsidR="00667D9D" w:rsidRDefault="00667D9D" w:rsidP="00667D9D">
      <w:pPr>
        <w:pStyle w:val="afffffffffff"/>
        <w:ind w:left="244" w:hangingChars="100" w:hanging="244"/>
      </w:pPr>
      <w:r>
        <w:rPr>
          <w:rFonts w:hint="eastAsia"/>
        </w:rPr>
        <w:t xml:space="preserve">  </w:t>
      </w:r>
      <w:r w:rsidRPr="0004052A">
        <w:rPr>
          <w:rFonts w:hint="eastAsia"/>
        </w:rPr>
        <w:t>附</w:t>
      </w:r>
      <w:r w:rsidRPr="0004052A">
        <w:t>修正「行政院及所屬機關學校公務人員訓練進修實施辦法」第</w:t>
      </w:r>
      <w:r w:rsidRPr="0004052A">
        <w:rPr>
          <w:rFonts w:hint="eastAsia"/>
        </w:rPr>
        <w:t>三</w:t>
      </w:r>
      <w:r w:rsidRPr="0004052A">
        <w:t>條、第</w:t>
      </w:r>
      <w:r w:rsidRPr="0004052A">
        <w:rPr>
          <w:rFonts w:hint="eastAsia"/>
        </w:rPr>
        <w:t>八</w:t>
      </w:r>
      <w:r w:rsidRPr="0004052A">
        <w:t>條、第</w:t>
      </w:r>
      <w:r w:rsidRPr="0004052A">
        <w:rPr>
          <w:rFonts w:hint="eastAsia"/>
        </w:rPr>
        <w:t>九</w:t>
      </w:r>
      <w:r w:rsidRPr="0004052A">
        <w:t>條</w:t>
      </w:r>
    </w:p>
    <w:p w:rsidR="00156046" w:rsidRPr="006A2559" w:rsidRDefault="00156046" w:rsidP="00667D9D">
      <w:pPr>
        <w:pStyle w:val="afffffffffff"/>
        <w:ind w:left="244" w:hangingChars="100" w:hanging="244"/>
      </w:pPr>
    </w:p>
    <w:p w:rsidR="00C63526" w:rsidRPr="00146B5F" w:rsidRDefault="00667D9D" w:rsidP="0017747D">
      <w:pPr>
        <w:pStyle w:val="afffffffffff1"/>
        <w:rPr>
          <w:b/>
        </w:rPr>
      </w:pPr>
      <w:r w:rsidRPr="00146B5F">
        <w:rPr>
          <w:rFonts w:hint="eastAsia"/>
        </w:rPr>
        <w:t xml:space="preserve">院　長　</w:t>
      </w:r>
      <w:r w:rsidRPr="00146B5F">
        <w:rPr>
          <w:rFonts w:hint="eastAsia"/>
          <w:sz w:val="36"/>
          <w:szCs w:val="36"/>
        </w:rPr>
        <w:t>蘇　貞　昌</w:t>
      </w:r>
    </w:p>
    <w:p w:rsidR="00C63526" w:rsidRDefault="00C63526" w:rsidP="00C63526">
      <w:pPr>
        <w:widowControl/>
        <w:spacing w:line="240" w:lineRule="auto"/>
        <w:jc w:val="left"/>
      </w:pPr>
    </w:p>
    <w:p w:rsidR="00C63526" w:rsidRDefault="00C63526" w:rsidP="00C63526">
      <w:pPr>
        <w:widowControl/>
        <w:spacing w:line="240" w:lineRule="auto"/>
        <w:jc w:val="left"/>
      </w:pPr>
    </w:p>
    <w:p w:rsidR="00C0510D" w:rsidRDefault="00C0510D" w:rsidP="00C63526">
      <w:pPr>
        <w:widowControl/>
        <w:spacing w:line="240" w:lineRule="auto"/>
        <w:jc w:val="left"/>
      </w:pPr>
    </w:p>
    <w:p w:rsidR="00C0510D" w:rsidRDefault="00C0510D" w:rsidP="00C63526">
      <w:pPr>
        <w:widowControl/>
        <w:spacing w:line="240" w:lineRule="auto"/>
        <w:jc w:val="left"/>
      </w:pPr>
    </w:p>
    <w:p w:rsidR="00C0510D" w:rsidRDefault="00C0510D" w:rsidP="00C63526">
      <w:pPr>
        <w:widowControl/>
        <w:spacing w:line="240" w:lineRule="auto"/>
        <w:jc w:val="left"/>
      </w:pPr>
    </w:p>
    <w:p w:rsidR="00C0510D" w:rsidRDefault="00C0510D" w:rsidP="00C63526">
      <w:pPr>
        <w:widowControl/>
        <w:spacing w:line="240" w:lineRule="auto"/>
        <w:jc w:val="left"/>
      </w:pPr>
    </w:p>
    <w:p w:rsidR="00C0510D" w:rsidRDefault="00C0510D" w:rsidP="00C63526">
      <w:pPr>
        <w:widowControl/>
        <w:spacing w:line="240" w:lineRule="auto"/>
        <w:jc w:val="left"/>
      </w:pPr>
    </w:p>
    <w:p w:rsidR="00C0510D" w:rsidRDefault="00C0510D" w:rsidP="00C63526">
      <w:pPr>
        <w:widowControl/>
        <w:spacing w:line="240" w:lineRule="auto"/>
        <w:jc w:val="left"/>
      </w:pPr>
    </w:p>
    <w:p w:rsidR="00F77F75" w:rsidRDefault="00F77F75" w:rsidP="00C63526">
      <w:pPr>
        <w:widowControl/>
        <w:spacing w:line="240" w:lineRule="auto"/>
        <w:jc w:val="left"/>
      </w:pPr>
    </w:p>
    <w:p w:rsidR="00C0510D" w:rsidRDefault="00C0510D" w:rsidP="00C63526">
      <w:pPr>
        <w:widowControl/>
        <w:spacing w:line="240" w:lineRule="auto"/>
        <w:jc w:val="left"/>
      </w:pPr>
    </w:p>
    <w:p w:rsidR="004F4EE9" w:rsidRDefault="004F4EE9" w:rsidP="00C63526">
      <w:pPr>
        <w:widowControl/>
        <w:spacing w:line="240" w:lineRule="auto"/>
        <w:jc w:val="left"/>
      </w:pPr>
    </w:p>
    <w:p w:rsidR="004F4EE9" w:rsidRDefault="004F4EE9" w:rsidP="00C63526">
      <w:pPr>
        <w:widowControl/>
        <w:spacing w:line="240" w:lineRule="auto"/>
        <w:jc w:val="left"/>
      </w:pPr>
    </w:p>
    <w:p w:rsidR="00F77F75" w:rsidRDefault="00F77F75" w:rsidP="00C63526">
      <w:pPr>
        <w:widowControl/>
        <w:spacing w:line="240" w:lineRule="auto"/>
        <w:jc w:val="left"/>
      </w:pPr>
    </w:p>
    <w:p w:rsidR="00F77F75" w:rsidRDefault="00F77F75" w:rsidP="00C63526">
      <w:pPr>
        <w:widowControl/>
        <w:spacing w:line="240" w:lineRule="auto"/>
        <w:jc w:val="left"/>
      </w:pPr>
    </w:p>
    <w:p w:rsidR="00F77F75" w:rsidRDefault="00F77F75" w:rsidP="00C63526">
      <w:pPr>
        <w:widowControl/>
        <w:spacing w:line="240" w:lineRule="auto"/>
        <w:jc w:val="left"/>
      </w:pPr>
    </w:p>
    <w:p w:rsidR="004F4EE9" w:rsidRDefault="004F4EE9" w:rsidP="00C63526">
      <w:pPr>
        <w:widowControl/>
        <w:spacing w:line="240" w:lineRule="auto"/>
        <w:jc w:val="left"/>
      </w:pPr>
    </w:p>
    <w:p w:rsidR="0017747D" w:rsidRDefault="0017747D" w:rsidP="00C63526">
      <w:pPr>
        <w:widowControl/>
        <w:spacing w:line="240" w:lineRule="auto"/>
        <w:jc w:val="left"/>
      </w:pPr>
    </w:p>
    <w:p w:rsidR="004F4EE9" w:rsidRDefault="004F4EE9" w:rsidP="00C63526">
      <w:pPr>
        <w:widowControl/>
        <w:spacing w:line="240" w:lineRule="auto"/>
        <w:jc w:val="left"/>
      </w:pPr>
    </w:p>
    <w:p w:rsidR="00C0510D" w:rsidRPr="00644AC8" w:rsidRDefault="00667D9D" w:rsidP="00842345">
      <w:pPr>
        <w:pStyle w:val="afffffffffff2"/>
      </w:pPr>
      <w:r w:rsidRPr="00C73117">
        <w:lastRenderedPageBreak/>
        <w:t>行政院及所屬機關學校公務人員訓練進修實施辦法第三條、第八條、第九條修正總說明</w:t>
      </w:r>
    </w:p>
    <w:p w:rsidR="00667D9D" w:rsidRPr="00C73117" w:rsidRDefault="00667D9D" w:rsidP="00667D9D">
      <w:pPr>
        <w:spacing w:line="460" w:lineRule="exact"/>
        <w:rPr>
          <w:rFonts w:ascii="標楷體" w:hAnsi="標楷體"/>
        </w:rPr>
      </w:pPr>
      <w:r w:rsidRPr="00C73117">
        <w:rPr>
          <w:rFonts w:ascii="標楷體" w:hAnsi="標楷體"/>
        </w:rPr>
        <w:t>行政院及所屬機關學校公務人員訓練進修實施辦法（以下簡稱本辦法）於九十二年三月十一日發布施行，其後僅於九十二年十二月二十五日修正發布第八條。有關國內進修費用補助，現行本辦法僅就公餘進修訂有補助規定，基於國家重大政策需要，培育優秀專業人才，增訂選送國內於辦公時間進修之公務人員得經行政院專案核准補助之規定，另配合機關名稱變更及省政府虛級化，</w:t>
      </w:r>
      <w:proofErr w:type="gramStart"/>
      <w:r w:rsidRPr="00C73117">
        <w:rPr>
          <w:rFonts w:ascii="標楷體" w:hAnsi="標楷體"/>
        </w:rPr>
        <w:t>爰</w:t>
      </w:r>
      <w:proofErr w:type="gramEnd"/>
      <w:r w:rsidRPr="00C73117">
        <w:rPr>
          <w:rFonts w:ascii="標楷體" w:hAnsi="標楷體"/>
        </w:rPr>
        <w:t xml:space="preserve">修正本辦法第三條、第八條、第九條，其修正要點如下： </w:t>
      </w:r>
    </w:p>
    <w:p w:rsidR="00667D9D" w:rsidRPr="00C73117" w:rsidRDefault="00667D9D" w:rsidP="00667D9D">
      <w:pPr>
        <w:spacing w:line="460" w:lineRule="exact"/>
        <w:ind w:left="480" w:hangingChars="200" w:hanging="480"/>
        <w:rPr>
          <w:rFonts w:ascii="標楷體" w:hAnsi="標楷體"/>
        </w:rPr>
      </w:pPr>
      <w:r w:rsidRPr="00C73117">
        <w:rPr>
          <w:rFonts w:ascii="標楷體" w:hAnsi="標楷體"/>
        </w:rPr>
        <w:t xml:space="preserve">一、配合機關名稱變更，將「行政院人事行政局」修正為「行政院人事行政總處」。（修正條文第三條） </w:t>
      </w:r>
    </w:p>
    <w:p w:rsidR="00667D9D" w:rsidRPr="00C73117" w:rsidRDefault="00667D9D" w:rsidP="00667D9D">
      <w:pPr>
        <w:spacing w:line="460" w:lineRule="exact"/>
        <w:ind w:left="480" w:hangingChars="200" w:hanging="480"/>
        <w:rPr>
          <w:rFonts w:ascii="標楷體" w:hAnsi="標楷體"/>
        </w:rPr>
      </w:pPr>
      <w:r w:rsidRPr="00C73117">
        <w:rPr>
          <w:rFonts w:ascii="標楷體" w:hAnsi="標楷體"/>
        </w:rPr>
        <w:t xml:space="preserve">二、增訂因應國家重大政策需要，選送國內全時或部分辦公時間進修之公務人員經行政院專案核准者，得予以補助，及選送公餘進修公務人員經行政院專案核准者，不受補助上限限制之規定。（修正條文第八條） </w:t>
      </w:r>
    </w:p>
    <w:p w:rsidR="006A2559" w:rsidRPr="00DE3FCB" w:rsidRDefault="00667D9D" w:rsidP="00667D9D">
      <w:pPr>
        <w:spacing w:line="460" w:lineRule="exact"/>
        <w:ind w:left="480" w:hangingChars="200" w:hanging="480"/>
        <w:rPr>
          <w:rFonts w:ascii="標楷體" w:hAnsi="標楷體"/>
        </w:rPr>
      </w:pPr>
      <w:r w:rsidRPr="00C73117">
        <w:rPr>
          <w:rFonts w:ascii="標楷體" w:hAnsi="標楷體"/>
        </w:rPr>
        <w:t>三、配合省政府已虛級化及實務運作，修正</w:t>
      </w:r>
      <w:proofErr w:type="gramStart"/>
      <w:r w:rsidRPr="00C73117">
        <w:rPr>
          <w:rFonts w:ascii="標楷體" w:hAnsi="標楷體"/>
        </w:rPr>
        <w:t>準</w:t>
      </w:r>
      <w:proofErr w:type="gramEnd"/>
      <w:r w:rsidRPr="00C73117">
        <w:rPr>
          <w:rFonts w:ascii="標楷體" w:hAnsi="標楷體"/>
        </w:rPr>
        <w:t>用本辦法規定之機關範圍。（修正條文第九條）</w:t>
      </w:r>
    </w:p>
    <w:p w:rsidR="00263405" w:rsidRDefault="00263405" w:rsidP="007A6779">
      <w:pPr>
        <w:ind w:left="480" w:hangingChars="200" w:hanging="480"/>
      </w:pPr>
    </w:p>
    <w:p w:rsidR="00585B09" w:rsidRDefault="00585B09" w:rsidP="00C63526">
      <w:pPr>
        <w:widowControl/>
        <w:spacing w:line="240" w:lineRule="auto"/>
        <w:jc w:val="left"/>
      </w:pPr>
    </w:p>
    <w:p w:rsidR="00585B09" w:rsidRDefault="00585B09" w:rsidP="00C63526">
      <w:pPr>
        <w:widowControl/>
        <w:spacing w:line="240" w:lineRule="auto"/>
        <w:jc w:val="left"/>
      </w:pPr>
    </w:p>
    <w:p w:rsidR="00585B09" w:rsidRDefault="00585B09" w:rsidP="00C63526">
      <w:pPr>
        <w:widowControl/>
        <w:spacing w:line="240" w:lineRule="auto"/>
        <w:jc w:val="left"/>
      </w:pPr>
    </w:p>
    <w:p w:rsidR="00585B09" w:rsidRDefault="00585B09" w:rsidP="00C63526">
      <w:pPr>
        <w:widowControl/>
        <w:spacing w:line="240" w:lineRule="auto"/>
        <w:jc w:val="left"/>
      </w:pPr>
    </w:p>
    <w:p w:rsidR="00585B09" w:rsidRDefault="00585B09" w:rsidP="00C63526">
      <w:pPr>
        <w:widowControl/>
        <w:spacing w:line="240" w:lineRule="auto"/>
        <w:jc w:val="left"/>
      </w:pPr>
    </w:p>
    <w:p w:rsidR="00644AC8" w:rsidRDefault="00644AC8" w:rsidP="00C63526">
      <w:pPr>
        <w:widowControl/>
        <w:spacing w:line="240" w:lineRule="auto"/>
        <w:jc w:val="left"/>
      </w:pPr>
    </w:p>
    <w:p w:rsidR="00644AC8" w:rsidRDefault="00644AC8" w:rsidP="00C63526">
      <w:pPr>
        <w:widowControl/>
        <w:spacing w:line="240" w:lineRule="auto"/>
        <w:jc w:val="left"/>
      </w:pPr>
    </w:p>
    <w:p w:rsidR="00644AC8" w:rsidRDefault="00644AC8" w:rsidP="00C63526">
      <w:pPr>
        <w:widowControl/>
        <w:spacing w:line="240" w:lineRule="auto"/>
        <w:jc w:val="left"/>
      </w:pPr>
    </w:p>
    <w:p w:rsidR="00644AC8" w:rsidRDefault="00644AC8" w:rsidP="00C63526">
      <w:pPr>
        <w:widowControl/>
        <w:spacing w:line="240" w:lineRule="auto"/>
        <w:jc w:val="left"/>
      </w:pPr>
    </w:p>
    <w:p w:rsidR="00644AC8" w:rsidRDefault="00644AC8" w:rsidP="00C63526">
      <w:pPr>
        <w:widowControl/>
        <w:spacing w:line="240" w:lineRule="auto"/>
        <w:jc w:val="left"/>
      </w:pPr>
    </w:p>
    <w:p w:rsidR="00644AC8" w:rsidRDefault="00644AC8" w:rsidP="00C63526">
      <w:pPr>
        <w:widowControl/>
        <w:spacing w:line="240" w:lineRule="auto"/>
        <w:jc w:val="left"/>
      </w:pPr>
    </w:p>
    <w:p w:rsidR="00F77F75" w:rsidRDefault="00F77F75" w:rsidP="00C63526">
      <w:pPr>
        <w:widowControl/>
        <w:spacing w:line="240" w:lineRule="auto"/>
        <w:jc w:val="left"/>
      </w:pPr>
    </w:p>
    <w:p w:rsidR="00F77F75" w:rsidRDefault="00F77F75" w:rsidP="00C63526">
      <w:pPr>
        <w:widowControl/>
        <w:spacing w:line="240" w:lineRule="auto"/>
        <w:jc w:val="left"/>
      </w:pPr>
    </w:p>
    <w:p w:rsidR="00F77F75" w:rsidRDefault="00F77F75" w:rsidP="00C63526">
      <w:pPr>
        <w:widowControl/>
        <w:spacing w:line="240" w:lineRule="auto"/>
        <w:jc w:val="left"/>
      </w:pPr>
    </w:p>
    <w:p w:rsidR="00667D9D" w:rsidRDefault="00667D9D" w:rsidP="00C63526">
      <w:pPr>
        <w:widowControl/>
        <w:spacing w:line="240" w:lineRule="auto"/>
        <w:jc w:val="left"/>
      </w:pPr>
    </w:p>
    <w:p w:rsidR="007A6779" w:rsidRDefault="000216C5" w:rsidP="00842345">
      <w:pPr>
        <w:pStyle w:val="afffffffffff2"/>
      </w:pPr>
      <w:r w:rsidRPr="00093B97">
        <w:lastRenderedPageBreak/>
        <w:t>行政院及所屬機關學校公務人員訓練進修實施辦法第三條、第八條、第九條修正條文對照表</w:t>
      </w:r>
    </w:p>
    <w:tbl>
      <w:tblPr>
        <w:tblW w:w="8196" w:type="dxa"/>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2732"/>
        <w:gridCol w:w="2732"/>
      </w:tblGrid>
      <w:tr w:rsidR="004743E0" w:rsidRPr="003F5AB8" w:rsidTr="00FF1663">
        <w:trPr>
          <w:trHeight w:val="406"/>
          <w:jc w:val="center"/>
        </w:trPr>
        <w:tc>
          <w:tcPr>
            <w:tcW w:w="2732" w:type="dxa"/>
            <w:vAlign w:val="center"/>
          </w:tcPr>
          <w:p w:rsidR="004743E0" w:rsidRPr="003F5AB8" w:rsidRDefault="004743E0" w:rsidP="00FF1663">
            <w:pPr>
              <w:spacing w:line="286" w:lineRule="exact"/>
              <w:ind w:firstLine="0"/>
              <w:jc w:val="center"/>
              <w:rPr>
                <w:rFonts w:ascii="標楷體" w:hAnsi="標楷體"/>
                <w:spacing w:val="-4"/>
                <w:sz w:val="20"/>
                <w:szCs w:val="20"/>
              </w:rPr>
            </w:pPr>
            <w:r w:rsidRPr="003F5AB8">
              <w:rPr>
                <w:rFonts w:ascii="標楷體" w:hAnsi="標楷體" w:hint="eastAsia"/>
                <w:spacing w:val="-4"/>
                <w:sz w:val="20"/>
                <w:szCs w:val="20"/>
              </w:rPr>
              <w:t>修正條文</w:t>
            </w:r>
          </w:p>
        </w:tc>
        <w:tc>
          <w:tcPr>
            <w:tcW w:w="2732" w:type="dxa"/>
            <w:vAlign w:val="center"/>
          </w:tcPr>
          <w:p w:rsidR="004743E0" w:rsidRPr="003F5AB8" w:rsidRDefault="004743E0" w:rsidP="00FF1663">
            <w:pPr>
              <w:spacing w:line="286" w:lineRule="exact"/>
              <w:ind w:firstLine="0"/>
              <w:jc w:val="center"/>
              <w:rPr>
                <w:rFonts w:ascii="標楷體" w:hAnsi="標楷體"/>
                <w:spacing w:val="-4"/>
                <w:sz w:val="20"/>
                <w:szCs w:val="20"/>
              </w:rPr>
            </w:pPr>
            <w:r w:rsidRPr="003F5AB8">
              <w:rPr>
                <w:rFonts w:ascii="標楷體" w:hAnsi="標楷體" w:hint="eastAsia"/>
                <w:spacing w:val="-4"/>
                <w:sz w:val="20"/>
                <w:szCs w:val="20"/>
              </w:rPr>
              <w:t>現行條文</w:t>
            </w:r>
          </w:p>
        </w:tc>
        <w:tc>
          <w:tcPr>
            <w:tcW w:w="2732" w:type="dxa"/>
            <w:vAlign w:val="center"/>
          </w:tcPr>
          <w:p w:rsidR="004743E0" w:rsidRPr="003F5AB8" w:rsidRDefault="004743E0" w:rsidP="00FF1663">
            <w:pPr>
              <w:spacing w:line="286" w:lineRule="exact"/>
              <w:ind w:firstLine="0"/>
              <w:jc w:val="center"/>
              <w:rPr>
                <w:rFonts w:ascii="標楷體" w:hAnsi="標楷體"/>
                <w:spacing w:val="-4"/>
                <w:sz w:val="20"/>
                <w:szCs w:val="20"/>
              </w:rPr>
            </w:pPr>
            <w:r w:rsidRPr="003F5AB8">
              <w:rPr>
                <w:rFonts w:ascii="標楷體" w:hAnsi="標楷體" w:hint="eastAsia"/>
                <w:spacing w:val="-4"/>
                <w:sz w:val="20"/>
                <w:szCs w:val="20"/>
              </w:rPr>
              <w:t>說明</w:t>
            </w:r>
          </w:p>
        </w:tc>
      </w:tr>
      <w:tr w:rsidR="004743E0" w:rsidRPr="003F5AB8" w:rsidTr="003F5AB8">
        <w:trPr>
          <w:trHeight w:val="603"/>
          <w:jc w:val="center"/>
        </w:trPr>
        <w:tc>
          <w:tcPr>
            <w:tcW w:w="2732" w:type="dxa"/>
          </w:tcPr>
          <w:p w:rsidR="000216C5" w:rsidRPr="000216C5" w:rsidRDefault="000216C5" w:rsidP="00FF1663">
            <w:pPr>
              <w:spacing w:line="286" w:lineRule="exact"/>
              <w:ind w:left="192" w:hangingChars="100" w:hanging="192"/>
              <w:rPr>
                <w:rFonts w:ascii="標楷體" w:hAnsi="標楷體"/>
                <w:spacing w:val="-4"/>
                <w:sz w:val="20"/>
                <w:szCs w:val="20"/>
              </w:rPr>
            </w:pPr>
            <w:r w:rsidRPr="000216C5">
              <w:rPr>
                <w:rFonts w:ascii="標楷體" w:hAnsi="標楷體"/>
                <w:spacing w:val="-4"/>
                <w:sz w:val="20"/>
                <w:szCs w:val="20"/>
              </w:rPr>
              <w:t>第三條 行政院人事行政</w:t>
            </w:r>
            <w:r w:rsidRPr="000216C5">
              <w:rPr>
                <w:rFonts w:ascii="標楷體" w:hAnsi="標楷體"/>
                <w:spacing w:val="-4"/>
                <w:sz w:val="20"/>
                <w:szCs w:val="20"/>
                <w:u w:val="single"/>
              </w:rPr>
              <w:t>總處</w:t>
            </w:r>
            <w:r w:rsidRPr="000216C5">
              <w:rPr>
                <w:rFonts w:ascii="標楷體" w:hAnsi="標楷體"/>
                <w:spacing w:val="-4"/>
                <w:sz w:val="20"/>
                <w:szCs w:val="20"/>
              </w:rPr>
              <w:t>與行政院其他主管機關公務人員訓練、進修之辦理權責如下：</w:t>
            </w:r>
          </w:p>
          <w:p w:rsidR="000216C5" w:rsidRPr="000216C5" w:rsidRDefault="000216C5" w:rsidP="00FF1663">
            <w:pPr>
              <w:spacing w:line="286" w:lineRule="exact"/>
              <w:ind w:leftChars="80" w:left="720" w:hangingChars="275" w:hanging="528"/>
              <w:rPr>
                <w:rFonts w:ascii="標楷體" w:hAnsi="標楷體"/>
                <w:spacing w:val="-4"/>
                <w:sz w:val="20"/>
                <w:szCs w:val="20"/>
              </w:rPr>
            </w:pPr>
            <w:r w:rsidRPr="000216C5">
              <w:rPr>
                <w:rFonts w:ascii="標楷體" w:hAnsi="標楷體"/>
                <w:spacing w:val="-4"/>
                <w:sz w:val="20"/>
                <w:szCs w:val="20"/>
              </w:rPr>
              <w:t>一、行政院人事行</w:t>
            </w:r>
            <w:r w:rsidRPr="000216C5">
              <w:rPr>
                <w:rFonts w:ascii="標楷體" w:hAnsi="標楷體" w:hint="eastAsia"/>
                <w:spacing w:val="-4"/>
                <w:sz w:val="20"/>
                <w:szCs w:val="20"/>
              </w:rPr>
              <w:t>政</w:t>
            </w:r>
            <w:r w:rsidRPr="000216C5">
              <w:rPr>
                <w:rFonts w:ascii="標楷體" w:hAnsi="標楷體" w:hint="eastAsia"/>
                <w:spacing w:val="-4"/>
                <w:sz w:val="20"/>
                <w:szCs w:val="20"/>
                <w:u w:val="single"/>
              </w:rPr>
              <w:t>總</w:t>
            </w:r>
            <w:r w:rsidRPr="000216C5">
              <w:rPr>
                <w:rFonts w:ascii="標楷體" w:hAnsi="標楷體"/>
                <w:spacing w:val="-4"/>
                <w:sz w:val="20"/>
                <w:szCs w:val="20"/>
                <w:u w:val="single"/>
              </w:rPr>
              <w:t>處</w:t>
            </w:r>
            <w:r w:rsidRPr="000216C5">
              <w:rPr>
                <w:rFonts w:ascii="標楷體" w:hAnsi="標楷體"/>
                <w:spacing w:val="-4"/>
                <w:sz w:val="20"/>
                <w:szCs w:val="20"/>
              </w:rPr>
              <w:t>：</w:t>
            </w:r>
          </w:p>
          <w:p w:rsidR="000216C5" w:rsidRPr="000216C5" w:rsidRDefault="000216C5" w:rsidP="00FF1663">
            <w:pPr>
              <w:spacing w:line="286" w:lineRule="exact"/>
              <w:ind w:leftChars="200" w:left="1056" w:hangingChars="300" w:hanging="576"/>
              <w:rPr>
                <w:rFonts w:ascii="標楷體" w:hAnsi="標楷體"/>
                <w:spacing w:val="-4"/>
                <w:sz w:val="20"/>
                <w:szCs w:val="20"/>
              </w:rPr>
            </w:pPr>
            <w:r w:rsidRPr="000216C5">
              <w:rPr>
                <w:rFonts w:ascii="標楷體" w:hAnsi="標楷體"/>
                <w:spacing w:val="-4"/>
                <w:sz w:val="20"/>
                <w:szCs w:val="20"/>
              </w:rPr>
              <w:t>（一）各機關學校公務人員訓練、進修之協調、執行規劃事項。</w:t>
            </w:r>
          </w:p>
          <w:p w:rsidR="000216C5" w:rsidRPr="000216C5" w:rsidRDefault="000216C5" w:rsidP="00FF1663">
            <w:pPr>
              <w:spacing w:line="286" w:lineRule="exact"/>
              <w:ind w:leftChars="200" w:left="1056" w:hangingChars="300" w:hanging="576"/>
              <w:rPr>
                <w:rFonts w:ascii="標楷體" w:hAnsi="標楷體"/>
                <w:spacing w:val="-4"/>
                <w:sz w:val="20"/>
                <w:szCs w:val="20"/>
              </w:rPr>
            </w:pPr>
            <w:r w:rsidRPr="000216C5">
              <w:rPr>
                <w:rFonts w:ascii="標楷體" w:hAnsi="標楷體"/>
                <w:spacing w:val="-4"/>
                <w:sz w:val="20"/>
                <w:szCs w:val="20"/>
              </w:rPr>
              <w:t>（二）各機關學校公務人員簡任第十職等以上及相當職務人員訓練、進修之辦理事項。</w:t>
            </w:r>
          </w:p>
          <w:p w:rsidR="000216C5" w:rsidRPr="000216C5" w:rsidRDefault="000216C5" w:rsidP="00FF1663">
            <w:pPr>
              <w:spacing w:line="286" w:lineRule="exact"/>
              <w:ind w:leftChars="200" w:left="1056" w:hangingChars="300" w:hanging="576"/>
              <w:rPr>
                <w:rFonts w:ascii="標楷體" w:hAnsi="標楷體"/>
                <w:spacing w:val="-4"/>
                <w:sz w:val="20"/>
                <w:szCs w:val="20"/>
              </w:rPr>
            </w:pPr>
            <w:r w:rsidRPr="000216C5">
              <w:rPr>
                <w:rFonts w:ascii="標楷體" w:hAnsi="標楷體"/>
                <w:spacing w:val="-4"/>
                <w:sz w:val="20"/>
                <w:szCs w:val="20"/>
              </w:rPr>
              <w:t>（三）各機關學校人事人員訓練之辦理事項。</w:t>
            </w:r>
          </w:p>
          <w:p w:rsidR="000216C5" w:rsidRPr="000216C5" w:rsidRDefault="000216C5" w:rsidP="00FF1663">
            <w:pPr>
              <w:spacing w:line="286" w:lineRule="exact"/>
              <w:ind w:leftChars="200" w:left="1056" w:hangingChars="300" w:hanging="576"/>
              <w:rPr>
                <w:rFonts w:ascii="標楷體" w:hAnsi="標楷體"/>
                <w:spacing w:val="-4"/>
                <w:sz w:val="20"/>
                <w:szCs w:val="20"/>
              </w:rPr>
            </w:pPr>
            <w:r w:rsidRPr="000216C5">
              <w:rPr>
                <w:rFonts w:ascii="標楷體" w:hAnsi="標楷體"/>
                <w:spacing w:val="-4"/>
                <w:sz w:val="20"/>
                <w:szCs w:val="20"/>
              </w:rPr>
              <w:t>（四）受各機關學校委託辦理之訓練事項。</w:t>
            </w:r>
          </w:p>
          <w:p w:rsidR="000216C5" w:rsidRPr="000216C5" w:rsidRDefault="000216C5" w:rsidP="00FF1663">
            <w:pPr>
              <w:spacing w:line="286" w:lineRule="exact"/>
              <w:ind w:leftChars="80" w:left="720" w:hangingChars="275" w:hanging="528"/>
              <w:rPr>
                <w:rFonts w:ascii="標楷體" w:hAnsi="標楷體"/>
                <w:spacing w:val="-4"/>
                <w:sz w:val="20"/>
                <w:szCs w:val="20"/>
              </w:rPr>
            </w:pPr>
            <w:r w:rsidRPr="000216C5">
              <w:rPr>
                <w:rFonts w:ascii="標楷體" w:hAnsi="標楷體"/>
                <w:spacing w:val="-4"/>
                <w:sz w:val="20"/>
                <w:szCs w:val="20"/>
              </w:rPr>
              <w:t>二、</w:t>
            </w:r>
            <w:r w:rsidRPr="000216C5">
              <w:rPr>
                <w:rFonts w:ascii="標楷體" w:hAnsi="標楷體"/>
                <w:spacing w:val="-8"/>
                <w:sz w:val="20"/>
                <w:szCs w:val="20"/>
              </w:rPr>
              <w:t>行政院所屬各主管機關：</w:t>
            </w:r>
          </w:p>
          <w:p w:rsidR="000216C5" w:rsidRPr="000216C5" w:rsidRDefault="000216C5" w:rsidP="00FF1663">
            <w:pPr>
              <w:spacing w:line="286" w:lineRule="exact"/>
              <w:ind w:leftChars="200" w:left="1056" w:hangingChars="300" w:hanging="576"/>
              <w:rPr>
                <w:rFonts w:ascii="標楷體" w:hAnsi="標楷體"/>
                <w:spacing w:val="-4"/>
                <w:sz w:val="20"/>
                <w:szCs w:val="20"/>
              </w:rPr>
            </w:pPr>
            <w:r w:rsidRPr="000216C5">
              <w:rPr>
                <w:rFonts w:ascii="標楷體" w:hAnsi="標楷體"/>
                <w:spacing w:val="-4"/>
                <w:sz w:val="20"/>
                <w:szCs w:val="20"/>
              </w:rPr>
              <w:t>（一）訂定所屬公務人員年度訓 練計畫。</w:t>
            </w:r>
          </w:p>
          <w:p w:rsidR="000216C5" w:rsidRPr="000216C5" w:rsidRDefault="000216C5" w:rsidP="00FF1663">
            <w:pPr>
              <w:spacing w:line="286" w:lineRule="exact"/>
              <w:ind w:leftChars="200" w:left="1056" w:hangingChars="300" w:hanging="576"/>
              <w:rPr>
                <w:rFonts w:ascii="標楷體" w:hAnsi="標楷體"/>
                <w:spacing w:val="-4"/>
                <w:sz w:val="20"/>
                <w:szCs w:val="20"/>
              </w:rPr>
            </w:pPr>
            <w:r w:rsidRPr="000216C5">
              <w:rPr>
                <w:rFonts w:ascii="標楷體" w:hAnsi="標楷體"/>
                <w:spacing w:val="-4"/>
                <w:sz w:val="20"/>
                <w:szCs w:val="20"/>
              </w:rPr>
              <w:t>（二）訂定所屬公務人員年度進 修計畫。</w:t>
            </w:r>
          </w:p>
          <w:p w:rsidR="000216C5" w:rsidRPr="000216C5" w:rsidRDefault="000216C5" w:rsidP="00FF1663">
            <w:pPr>
              <w:spacing w:line="286" w:lineRule="exact"/>
              <w:ind w:leftChars="200" w:left="1056" w:hangingChars="300" w:hanging="576"/>
              <w:rPr>
                <w:rFonts w:ascii="標楷體" w:hAnsi="標楷體"/>
                <w:spacing w:val="-4"/>
                <w:sz w:val="20"/>
                <w:szCs w:val="20"/>
              </w:rPr>
            </w:pPr>
            <w:r w:rsidRPr="000216C5">
              <w:rPr>
                <w:rFonts w:ascii="標楷體" w:hAnsi="標楷體"/>
                <w:spacing w:val="-4"/>
                <w:sz w:val="20"/>
                <w:szCs w:val="20"/>
              </w:rPr>
              <w:t>（三）規劃辦理所屬薦任第九職等以下及相當職務人員之訓練、進修事項。</w:t>
            </w:r>
          </w:p>
          <w:p w:rsidR="004743E0" w:rsidRDefault="000216C5" w:rsidP="00FF1663">
            <w:pPr>
              <w:spacing w:line="286" w:lineRule="exact"/>
              <w:ind w:leftChars="200" w:left="1056" w:hangingChars="300" w:hanging="576"/>
              <w:rPr>
                <w:rFonts w:ascii="標楷體" w:hAnsi="標楷體"/>
                <w:spacing w:val="-4"/>
                <w:sz w:val="20"/>
                <w:szCs w:val="20"/>
              </w:rPr>
            </w:pPr>
            <w:r w:rsidRPr="000216C5">
              <w:rPr>
                <w:rFonts w:ascii="標楷體" w:hAnsi="標楷體"/>
                <w:spacing w:val="-4"/>
                <w:sz w:val="20"/>
                <w:szCs w:val="20"/>
              </w:rPr>
              <w:t>（四）得視業務需要，辦理所屬簡任第十職等以上及相當職務人員之訓練、進修事項。</w:t>
            </w:r>
          </w:p>
          <w:p w:rsidR="000216C5" w:rsidRPr="000216C5" w:rsidRDefault="000216C5" w:rsidP="00FF1663">
            <w:pPr>
              <w:spacing w:line="286" w:lineRule="exact"/>
              <w:ind w:leftChars="200" w:left="1056" w:hangingChars="300" w:hanging="576"/>
              <w:rPr>
                <w:rFonts w:ascii="標楷體" w:hAnsi="標楷體"/>
                <w:spacing w:val="-4"/>
                <w:sz w:val="20"/>
                <w:szCs w:val="20"/>
              </w:rPr>
            </w:pPr>
            <w:r w:rsidRPr="000216C5">
              <w:rPr>
                <w:rFonts w:ascii="標楷體" w:hAnsi="標楷體"/>
                <w:spacing w:val="-4"/>
                <w:sz w:val="20"/>
                <w:szCs w:val="20"/>
              </w:rPr>
              <w:t>（五）</w:t>
            </w:r>
            <w:r w:rsidRPr="000216C5">
              <w:rPr>
                <w:rFonts w:ascii="標楷體" w:hAnsi="標楷體"/>
                <w:spacing w:val="-8"/>
                <w:sz w:val="20"/>
                <w:szCs w:val="20"/>
              </w:rPr>
              <w:t>辦理所屬初任各官</w:t>
            </w:r>
            <w:r w:rsidRPr="000216C5">
              <w:rPr>
                <w:rFonts w:ascii="標楷體" w:hAnsi="標楷體"/>
                <w:spacing w:val="-6"/>
                <w:sz w:val="20"/>
                <w:szCs w:val="20"/>
              </w:rPr>
              <w:t>等主管人員訓練。</w:t>
            </w:r>
          </w:p>
        </w:tc>
        <w:tc>
          <w:tcPr>
            <w:tcW w:w="2732" w:type="dxa"/>
          </w:tcPr>
          <w:p w:rsidR="000216C5" w:rsidRPr="000216C5" w:rsidRDefault="000216C5" w:rsidP="00FF1663">
            <w:pPr>
              <w:spacing w:line="286" w:lineRule="exact"/>
              <w:ind w:left="192" w:hangingChars="100" w:hanging="192"/>
              <w:rPr>
                <w:rFonts w:ascii="標楷體" w:hAnsi="標楷體"/>
                <w:spacing w:val="-4"/>
                <w:sz w:val="20"/>
                <w:szCs w:val="20"/>
              </w:rPr>
            </w:pPr>
            <w:r w:rsidRPr="000216C5">
              <w:rPr>
                <w:rFonts w:ascii="標楷體" w:hAnsi="標楷體"/>
                <w:spacing w:val="-4"/>
                <w:sz w:val="20"/>
                <w:szCs w:val="20"/>
              </w:rPr>
              <w:t>第三條 行政院人事行政局與行政院其他主管機關公務人員訓練、進修之辦理權責如下：</w:t>
            </w:r>
          </w:p>
          <w:p w:rsidR="000216C5" w:rsidRPr="000216C5" w:rsidRDefault="000216C5" w:rsidP="00FF1663">
            <w:pPr>
              <w:spacing w:line="286" w:lineRule="exact"/>
              <w:ind w:leftChars="80" w:left="720" w:hangingChars="275" w:hanging="528"/>
              <w:rPr>
                <w:rFonts w:ascii="標楷體" w:hAnsi="標楷體"/>
                <w:spacing w:val="-4"/>
                <w:sz w:val="20"/>
                <w:szCs w:val="20"/>
              </w:rPr>
            </w:pPr>
            <w:r w:rsidRPr="000216C5">
              <w:rPr>
                <w:rFonts w:ascii="標楷體" w:hAnsi="標楷體"/>
                <w:spacing w:val="-4"/>
                <w:sz w:val="20"/>
                <w:szCs w:val="20"/>
              </w:rPr>
              <w:t>一、行政院人事行政局：</w:t>
            </w:r>
          </w:p>
          <w:p w:rsidR="000216C5" w:rsidRPr="000216C5" w:rsidRDefault="000216C5" w:rsidP="00FF1663">
            <w:pPr>
              <w:spacing w:line="286" w:lineRule="exact"/>
              <w:ind w:leftChars="200" w:left="1056" w:hangingChars="300" w:hanging="576"/>
              <w:rPr>
                <w:rFonts w:ascii="標楷體" w:hAnsi="標楷體"/>
                <w:spacing w:val="-4"/>
                <w:sz w:val="20"/>
                <w:szCs w:val="20"/>
              </w:rPr>
            </w:pPr>
            <w:r w:rsidRPr="000216C5">
              <w:rPr>
                <w:rFonts w:ascii="標楷體" w:hAnsi="標楷體"/>
                <w:spacing w:val="-4"/>
                <w:sz w:val="20"/>
                <w:szCs w:val="20"/>
              </w:rPr>
              <w:t>（一）各機關學校公務人員訓練、進修之協調、執行規劃事項。</w:t>
            </w:r>
          </w:p>
          <w:p w:rsidR="000216C5" w:rsidRPr="000216C5" w:rsidRDefault="000216C5" w:rsidP="00FF1663">
            <w:pPr>
              <w:spacing w:line="286" w:lineRule="exact"/>
              <w:ind w:leftChars="200" w:left="1056" w:hangingChars="300" w:hanging="576"/>
              <w:rPr>
                <w:rFonts w:ascii="標楷體" w:hAnsi="標楷體"/>
                <w:spacing w:val="-4"/>
                <w:sz w:val="20"/>
                <w:szCs w:val="20"/>
              </w:rPr>
            </w:pPr>
            <w:r w:rsidRPr="000216C5">
              <w:rPr>
                <w:rFonts w:ascii="標楷體" w:hAnsi="標楷體"/>
                <w:spacing w:val="-4"/>
                <w:sz w:val="20"/>
                <w:szCs w:val="20"/>
              </w:rPr>
              <w:t>（二）各機關學校公務人員簡任第十職等以上及相當職務人員訓練、進修之辦理事項。</w:t>
            </w:r>
          </w:p>
          <w:p w:rsidR="000216C5" w:rsidRPr="000216C5" w:rsidRDefault="000216C5" w:rsidP="00FF1663">
            <w:pPr>
              <w:spacing w:line="286" w:lineRule="exact"/>
              <w:ind w:leftChars="200" w:left="1056" w:hangingChars="300" w:hanging="576"/>
              <w:rPr>
                <w:rFonts w:ascii="標楷體" w:hAnsi="標楷體"/>
                <w:spacing w:val="-4"/>
                <w:sz w:val="20"/>
                <w:szCs w:val="20"/>
              </w:rPr>
            </w:pPr>
            <w:r w:rsidRPr="000216C5">
              <w:rPr>
                <w:rFonts w:ascii="標楷體" w:hAnsi="標楷體"/>
                <w:spacing w:val="-4"/>
                <w:sz w:val="20"/>
                <w:szCs w:val="20"/>
              </w:rPr>
              <w:t>（三）各機關學校人事人員訓練之辦理事項。</w:t>
            </w:r>
          </w:p>
          <w:p w:rsidR="000216C5" w:rsidRPr="000216C5" w:rsidRDefault="000216C5" w:rsidP="00FF1663">
            <w:pPr>
              <w:spacing w:line="286" w:lineRule="exact"/>
              <w:ind w:leftChars="200" w:left="1056" w:hangingChars="300" w:hanging="576"/>
              <w:rPr>
                <w:rFonts w:ascii="標楷體" w:hAnsi="標楷體"/>
                <w:spacing w:val="-4"/>
                <w:sz w:val="20"/>
                <w:szCs w:val="20"/>
              </w:rPr>
            </w:pPr>
            <w:r w:rsidRPr="000216C5">
              <w:rPr>
                <w:rFonts w:ascii="標楷體" w:hAnsi="標楷體"/>
                <w:spacing w:val="-4"/>
                <w:sz w:val="20"/>
                <w:szCs w:val="20"/>
              </w:rPr>
              <w:t>（四）受各機關學校委託辦理之訓練事項。</w:t>
            </w:r>
          </w:p>
          <w:p w:rsidR="000216C5" w:rsidRPr="000216C5" w:rsidRDefault="000216C5" w:rsidP="00FF1663">
            <w:pPr>
              <w:spacing w:line="286" w:lineRule="exact"/>
              <w:ind w:leftChars="80" w:left="720" w:hangingChars="275" w:hanging="528"/>
              <w:rPr>
                <w:rFonts w:ascii="標楷體" w:hAnsi="標楷體"/>
                <w:spacing w:val="-4"/>
                <w:sz w:val="20"/>
                <w:szCs w:val="20"/>
              </w:rPr>
            </w:pPr>
            <w:r w:rsidRPr="000216C5">
              <w:rPr>
                <w:rFonts w:ascii="標楷體" w:hAnsi="標楷體"/>
                <w:spacing w:val="-4"/>
                <w:sz w:val="20"/>
                <w:szCs w:val="20"/>
              </w:rPr>
              <w:t>二、</w:t>
            </w:r>
            <w:r w:rsidRPr="000216C5">
              <w:rPr>
                <w:rFonts w:ascii="標楷體" w:hAnsi="標楷體"/>
                <w:spacing w:val="-8"/>
                <w:sz w:val="20"/>
                <w:szCs w:val="20"/>
              </w:rPr>
              <w:t>行政院所屬各主管機關：</w:t>
            </w:r>
          </w:p>
          <w:p w:rsidR="000216C5" w:rsidRPr="000216C5" w:rsidRDefault="000216C5" w:rsidP="00FF1663">
            <w:pPr>
              <w:spacing w:line="286" w:lineRule="exact"/>
              <w:ind w:leftChars="200" w:left="1056" w:hangingChars="300" w:hanging="576"/>
              <w:rPr>
                <w:rFonts w:ascii="標楷體" w:hAnsi="標楷體"/>
                <w:spacing w:val="-4"/>
                <w:sz w:val="20"/>
                <w:szCs w:val="20"/>
              </w:rPr>
            </w:pPr>
            <w:r w:rsidRPr="000216C5">
              <w:rPr>
                <w:rFonts w:ascii="標楷體" w:hAnsi="標楷體"/>
                <w:spacing w:val="-4"/>
                <w:sz w:val="20"/>
                <w:szCs w:val="20"/>
              </w:rPr>
              <w:t>（一）訂定所屬公務人員年度 訓練計畫。</w:t>
            </w:r>
          </w:p>
          <w:p w:rsidR="000216C5" w:rsidRPr="000216C5" w:rsidRDefault="000216C5" w:rsidP="00FF1663">
            <w:pPr>
              <w:spacing w:line="286" w:lineRule="exact"/>
              <w:ind w:leftChars="200" w:left="1056" w:hangingChars="300" w:hanging="576"/>
              <w:rPr>
                <w:rFonts w:ascii="標楷體" w:hAnsi="標楷體"/>
                <w:spacing w:val="-4"/>
                <w:sz w:val="20"/>
                <w:szCs w:val="20"/>
              </w:rPr>
            </w:pPr>
            <w:r w:rsidRPr="000216C5">
              <w:rPr>
                <w:rFonts w:ascii="標楷體" w:hAnsi="標楷體"/>
                <w:spacing w:val="-4"/>
                <w:sz w:val="20"/>
                <w:szCs w:val="20"/>
              </w:rPr>
              <w:t>（二）訂定所屬公務人員年度 進修計畫。</w:t>
            </w:r>
          </w:p>
          <w:p w:rsidR="000216C5" w:rsidRPr="000216C5" w:rsidRDefault="000216C5" w:rsidP="00FF1663">
            <w:pPr>
              <w:spacing w:line="286" w:lineRule="exact"/>
              <w:ind w:leftChars="200" w:left="1056" w:hangingChars="300" w:hanging="576"/>
              <w:rPr>
                <w:rFonts w:ascii="標楷體" w:hAnsi="標楷體"/>
                <w:spacing w:val="-4"/>
                <w:sz w:val="20"/>
                <w:szCs w:val="20"/>
              </w:rPr>
            </w:pPr>
            <w:r w:rsidRPr="000216C5">
              <w:rPr>
                <w:rFonts w:ascii="標楷體" w:hAnsi="標楷體"/>
                <w:spacing w:val="-4"/>
                <w:sz w:val="20"/>
                <w:szCs w:val="20"/>
              </w:rPr>
              <w:t>（三）規劃辦理所屬薦任第九職等以下及相當職務人員之訓練、進修事項。</w:t>
            </w:r>
          </w:p>
          <w:p w:rsidR="004743E0" w:rsidRDefault="000216C5" w:rsidP="00FF1663">
            <w:pPr>
              <w:spacing w:line="286" w:lineRule="exact"/>
              <w:ind w:leftChars="200" w:left="1056" w:hangingChars="300" w:hanging="576"/>
              <w:rPr>
                <w:rFonts w:ascii="標楷體" w:hAnsi="標楷體"/>
                <w:spacing w:val="-4"/>
                <w:sz w:val="20"/>
                <w:szCs w:val="20"/>
              </w:rPr>
            </w:pPr>
            <w:r w:rsidRPr="000216C5">
              <w:rPr>
                <w:rFonts w:ascii="標楷體" w:hAnsi="標楷體"/>
                <w:spacing w:val="-4"/>
                <w:sz w:val="20"/>
                <w:szCs w:val="20"/>
              </w:rPr>
              <w:t>（四）得視業務需要，辦理所屬簡任第十職等以上及相當職務人員之訓練、進修事項。</w:t>
            </w:r>
          </w:p>
          <w:p w:rsidR="000216C5" w:rsidRPr="000216C5" w:rsidRDefault="000216C5" w:rsidP="00FF1663">
            <w:pPr>
              <w:spacing w:line="286" w:lineRule="exact"/>
              <w:ind w:leftChars="200" w:left="1056" w:hangingChars="300" w:hanging="576"/>
              <w:rPr>
                <w:rFonts w:ascii="標楷體" w:hAnsi="標楷體"/>
                <w:spacing w:val="-4"/>
                <w:sz w:val="20"/>
                <w:szCs w:val="20"/>
              </w:rPr>
            </w:pPr>
            <w:r w:rsidRPr="000216C5">
              <w:rPr>
                <w:rFonts w:ascii="標楷體" w:hAnsi="標楷體"/>
                <w:spacing w:val="-4"/>
                <w:sz w:val="20"/>
                <w:szCs w:val="20"/>
              </w:rPr>
              <w:t>（五）</w:t>
            </w:r>
            <w:r w:rsidRPr="000216C5">
              <w:rPr>
                <w:rFonts w:ascii="標楷體" w:hAnsi="標楷體"/>
                <w:spacing w:val="-8"/>
                <w:sz w:val="20"/>
                <w:szCs w:val="20"/>
              </w:rPr>
              <w:t>辦理所屬初任各官</w:t>
            </w:r>
            <w:r w:rsidRPr="000216C5">
              <w:rPr>
                <w:rFonts w:ascii="標楷體" w:hAnsi="標楷體"/>
                <w:spacing w:val="-4"/>
                <w:sz w:val="20"/>
                <w:szCs w:val="20"/>
              </w:rPr>
              <w:t>等主管人員訓練。</w:t>
            </w:r>
          </w:p>
        </w:tc>
        <w:tc>
          <w:tcPr>
            <w:tcW w:w="2732" w:type="dxa"/>
          </w:tcPr>
          <w:p w:rsidR="004743E0" w:rsidRPr="003F5AB8" w:rsidRDefault="000216C5" w:rsidP="00FF1663">
            <w:pPr>
              <w:spacing w:line="286" w:lineRule="exact"/>
              <w:ind w:firstLine="0"/>
              <w:rPr>
                <w:rFonts w:ascii="標楷體" w:hAnsi="標楷體"/>
                <w:spacing w:val="-4"/>
                <w:sz w:val="20"/>
                <w:szCs w:val="20"/>
              </w:rPr>
            </w:pPr>
            <w:r w:rsidRPr="000216C5">
              <w:rPr>
                <w:rFonts w:ascii="標楷體" w:hAnsi="標楷體"/>
                <w:spacing w:val="-4"/>
                <w:sz w:val="20"/>
                <w:szCs w:val="20"/>
              </w:rPr>
              <w:t>配合機關名稱變更，將序文及第一款之「行政院人事行政局」修正為「行政院人事行政總處」。</w:t>
            </w:r>
          </w:p>
        </w:tc>
      </w:tr>
      <w:tr w:rsidR="000216C5" w:rsidRPr="003F5AB8" w:rsidTr="003F5AB8">
        <w:trPr>
          <w:trHeight w:val="603"/>
          <w:jc w:val="center"/>
        </w:trPr>
        <w:tc>
          <w:tcPr>
            <w:tcW w:w="2732" w:type="dxa"/>
          </w:tcPr>
          <w:p w:rsidR="000216C5" w:rsidRPr="000216C5" w:rsidRDefault="000216C5" w:rsidP="00FF1663">
            <w:pPr>
              <w:spacing w:line="286" w:lineRule="exact"/>
              <w:ind w:left="192" w:hangingChars="100" w:hanging="192"/>
              <w:rPr>
                <w:rFonts w:ascii="標楷體" w:hAnsi="標楷體"/>
                <w:spacing w:val="-4"/>
                <w:sz w:val="20"/>
                <w:szCs w:val="20"/>
              </w:rPr>
            </w:pPr>
            <w:r w:rsidRPr="000216C5">
              <w:rPr>
                <w:rFonts w:ascii="標楷體" w:hAnsi="標楷體"/>
                <w:spacing w:val="-4"/>
                <w:sz w:val="20"/>
                <w:szCs w:val="20"/>
              </w:rPr>
              <w:lastRenderedPageBreak/>
              <w:t>第八條 選送國外全時進修之公務人員，於核定進修</w:t>
            </w:r>
            <w:proofErr w:type="gramStart"/>
            <w:r w:rsidRPr="000216C5">
              <w:rPr>
                <w:rFonts w:ascii="標楷體" w:hAnsi="標楷體"/>
                <w:spacing w:val="-4"/>
                <w:sz w:val="20"/>
                <w:szCs w:val="20"/>
              </w:rPr>
              <w:t>期間，</w:t>
            </w:r>
            <w:proofErr w:type="gramEnd"/>
            <w:r w:rsidRPr="000216C5">
              <w:rPr>
                <w:rFonts w:ascii="標楷體" w:hAnsi="標楷體"/>
                <w:spacing w:val="-4"/>
                <w:sz w:val="20"/>
                <w:szCs w:val="20"/>
              </w:rPr>
              <w:t>其進修費用，依中央各機關（含事業機構）派赴國外進修、研究、實習人員補助項目及數額表規定，予以補助。</w:t>
            </w:r>
          </w:p>
          <w:p w:rsidR="000216C5" w:rsidRPr="00FF1663" w:rsidRDefault="000216C5" w:rsidP="00FF1663">
            <w:pPr>
              <w:spacing w:line="286" w:lineRule="exact"/>
              <w:ind w:leftChars="80" w:left="192" w:firstLineChars="200" w:firstLine="384"/>
              <w:rPr>
                <w:rFonts w:ascii="標楷體" w:hAnsi="標楷體"/>
                <w:spacing w:val="-4"/>
                <w:sz w:val="20"/>
                <w:szCs w:val="20"/>
                <w:u w:val="single"/>
              </w:rPr>
            </w:pPr>
            <w:r w:rsidRPr="00FF1663">
              <w:rPr>
                <w:rFonts w:ascii="標楷體" w:hAnsi="標楷體"/>
                <w:spacing w:val="-4"/>
                <w:sz w:val="20"/>
                <w:szCs w:val="20"/>
                <w:u w:val="single"/>
              </w:rPr>
              <w:t>因應國家重大政策 需要，選送國內全時或部分辦公時間進修之公務人員，於核定進修</w:t>
            </w:r>
            <w:proofErr w:type="gramStart"/>
            <w:r w:rsidRPr="00FF1663">
              <w:rPr>
                <w:rFonts w:ascii="標楷體" w:hAnsi="標楷體"/>
                <w:spacing w:val="-4"/>
                <w:sz w:val="20"/>
                <w:szCs w:val="20"/>
                <w:u w:val="single"/>
              </w:rPr>
              <w:t>期間，</w:t>
            </w:r>
            <w:proofErr w:type="gramEnd"/>
            <w:r w:rsidRPr="00FF1663">
              <w:rPr>
                <w:rFonts w:ascii="標楷體" w:hAnsi="標楷體"/>
                <w:spacing w:val="-4"/>
                <w:sz w:val="20"/>
                <w:szCs w:val="20"/>
                <w:u w:val="single"/>
              </w:rPr>
              <w:t>其進修費用之補助，應經行政院專案核准。</w:t>
            </w:r>
          </w:p>
          <w:p w:rsidR="000216C5" w:rsidRPr="000216C5" w:rsidRDefault="000216C5" w:rsidP="00FF1663">
            <w:pPr>
              <w:spacing w:line="286" w:lineRule="exact"/>
              <w:ind w:leftChars="80" w:left="192" w:firstLineChars="200" w:firstLine="384"/>
              <w:rPr>
                <w:rFonts w:ascii="標楷體" w:hAnsi="標楷體"/>
                <w:spacing w:val="-4"/>
                <w:sz w:val="20"/>
                <w:szCs w:val="20"/>
              </w:rPr>
            </w:pPr>
            <w:r w:rsidRPr="000216C5">
              <w:rPr>
                <w:rFonts w:ascii="標楷體" w:hAnsi="標楷體"/>
                <w:spacing w:val="-4"/>
                <w:sz w:val="20"/>
                <w:szCs w:val="20"/>
              </w:rPr>
              <w:t>公餘進修之公務人員，於核定進修</w:t>
            </w:r>
            <w:proofErr w:type="gramStart"/>
            <w:r w:rsidRPr="000216C5">
              <w:rPr>
                <w:rFonts w:ascii="標楷體" w:hAnsi="標楷體"/>
                <w:spacing w:val="-4"/>
                <w:sz w:val="20"/>
                <w:szCs w:val="20"/>
              </w:rPr>
              <w:t>期間，</w:t>
            </w:r>
            <w:proofErr w:type="gramEnd"/>
            <w:r w:rsidRPr="000216C5">
              <w:rPr>
                <w:rFonts w:ascii="標楷體" w:hAnsi="標楷體"/>
                <w:spacing w:val="-4"/>
                <w:sz w:val="20"/>
                <w:szCs w:val="20"/>
              </w:rPr>
              <w:t>其進修費用，每學期每人最高補助新臺幣二萬元。各機關學校並得視預算經費狀況，從嚴規定。但</w:t>
            </w:r>
            <w:r w:rsidRPr="00FF1663">
              <w:rPr>
                <w:rFonts w:ascii="標楷體" w:hAnsi="標楷體"/>
                <w:spacing w:val="-4"/>
                <w:sz w:val="20"/>
                <w:szCs w:val="20"/>
                <w:u w:val="single"/>
              </w:rPr>
              <w:t>因應國家重大政策需要選送，並經行政院專案核准者，不在此限。</w:t>
            </w:r>
          </w:p>
        </w:tc>
        <w:tc>
          <w:tcPr>
            <w:tcW w:w="2732" w:type="dxa"/>
          </w:tcPr>
          <w:p w:rsidR="000216C5" w:rsidRPr="000216C5" w:rsidRDefault="000216C5" w:rsidP="00FF1663">
            <w:pPr>
              <w:spacing w:line="286" w:lineRule="exact"/>
              <w:ind w:left="192" w:hangingChars="100" w:hanging="192"/>
              <w:rPr>
                <w:rFonts w:ascii="標楷體" w:hAnsi="標楷體"/>
                <w:spacing w:val="-4"/>
                <w:sz w:val="20"/>
                <w:szCs w:val="20"/>
              </w:rPr>
            </w:pPr>
            <w:r w:rsidRPr="000216C5">
              <w:rPr>
                <w:rFonts w:ascii="標楷體" w:hAnsi="標楷體"/>
                <w:spacing w:val="-4"/>
                <w:sz w:val="20"/>
                <w:szCs w:val="20"/>
              </w:rPr>
              <w:t>第八條 選送國外全時進修之公務人員，於核定進修</w:t>
            </w:r>
            <w:proofErr w:type="gramStart"/>
            <w:r w:rsidRPr="000216C5">
              <w:rPr>
                <w:rFonts w:ascii="標楷體" w:hAnsi="標楷體"/>
                <w:spacing w:val="-4"/>
                <w:sz w:val="20"/>
                <w:szCs w:val="20"/>
              </w:rPr>
              <w:t>期間，</w:t>
            </w:r>
            <w:proofErr w:type="gramEnd"/>
            <w:r w:rsidRPr="000216C5">
              <w:rPr>
                <w:rFonts w:ascii="標楷體" w:hAnsi="標楷體"/>
                <w:spacing w:val="-4"/>
                <w:sz w:val="20"/>
                <w:szCs w:val="20"/>
              </w:rPr>
              <w:t>其進修費用，依中央各機關（含事業機構）派赴國外進修、研究、實習人員補助項目及數額表規定，予以補助。</w:t>
            </w:r>
          </w:p>
          <w:p w:rsidR="000216C5" w:rsidRPr="000216C5" w:rsidRDefault="000216C5" w:rsidP="00FF1663">
            <w:pPr>
              <w:spacing w:line="286" w:lineRule="exact"/>
              <w:ind w:leftChars="80" w:left="192" w:firstLineChars="200" w:firstLine="384"/>
              <w:rPr>
                <w:rFonts w:ascii="標楷體" w:hAnsi="標楷體"/>
                <w:spacing w:val="-4"/>
                <w:sz w:val="20"/>
                <w:szCs w:val="20"/>
              </w:rPr>
            </w:pPr>
            <w:r w:rsidRPr="000216C5">
              <w:rPr>
                <w:rFonts w:ascii="標楷體" w:hAnsi="標楷體"/>
                <w:spacing w:val="-4"/>
                <w:sz w:val="20"/>
                <w:szCs w:val="20"/>
              </w:rPr>
              <w:t>公餘進修之公務人員，於核定進修</w:t>
            </w:r>
            <w:proofErr w:type="gramStart"/>
            <w:r w:rsidRPr="000216C5">
              <w:rPr>
                <w:rFonts w:ascii="標楷體" w:hAnsi="標楷體"/>
                <w:spacing w:val="-4"/>
                <w:sz w:val="20"/>
                <w:szCs w:val="20"/>
              </w:rPr>
              <w:t>期間，</w:t>
            </w:r>
            <w:proofErr w:type="gramEnd"/>
            <w:r w:rsidRPr="000216C5">
              <w:rPr>
                <w:rFonts w:ascii="標楷體" w:hAnsi="標楷體"/>
                <w:spacing w:val="-4"/>
                <w:sz w:val="20"/>
                <w:szCs w:val="20"/>
              </w:rPr>
              <w:t>其進修費用，每學期每人最高補助新臺幣二萬元。各機關學校並得視預算經費狀況，從嚴規定。但</w:t>
            </w:r>
            <w:r w:rsidRPr="00FF1663">
              <w:rPr>
                <w:rFonts w:ascii="標楷體" w:hAnsi="標楷體"/>
                <w:spacing w:val="-4"/>
                <w:sz w:val="20"/>
                <w:szCs w:val="20"/>
                <w:u w:val="single"/>
              </w:rPr>
              <w:t>中華民國九十二 年一月三十一日（含當日）以前，業經補助有案者，仍得依原規定辦理。</w:t>
            </w:r>
          </w:p>
        </w:tc>
        <w:tc>
          <w:tcPr>
            <w:tcW w:w="2732" w:type="dxa"/>
          </w:tcPr>
          <w:p w:rsidR="000216C5" w:rsidRPr="000216C5" w:rsidRDefault="000216C5" w:rsidP="00FF1663">
            <w:pPr>
              <w:spacing w:line="286" w:lineRule="exact"/>
              <w:ind w:left="192" w:hangingChars="100" w:hanging="192"/>
              <w:rPr>
                <w:rFonts w:ascii="標楷體" w:hAnsi="標楷體"/>
                <w:spacing w:val="-4"/>
                <w:sz w:val="20"/>
                <w:szCs w:val="20"/>
              </w:rPr>
            </w:pPr>
            <w:r w:rsidRPr="000216C5">
              <w:rPr>
                <w:rFonts w:ascii="標楷體" w:hAnsi="標楷體"/>
                <w:spacing w:val="-4"/>
                <w:sz w:val="20"/>
                <w:szCs w:val="20"/>
              </w:rPr>
              <w:t>一、第一項未修正。</w:t>
            </w:r>
          </w:p>
          <w:p w:rsidR="000216C5" w:rsidRPr="000216C5" w:rsidRDefault="000216C5" w:rsidP="00FF1663">
            <w:pPr>
              <w:spacing w:line="286" w:lineRule="exact"/>
              <w:ind w:left="384" w:hangingChars="200" w:hanging="384"/>
              <w:rPr>
                <w:rFonts w:ascii="標楷體" w:hAnsi="標楷體"/>
                <w:spacing w:val="-4"/>
                <w:sz w:val="20"/>
                <w:szCs w:val="20"/>
              </w:rPr>
            </w:pPr>
            <w:r w:rsidRPr="000216C5">
              <w:rPr>
                <w:rFonts w:ascii="標楷體" w:hAnsi="標楷體"/>
                <w:spacing w:val="-4"/>
                <w:sz w:val="20"/>
                <w:szCs w:val="20"/>
              </w:rPr>
              <w:t>二、依行政院九十二年五月二十六日</w:t>
            </w:r>
            <w:proofErr w:type="gramStart"/>
            <w:r w:rsidRPr="000216C5">
              <w:rPr>
                <w:rFonts w:ascii="標楷體" w:hAnsi="標楷體"/>
                <w:spacing w:val="-4"/>
                <w:sz w:val="20"/>
                <w:szCs w:val="20"/>
              </w:rPr>
              <w:t>院授人考字</w:t>
            </w:r>
            <w:proofErr w:type="gramEnd"/>
            <w:r w:rsidRPr="000216C5">
              <w:rPr>
                <w:rFonts w:ascii="標楷體" w:hAnsi="標楷體"/>
                <w:spacing w:val="-4"/>
                <w:sz w:val="20"/>
                <w:szCs w:val="20"/>
              </w:rPr>
              <w:t>第○九二○○一五七六○號函及行政院人事行政總處一百零三年二月六日總</w:t>
            </w:r>
            <w:proofErr w:type="gramStart"/>
            <w:r w:rsidRPr="000216C5">
              <w:rPr>
                <w:rFonts w:ascii="標楷體" w:hAnsi="標楷體"/>
                <w:spacing w:val="-4"/>
                <w:sz w:val="20"/>
                <w:szCs w:val="20"/>
              </w:rPr>
              <w:t>處培字</w:t>
            </w:r>
            <w:proofErr w:type="gramEnd"/>
            <w:r w:rsidRPr="000216C5">
              <w:rPr>
                <w:rFonts w:ascii="標楷體" w:hAnsi="標楷體"/>
                <w:spacing w:val="-4"/>
                <w:sz w:val="20"/>
                <w:szCs w:val="20"/>
              </w:rPr>
              <w:t>第一○三○○二二三○四號函等歷次函釋規定，國內進修費用補助，除公餘進修依現行第二項規定辦理並訂有補助上限 外，全時或部分辦公時間進修不予補助。基於國家重大政策需要，為培育優秀專業人才，宜就選送國內進修人員核予費用補助，於經行政院專案核准後，由各機關學校</w:t>
            </w:r>
            <w:proofErr w:type="gramStart"/>
            <w:r w:rsidRPr="000216C5">
              <w:rPr>
                <w:rFonts w:ascii="標楷體" w:hAnsi="標楷體"/>
                <w:spacing w:val="-4"/>
                <w:sz w:val="20"/>
                <w:szCs w:val="20"/>
              </w:rPr>
              <w:t>循</w:t>
            </w:r>
            <w:proofErr w:type="gramEnd"/>
            <w:r w:rsidRPr="000216C5">
              <w:rPr>
                <w:rFonts w:ascii="標楷體" w:hAnsi="標楷體"/>
                <w:spacing w:val="-4"/>
                <w:sz w:val="20"/>
                <w:szCs w:val="20"/>
              </w:rPr>
              <w:t>預算程序辦理，以利國家資源合理分配。</w:t>
            </w:r>
            <w:proofErr w:type="gramStart"/>
            <w:r w:rsidRPr="000216C5">
              <w:rPr>
                <w:rFonts w:ascii="標楷體" w:hAnsi="標楷體"/>
                <w:spacing w:val="-4"/>
                <w:sz w:val="20"/>
                <w:szCs w:val="20"/>
              </w:rPr>
              <w:t>爰</w:t>
            </w:r>
            <w:proofErr w:type="gramEnd"/>
            <w:r w:rsidRPr="000216C5">
              <w:rPr>
                <w:rFonts w:ascii="標楷體" w:hAnsi="標楷體"/>
                <w:spacing w:val="-4"/>
                <w:sz w:val="20"/>
                <w:szCs w:val="20"/>
              </w:rPr>
              <w:t>增訂第二項規定，因應國家重大政策需要，選送國內全時或部分辦公時間進修人員，其進修費用之補助應經行政院專案核准。</w:t>
            </w:r>
          </w:p>
          <w:p w:rsidR="000216C5" w:rsidRPr="000216C5" w:rsidRDefault="000216C5" w:rsidP="00FF1663">
            <w:pPr>
              <w:spacing w:line="286" w:lineRule="exact"/>
              <w:ind w:left="384" w:hangingChars="200" w:hanging="384"/>
              <w:rPr>
                <w:rFonts w:ascii="標楷體" w:hAnsi="標楷體"/>
                <w:spacing w:val="-4"/>
                <w:sz w:val="20"/>
                <w:szCs w:val="20"/>
              </w:rPr>
            </w:pPr>
            <w:r w:rsidRPr="000216C5">
              <w:rPr>
                <w:rFonts w:ascii="標楷體" w:hAnsi="標楷體"/>
                <w:spacing w:val="-4"/>
                <w:sz w:val="20"/>
                <w:szCs w:val="20"/>
              </w:rPr>
              <w:t>三、現行第二項之項次變更為第三項。因現行但書內容係於九十二年十二月二十五日增訂，目前已無適用對象，</w:t>
            </w:r>
            <w:proofErr w:type="gramStart"/>
            <w:r w:rsidRPr="000216C5">
              <w:rPr>
                <w:rFonts w:ascii="標楷體" w:hAnsi="標楷體"/>
                <w:spacing w:val="-4"/>
                <w:sz w:val="20"/>
                <w:szCs w:val="20"/>
              </w:rPr>
              <w:t>爰</w:t>
            </w:r>
            <w:proofErr w:type="gramEnd"/>
            <w:r w:rsidRPr="000216C5">
              <w:rPr>
                <w:rFonts w:ascii="標楷體" w:hAnsi="標楷體"/>
                <w:spacing w:val="-4"/>
                <w:sz w:val="20"/>
                <w:szCs w:val="20"/>
              </w:rPr>
              <w:t>予刪除。另基於上述政策考量，增訂因應國家重大政策需要選送公餘進修經行政院專案核准者，不受補助上限限制之</w:t>
            </w:r>
            <w:r w:rsidRPr="000216C5">
              <w:rPr>
                <w:rFonts w:ascii="標楷體" w:hAnsi="標楷體" w:hint="eastAsia"/>
                <w:spacing w:val="-4"/>
                <w:sz w:val="20"/>
                <w:szCs w:val="20"/>
              </w:rPr>
              <w:t>但書規定。</w:t>
            </w:r>
          </w:p>
        </w:tc>
      </w:tr>
      <w:tr w:rsidR="000216C5" w:rsidRPr="003F5AB8" w:rsidTr="003F5AB8">
        <w:trPr>
          <w:trHeight w:val="603"/>
          <w:jc w:val="center"/>
        </w:trPr>
        <w:tc>
          <w:tcPr>
            <w:tcW w:w="2732" w:type="dxa"/>
          </w:tcPr>
          <w:p w:rsidR="000216C5" w:rsidRPr="000216C5" w:rsidRDefault="000216C5" w:rsidP="00FF1663">
            <w:pPr>
              <w:spacing w:line="286" w:lineRule="exact"/>
              <w:ind w:left="192" w:hangingChars="100" w:hanging="192"/>
              <w:rPr>
                <w:rFonts w:ascii="標楷體" w:hAnsi="標楷體"/>
                <w:spacing w:val="-4"/>
                <w:sz w:val="20"/>
                <w:szCs w:val="20"/>
              </w:rPr>
            </w:pPr>
            <w:r w:rsidRPr="000216C5">
              <w:rPr>
                <w:rFonts w:ascii="標楷體" w:hAnsi="標楷體"/>
                <w:spacing w:val="-4"/>
                <w:sz w:val="20"/>
                <w:szCs w:val="20"/>
              </w:rPr>
              <w:t xml:space="preserve">第九條 </w:t>
            </w:r>
            <w:r w:rsidRPr="00FF1663">
              <w:rPr>
                <w:rFonts w:ascii="標楷體" w:hAnsi="標楷體"/>
                <w:spacing w:val="-4"/>
                <w:sz w:val="20"/>
                <w:szCs w:val="20"/>
                <w:u w:val="single"/>
              </w:rPr>
              <w:t>直轄市政府、直</w:t>
            </w:r>
            <w:r w:rsidRPr="00FF1663">
              <w:rPr>
                <w:rFonts w:ascii="標楷體" w:hAnsi="標楷體" w:hint="eastAsia"/>
                <w:spacing w:val="-4"/>
                <w:sz w:val="20"/>
                <w:szCs w:val="20"/>
                <w:u w:val="single"/>
              </w:rPr>
              <w:t>轄市議會</w:t>
            </w:r>
            <w:r w:rsidRPr="000216C5">
              <w:rPr>
                <w:rFonts w:ascii="標楷體" w:hAnsi="標楷體" w:hint="eastAsia"/>
                <w:spacing w:val="-4"/>
                <w:sz w:val="20"/>
                <w:szCs w:val="20"/>
              </w:rPr>
              <w:t>、</w:t>
            </w:r>
            <w:r w:rsidRPr="000216C5">
              <w:rPr>
                <w:rFonts w:ascii="標楷體" w:hAnsi="標楷體"/>
                <w:spacing w:val="-4"/>
                <w:sz w:val="20"/>
                <w:szCs w:val="20"/>
              </w:rPr>
              <w:t>縣（市）政府、</w:t>
            </w:r>
            <w:r w:rsidRPr="00FF1663">
              <w:rPr>
                <w:rFonts w:ascii="標楷體" w:hAnsi="標楷體"/>
                <w:spacing w:val="-4"/>
                <w:sz w:val="20"/>
                <w:szCs w:val="20"/>
                <w:u w:val="single"/>
              </w:rPr>
              <w:t>縣（市）議會</w:t>
            </w:r>
            <w:r w:rsidRPr="000216C5">
              <w:rPr>
                <w:rFonts w:ascii="標楷體" w:hAnsi="標楷體"/>
                <w:spacing w:val="-4"/>
                <w:sz w:val="20"/>
                <w:szCs w:val="20"/>
              </w:rPr>
              <w:t>及公營事業機構，得</w:t>
            </w:r>
            <w:proofErr w:type="gramStart"/>
            <w:r w:rsidRPr="000216C5">
              <w:rPr>
                <w:rFonts w:ascii="標楷體" w:hAnsi="標楷體"/>
                <w:spacing w:val="-4"/>
                <w:sz w:val="20"/>
                <w:szCs w:val="20"/>
              </w:rPr>
              <w:t>準</w:t>
            </w:r>
            <w:proofErr w:type="gramEnd"/>
            <w:r w:rsidRPr="000216C5">
              <w:rPr>
                <w:rFonts w:ascii="標楷體" w:hAnsi="標楷體"/>
                <w:spacing w:val="-4"/>
                <w:sz w:val="20"/>
                <w:szCs w:val="20"/>
              </w:rPr>
              <w:t>用本辦法之規定。</w:t>
            </w:r>
          </w:p>
        </w:tc>
        <w:tc>
          <w:tcPr>
            <w:tcW w:w="2732" w:type="dxa"/>
          </w:tcPr>
          <w:p w:rsidR="000216C5" w:rsidRPr="000216C5" w:rsidRDefault="000216C5" w:rsidP="00FF1663">
            <w:pPr>
              <w:spacing w:line="286" w:lineRule="exact"/>
              <w:ind w:left="192" w:hangingChars="100" w:hanging="192"/>
              <w:rPr>
                <w:rFonts w:ascii="標楷體" w:hAnsi="標楷體"/>
                <w:spacing w:val="-4"/>
                <w:sz w:val="20"/>
                <w:szCs w:val="20"/>
              </w:rPr>
            </w:pPr>
            <w:r w:rsidRPr="000216C5">
              <w:rPr>
                <w:rFonts w:ascii="標楷體" w:hAnsi="標楷體"/>
                <w:spacing w:val="-4"/>
                <w:sz w:val="20"/>
                <w:szCs w:val="20"/>
              </w:rPr>
              <w:t xml:space="preserve">第九條 </w:t>
            </w:r>
            <w:r w:rsidRPr="000216C5">
              <w:rPr>
                <w:rFonts w:ascii="標楷體" w:hAnsi="標楷體" w:hint="eastAsia"/>
                <w:spacing w:val="-4"/>
                <w:sz w:val="20"/>
                <w:szCs w:val="20"/>
              </w:rPr>
              <w:t>省(</w:t>
            </w:r>
            <w:r w:rsidRPr="000216C5">
              <w:rPr>
                <w:rFonts w:ascii="標楷體" w:hAnsi="標楷體"/>
                <w:spacing w:val="-4"/>
                <w:sz w:val="20"/>
                <w:szCs w:val="20"/>
              </w:rPr>
              <w:t>市</w:t>
            </w:r>
            <w:r w:rsidRPr="000216C5">
              <w:rPr>
                <w:rFonts w:ascii="標楷體" w:hAnsi="標楷體" w:hint="eastAsia"/>
                <w:spacing w:val="-4"/>
                <w:sz w:val="20"/>
                <w:szCs w:val="20"/>
              </w:rPr>
              <w:t>)、</w:t>
            </w:r>
            <w:r w:rsidRPr="000216C5">
              <w:rPr>
                <w:rFonts w:ascii="標楷體" w:hAnsi="標楷體"/>
                <w:spacing w:val="-4"/>
                <w:sz w:val="20"/>
                <w:szCs w:val="20"/>
              </w:rPr>
              <w:t>縣（市）政府及公營事業機構，得</w:t>
            </w:r>
            <w:proofErr w:type="gramStart"/>
            <w:r w:rsidRPr="000216C5">
              <w:rPr>
                <w:rFonts w:ascii="標楷體" w:hAnsi="標楷體"/>
                <w:spacing w:val="-4"/>
                <w:sz w:val="20"/>
                <w:szCs w:val="20"/>
              </w:rPr>
              <w:t>準</w:t>
            </w:r>
            <w:proofErr w:type="gramEnd"/>
            <w:r w:rsidRPr="000216C5">
              <w:rPr>
                <w:rFonts w:ascii="標楷體" w:hAnsi="標楷體"/>
                <w:spacing w:val="-4"/>
                <w:sz w:val="20"/>
                <w:szCs w:val="20"/>
              </w:rPr>
              <w:t>用本辦法之規定。</w:t>
            </w:r>
          </w:p>
        </w:tc>
        <w:tc>
          <w:tcPr>
            <w:tcW w:w="2732" w:type="dxa"/>
          </w:tcPr>
          <w:p w:rsidR="000216C5" w:rsidRPr="007E3388" w:rsidRDefault="000216C5" w:rsidP="00FF1663">
            <w:pPr>
              <w:spacing w:line="286" w:lineRule="exact"/>
              <w:ind w:firstLine="0"/>
              <w:rPr>
                <w:rFonts w:ascii="標楷體" w:hAnsi="標楷體"/>
                <w:spacing w:val="-8"/>
                <w:sz w:val="20"/>
                <w:szCs w:val="20"/>
              </w:rPr>
            </w:pPr>
            <w:r w:rsidRPr="007E3388">
              <w:rPr>
                <w:rFonts w:ascii="標楷體" w:hAnsi="標楷體"/>
                <w:spacing w:val="-8"/>
                <w:sz w:val="20"/>
                <w:szCs w:val="20"/>
              </w:rPr>
              <w:t>配合省政府已虛級化及實務運作，</w:t>
            </w:r>
            <w:proofErr w:type="gramStart"/>
            <w:r w:rsidRPr="007E3388">
              <w:rPr>
                <w:rFonts w:ascii="標楷體" w:hAnsi="標楷體"/>
                <w:spacing w:val="-8"/>
                <w:sz w:val="20"/>
                <w:szCs w:val="20"/>
              </w:rPr>
              <w:t>爰</w:t>
            </w:r>
            <w:proofErr w:type="gramEnd"/>
            <w:r w:rsidRPr="007E3388">
              <w:rPr>
                <w:rFonts w:ascii="標楷體" w:hAnsi="標楷體"/>
                <w:spacing w:val="-8"/>
                <w:sz w:val="20"/>
                <w:szCs w:val="20"/>
              </w:rPr>
              <w:t>修正</w:t>
            </w:r>
            <w:proofErr w:type="gramStart"/>
            <w:r w:rsidRPr="007E3388">
              <w:rPr>
                <w:rFonts w:ascii="標楷體" w:hAnsi="標楷體"/>
                <w:spacing w:val="-8"/>
                <w:sz w:val="20"/>
                <w:szCs w:val="20"/>
              </w:rPr>
              <w:t>準</w:t>
            </w:r>
            <w:proofErr w:type="gramEnd"/>
            <w:r w:rsidRPr="007E3388">
              <w:rPr>
                <w:rFonts w:ascii="標楷體" w:hAnsi="標楷體"/>
                <w:spacing w:val="-8"/>
                <w:sz w:val="20"/>
                <w:szCs w:val="20"/>
              </w:rPr>
              <w:t xml:space="preserve">用本辦法 </w:t>
            </w:r>
            <w:proofErr w:type="gramStart"/>
            <w:r w:rsidRPr="007E3388">
              <w:rPr>
                <w:rFonts w:ascii="標楷體" w:hAnsi="標楷體"/>
                <w:spacing w:val="-8"/>
                <w:sz w:val="20"/>
                <w:szCs w:val="20"/>
              </w:rPr>
              <w:t>規</w:t>
            </w:r>
            <w:proofErr w:type="gramEnd"/>
            <w:r w:rsidRPr="007E3388">
              <w:rPr>
                <w:rFonts w:ascii="標楷體" w:hAnsi="標楷體"/>
                <w:spacing w:val="-8"/>
                <w:sz w:val="20"/>
                <w:szCs w:val="20"/>
              </w:rPr>
              <w:t xml:space="preserve"> 定 之 機關 ，「 省（市）」修正為「直轄市政府」，並增訂直轄市議會及縣（市）議會，以</w:t>
            </w:r>
            <w:proofErr w:type="gramStart"/>
            <w:r w:rsidRPr="007E3388">
              <w:rPr>
                <w:rFonts w:ascii="標楷體" w:hAnsi="標楷體"/>
                <w:spacing w:val="-8"/>
                <w:sz w:val="20"/>
                <w:szCs w:val="20"/>
              </w:rPr>
              <w:t>臻</w:t>
            </w:r>
            <w:proofErr w:type="gramEnd"/>
            <w:r w:rsidRPr="007E3388">
              <w:rPr>
                <w:rFonts w:ascii="標楷體" w:hAnsi="標楷體"/>
                <w:spacing w:val="-8"/>
                <w:sz w:val="20"/>
                <w:szCs w:val="20"/>
              </w:rPr>
              <w:t>周妥。</w:t>
            </w:r>
          </w:p>
        </w:tc>
      </w:tr>
    </w:tbl>
    <w:p w:rsidR="00EB1292" w:rsidRDefault="00FF1663" w:rsidP="00842345">
      <w:pPr>
        <w:pStyle w:val="afffffffffff2"/>
      </w:pPr>
      <w:r w:rsidRPr="00DB377E">
        <w:lastRenderedPageBreak/>
        <w:t>行政院及所屬機關學校公務人員訓練進修實施辦法第三條、第八條、第九條修正條文</w:t>
      </w:r>
    </w:p>
    <w:p w:rsidR="00FF1663" w:rsidRPr="000877C8" w:rsidRDefault="00FF1663" w:rsidP="000877C8">
      <w:pPr>
        <w:autoSpaceDE w:val="0"/>
        <w:autoSpaceDN w:val="0"/>
        <w:adjustRightInd w:val="0"/>
        <w:ind w:left="720" w:hangingChars="300" w:hanging="720"/>
        <w:jc w:val="left"/>
        <w:rPr>
          <w:rFonts w:ascii="標楷體" w:hAnsi="標楷體" w:cs="DFKaiShu-SB-Estd-BF"/>
          <w:kern w:val="0"/>
        </w:rPr>
      </w:pPr>
      <w:r w:rsidRPr="000877C8">
        <w:rPr>
          <w:rFonts w:ascii="標楷體" w:hAnsi="標楷體" w:cs="DFKaiShu-SB-Estd-BF"/>
          <w:kern w:val="0"/>
        </w:rPr>
        <w:t xml:space="preserve">第三條    行政院人事行政總處與行政院其他主管機關公務人員訓練、進修之辦理權責如下： </w:t>
      </w:r>
    </w:p>
    <w:p w:rsidR="00FF1663" w:rsidRPr="00DB377E" w:rsidRDefault="00FF1663" w:rsidP="00FF1663">
      <w:pPr>
        <w:tabs>
          <w:tab w:val="left" w:pos="2446"/>
        </w:tabs>
        <w:spacing w:line="360" w:lineRule="exact"/>
        <w:ind w:firstLineChars="500" w:firstLine="1200"/>
        <w:rPr>
          <w:rFonts w:ascii="標楷體" w:hAnsi="標楷體"/>
          <w:color w:val="000000"/>
        </w:rPr>
      </w:pPr>
      <w:r w:rsidRPr="00DB377E">
        <w:rPr>
          <w:rFonts w:ascii="標楷體" w:hAnsi="標楷體"/>
          <w:color w:val="000000"/>
        </w:rPr>
        <w:t xml:space="preserve">一、行政院人事行政總處： </w:t>
      </w:r>
    </w:p>
    <w:p w:rsidR="00FF1663" w:rsidRPr="00DB377E" w:rsidRDefault="00FF1663" w:rsidP="00FF1663">
      <w:pPr>
        <w:tabs>
          <w:tab w:val="left" w:pos="2446"/>
        </w:tabs>
        <w:spacing w:line="360" w:lineRule="exact"/>
        <w:ind w:firstLineChars="650" w:firstLine="1560"/>
        <w:rPr>
          <w:rFonts w:ascii="標楷體" w:hAnsi="標楷體"/>
          <w:color w:val="000000"/>
        </w:rPr>
      </w:pPr>
      <w:r w:rsidRPr="00DB377E">
        <w:rPr>
          <w:rFonts w:ascii="標楷體" w:hAnsi="標楷體"/>
          <w:color w:val="000000"/>
        </w:rPr>
        <w:t>（一）</w:t>
      </w:r>
      <w:r w:rsidRPr="00FF1663">
        <w:rPr>
          <w:rFonts w:ascii="標楷體" w:hAnsi="標楷體"/>
          <w:color w:val="000000"/>
          <w:spacing w:val="-4"/>
        </w:rPr>
        <w:t>各機關學校公務人員</w:t>
      </w:r>
      <w:r w:rsidRPr="00DB377E">
        <w:rPr>
          <w:rFonts w:ascii="標楷體" w:hAnsi="標楷體"/>
          <w:color w:val="000000"/>
        </w:rPr>
        <w:t xml:space="preserve">訓練、進修之協調、執行規劃事項。 </w:t>
      </w:r>
    </w:p>
    <w:p w:rsidR="00FF1663" w:rsidRPr="00DB377E" w:rsidRDefault="00FF1663" w:rsidP="00FF1663">
      <w:pPr>
        <w:tabs>
          <w:tab w:val="left" w:pos="2446"/>
        </w:tabs>
        <w:spacing w:line="360" w:lineRule="exact"/>
        <w:ind w:leftChars="650" w:left="2280" w:hangingChars="300" w:hanging="720"/>
        <w:rPr>
          <w:rFonts w:ascii="標楷體" w:hAnsi="標楷體"/>
          <w:color w:val="000000"/>
        </w:rPr>
      </w:pPr>
      <w:r w:rsidRPr="00DB377E">
        <w:rPr>
          <w:rFonts w:ascii="標楷體" w:hAnsi="標楷體"/>
          <w:color w:val="000000"/>
        </w:rPr>
        <w:t xml:space="preserve">（二）各機關學校公務人員簡任第十職等以上及相當職務人員訓練、進修之辦理事項。 </w:t>
      </w:r>
    </w:p>
    <w:p w:rsidR="00FF1663" w:rsidRPr="00DB377E" w:rsidRDefault="00FF1663" w:rsidP="00FF1663">
      <w:pPr>
        <w:tabs>
          <w:tab w:val="left" w:pos="2446"/>
        </w:tabs>
        <w:spacing w:line="360" w:lineRule="exact"/>
        <w:ind w:firstLineChars="650" w:firstLine="1560"/>
        <w:rPr>
          <w:rFonts w:ascii="標楷體" w:hAnsi="標楷體"/>
          <w:color w:val="000000"/>
        </w:rPr>
      </w:pPr>
      <w:r w:rsidRPr="00DB377E">
        <w:rPr>
          <w:rFonts w:ascii="標楷體" w:hAnsi="標楷體"/>
          <w:color w:val="000000"/>
        </w:rPr>
        <w:t xml:space="preserve">（三）各機關學校人事人員訓練之辦理事項。 </w:t>
      </w:r>
    </w:p>
    <w:p w:rsidR="00FF1663" w:rsidRPr="00DB377E" w:rsidRDefault="00FF1663" w:rsidP="00FF1663">
      <w:pPr>
        <w:tabs>
          <w:tab w:val="left" w:pos="2446"/>
        </w:tabs>
        <w:spacing w:line="360" w:lineRule="exact"/>
        <w:ind w:firstLineChars="650" w:firstLine="1560"/>
        <w:rPr>
          <w:rFonts w:ascii="標楷體" w:hAnsi="標楷體"/>
          <w:color w:val="000000"/>
        </w:rPr>
      </w:pPr>
      <w:r w:rsidRPr="00DB377E">
        <w:rPr>
          <w:rFonts w:ascii="標楷體" w:hAnsi="標楷體"/>
          <w:color w:val="000000"/>
        </w:rPr>
        <w:t xml:space="preserve">（四）受各機關學校委託辦理之訓練事項。 </w:t>
      </w:r>
    </w:p>
    <w:p w:rsidR="00FF1663" w:rsidRPr="00DB377E" w:rsidRDefault="00FF1663" w:rsidP="00FF1663">
      <w:pPr>
        <w:tabs>
          <w:tab w:val="left" w:pos="2446"/>
        </w:tabs>
        <w:spacing w:line="360" w:lineRule="exact"/>
        <w:ind w:firstLineChars="500" w:firstLine="1200"/>
        <w:rPr>
          <w:rFonts w:ascii="標楷體" w:hAnsi="標楷體"/>
          <w:color w:val="000000"/>
        </w:rPr>
      </w:pPr>
      <w:r w:rsidRPr="00DB377E">
        <w:rPr>
          <w:rFonts w:ascii="標楷體" w:hAnsi="標楷體"/>
          <w:color w:val="000000"/>
        </w:rPr>
        <w:t xml:space="preserve">二、行政院所屬各主管機關： </w:t>
      </w:r>
    </w:p>
    <w:p w:rsidR="00FF1663" w:rsidRPr="00DB377E" w:rsidRDefault="00FF1663" w:rsidP="00FF1663">
      <w:pPr>
        <w:tabs>
          <w:tab w:val="left" w:pos="2446"/>
        </w:tabs>
        <w:spacing w:line="360" w:lineRule="exact"/>
        <w:ind w:firstLineChars="650" w:firstLine="1560"/>
        <w:rPr>
          <w:rFonts w:ascii="標楷體" w:hAnsi="標楷體"/>
          <w:color w:val="000000"/>
        </w:rPr>
      </w:pPr>
      <w:r w:rsidRPr="00DB377E">
        <w:rPr>
          <w:rFonts w:ascii="標楷體" w:hAnsi="標楷體"/>
          <w:color w:val="000000"/>
        </w:rPr>
        <w:t xml:space="preserve">（一）訂定所屬公務人員年度訓練計畫。 </w:t>
      </w:r>
    </w:p>
    <w:p w:rsidR="00FF1663" w:rsidRPr="00DB377E" w:rsidRDefault="00FF1663" w:rsidP="00FF1663">
      <w:pPr>
        <w:tabs>
          <w:tab w:val="left" w:pos="2446"/>
        </w:tabs>
        <w:spacing w:line="360" w:lineRule="exact"/>
        <w:ind w:firstLineChars="650" w:firstLine="1560"/>
        <w:rPr>
          <w:rFonts w:ascii="標楷體" w:hAnsi="標楷體"/>
          <w:color w:val="000000"/>
        </w:rPr>
      </w:pPr>
      <w:r w:rsidRPr="00DB377E">
        <w:rPr>
          <w:rFonts w:ascii="標楷體" w:hAnsi="標楷體"/>
          <w:color w:val="000000"/>
        </w:rPr>
        <w:t xml:space="preserve">（二）訂定所屬公務人員年度進修計畫。 </w:t>
      </w:r>
    </w:p>
    <w:p w:rsidR="00FF1663" w:rsidRPr="00DB377E" w:rsidRDefault="00FF1663" w:rsidP="00FF1663">
      <w:pPr>
        <w:tabs>
          <w:tab w:val="left" w:pos="2446"/>
        </w:tabs>
        <w:spacing w:line="360" w:lineRule="exact"/>
        <w:ind w:leftChars="650" w:left="2280" w:hangingChars="300" w:hanging="720"/>
        <w:rPr>
          <w:rFonts w:ascii="標楷體" w:hAnsi="標楷體"/>
          <w:color w:val="000000"/>
        </w:rPr>
      </w:pPr>
      <w:r w:rsidRPr="00DB377E">
        <w:rPr>
          <w:rFonts w:ascii="標楷體" w:hAnsi="標楷體"/>
          <w:color w:val="000000"/>
        </w:rPr>
        <w:t>（三）</w:t>
      </w:r>
      <w:r w:rsidRPr="00FF1663">
        <w:rPr>
          <w:rFonts w:ascii="標楷體" w:hAnsi="標楷體"/>
          <w:color w:val="000000"/>
          <w:spacing w:val="-4"/>
        </w:rPr>
        <w:t>規劃辦理所屬薦任第九職等以下及相當</w:t>
      </w:r>
      <w:r w:rsidRPr="00DB377E">
        <w:rPr>
          <w:rFonts w:ascii="標楷體" w:hAnsi="標楷體"/>
          <w:color w:val="000000"/>
        </w:rPr>
        <w:t xml:space="preserve">職務人員之訓練、進修事項。 </w:t>
      </w:r>
    </w:p>
    <w:p w:rsidR="00FF1663" w:rsidRPr="00DB377E" w:rsidRDefault="00FF1663" w:rsidP="00FF1663">
      <w:pPr>
        <w:tabs>
          <w:tab w:val="left" w:pos="2446"/>
        </w:tabs>
        <w:spacing w:line="360" w:lineRule="exact"/>
        <w:ind w:leftChars="650" w:left="2280" w:hangingChars="300" w:hanging="720"/>
        <w:rPr>
          <w:rFonts w:ascii="標楷體" w:hAnsi="標楷體"/>
          <w:color w:val="000000"/>
        </w:rPr>
      </w:pPr>
      <w:r w:rsidRPr="00DB377E">
        <w:rPr>
          <w:rFonts w:ascii="標楷體" w:hAnsi="標楷體"/>
          <w:color w:val="000000"/>
        </w:rPr>
        <w:t xml:space="preserve">（四）得視業務需要，辦理所屬簡任第十職等以上及相當職務人員之訓練、進修事項。 </w:t>
      </w:r>
    </w:p>
    <w:p w:rsidR="00FF1663" w:rsidRPr="00DB377E" w:rsidRDefault="00FF1663" w:rsidP="00FF1663">
      <w:pPr>
        <w:tabs>
          <w:tab w:val="left" w:pos="2446"/>
        </w:tabs>
        <w:spacing w:line="360" w:lineRule="exact"/>
        <w:ind w:firstLineChars="650" w:firstLine="1560"/>
        <w:rPr>
          <w:rFonts w:ascii="標楷體" w:hAnsi="標楷體"/>
          <w:color w:val="000000"/>
        </w:rPr>
      </w:pPr>
      <w:r w:rsidRPr="00DB377E">
        <w:rPr>
          <w:rFonts w:ascii="標楷體" w:hAnsi="標楷體"/>
          <w:color w:val="000000"/>
        </w:rPr>
        <w:t xml:space="preserve">（五）辦理所屬初任各官等主管人員訓練。 </w:t>
      </w:r>
    </w:p>
    <w:p w:rsidR="00FF1663" w:rsidRPr="000877C8" w:rsidRDefault="00FF1663" w:rsidP="000877C8">
      <w:pPr>
        <w:autoSpaceDE w:val="0"/>
        <w:autoSpaceDN w:val="0"/>
        <w:adjustRightInd w:val="0"/>
        <w:ind w:left="720" w:hangingChars="300" w:hanging="720"/>
        <w:jc w:val="left"/>
        <w:rPr>
          <w:rFonts w:ascii="標楷體" w:hAnsi="標楷體" w:cs="DFKaiShu-SB-Estd-BF"/>
          <w:kern w:val="0"/>
        </w:rPr>
      </w:pPr>
      <w:r w:rsidRPr="000877C8">
        <w:rPr>
          <w:rFonts w:ascii="標楷體" w:hAnsi="標楷體" w:cs="DFKaiShu-SB-Estd-BF"/>
          <w:kern w:val="0"/>
        </w:rPr>
        <w:t>第八條    選送國外全時進修之公務人員，於核定進修</w:t>
      </w:r>
      <w:proofErr w:type="gramStart"/>
      <w:r w:rsidRPr="000877C8">
        <w:rPr>
          <w:rFonts w:ascii="標楷體" w:hAnsi="標楷體" w:cs="DFKaiShu-SB-Estd-BF"/>
          <w:kern w:val="0"/>
        </w:rPr>
        <w:t>期間，</w:t>
      </w:r>
      <w:proofErr w:type="gramEnd"/>
      <w:r w:rsidRPr="000877C8">
        <w:rPr>
          <w:rFonts w:ascii="標楷體" w:hAnsi="標楷體" w:cs="DFKaiShu-SB-Estd-BF"/>
          <w:kern w:val="0"/>
        </w:rPr>
        <w:t xml:space="preserve">其進修費用，依中央各機關（含事業機構）派赴國外進修、研究、實習人員補助項目及數額表規定，予以補助。 </w:t>
      </w:r>
    </w:p>
    <w:p w:rsidR="00FF1663" w:rsidRPr="000877C8" w:rsidRDefault="000877C8" w:rsidP="000877C8">
      <w:pPr>
        <w:autoSpaceDE w:val="0"/>
        <w:autoSpaceDN w:val="0"/>
        <w:adjustRightInd w:val="0"/>
        <w:ind w:leftChars="300" w:left="720" w:firstLine="0"/>
        <w:jc w:val="left"/>
        <w:rPr>
          <w:rFonts w:ascii="標楷體" w:hAnsi="標楷體" w:cs="DFKaiShu-SB-Estd-BF"/>
          <w:kern w:val="0"/>
        </w:rPr>
      </w:pPr>
      <w:r w:rsidRPr="00FA6632">
        <w:rPr>
          <w:rFonts w:ascii="標楷體" w:hAnsi="標楷體" w:cs="DFKaiShu-SB-Estd-BF" w:hint="eastAsia"/>
          <w:kern w:val="0"/>
        </w:rPr>
        <w:t xml:space="preserve">    </w:t>
      </w:r>
      <w:r w:rsidR="00FF1663" w:rsidRPr="000877C8">
        <w:rPr>
          <w:rFonts w:ascii="標楷體" w:hAnsi="標楷體" w:cs="DFKaiShu-SB-Estd-BF"/>
          <w:kern w:val="0"/>
        </w:rPr>
        <w:t>因應國家重大政策需要，選送國內全時或部分辦公時間進修 之公務人員，於核定進修</w:t>
      </w:r>
      <w:proofErr w:type="gramStart"/>
      <w:r w:rsidR="00FF1663" w:rsidRPr="000877C8">
        <w:rPr>
          <w:rFonts w:ascii="標楷體" w:hAnsi="標楷體" w:cs="DFKaiShu-SB-Estd-BF"/>
          <w:kern w:val="0"/>
        </w:rPr>
        <w:t>期間，</w:t>
      </w:r>
      <w:proofErr w:type="gramEnd"/>
      <w:r w:rsidR="00FF1663" w:rsidRPr="000877C8">
        <w:rPr>
          <w:rFonts w:ascii="標楷體" w:hAnsi="標楷體" w:cs="DFKaiShu-SB-Estd-BF"/>
          <w:kern w:val="0"/>
        </w:rPr>
        <w:t xml:space="preserve">其進修費用之補助，應經行政院專案核准。 </w:t>
      </w:r>
    </w:p>
    <w:p w:rsidR="00FF1663" w:rsidRPr="000877C8" w:rsidRDefault="000877C8" w:rsidP="000877C8">
      <w:pPr>
        <w:autoSpaceDE w:val="0"/>
        <w:autoSpaceDN w:val="0"/>
        <w:adjustRightInd w:val="0"/>
        <w:ind w:leftChars="300" w:left="720" w:firstLine="0"/>
        <w:jc w:val="left"/>
        <w:rPr>
          <w:rFonts w:ascii="標楷體" w:hAnsi="標楷體" w:cs="DFKaiShu-SB-Estd-BF"/>
          <w:kern w:val="0"/>
        </w:rPr>
      </w:pPr>
      <w:r w:rsidRPr="00FA6632">
        <w:rPr>
          <w:rFonts w:ascii="標楷體" w:hAnsi="標楷體" w:cs="DFKaiShu-SB-Estd-BF" w:hint="eastAsia"/>
          <w:kern w:val="0"/>
        </w:rPr>
        <w:t xml:space="preserve">    </w:t>
      </w:r>
      <w:r w:rsidR="00FF1663" w:rsidRPr="000877C8">
        <w:rPr>
          <w:rFonts w:ascii="標楷體" w:hAnsi="標楷體" w:cs="DFKaiShu-SB-Estd-BF"/>
          <w:kern w:val="0"/>
        </w:rPr>
        <w:t>公餘進修之公務人員，於核定進修</w:t>
      </w:r>
      <w:proofErr w:type="gramStart"/>
      <w:r w:rsidR="00FF1663" w:rsidRPr="000877C8">
        <w:rPr>
          <w:rFonts w:ascii="標楷體" w:hAnsi="標楷體" w:cs="DFKaiShu-SB-Estd-BF"/>
          <w:kern w:val="0"/>
        </w:rPr>
        <w:t>期間，</w:t>
      </w:r>
      <w:proofErr w:type="gramEnd"/>
      <w:r w:rsidR="00FF1663" w:rsidRPr="000877C8">
        <w:rPr>
          <w:rFonts w:ascii="標楷體" w:hAnsi="標楷體" w:cs="DFKaiShu-SB-Estd-BF"/>
          <w:kern w:val="0"/>
        </w:rPr>
        <w:t xml:space="preserve">其進修費用，每學期每人最高補助新臺幣二萬元。各機關學校並得視預算經費狀況，從嚴規定。但因應國家重大政策需要選送，並經行政院專案核准者，不在此限。 </w:t>
      </w:r>
    </w:p>
    <w:p w:rsidR="00441BC5" w:rsidRPr="000877C8" w:rsidRDefault="00FF1663" w:rsidP="000877C8">
      <w:pPr>
        <w:autoSpaceDE w:val="0"/>
        <w:autoSpaceDN w:val="0"/>
        <w:adjustRightInd w:val="0"/>
        <w:ind w:left="720" w:hangingChars="300" w:hanging="720"/>
        <w:jc w:val="left"/>
        <w:rPr>
          <w:rFonts w:ascii="標楷體" w:hAnsi="標楷體" w:cs="DFKaiShu-SB-Estd-BF"/>
          <w:kern w:val="0"/>
        </w:rPr>
      </w:pPr>
      <w:r w:rsidRPr="000877C8">
        <w:rPr>
          <w:rFonts w:ascii="標楷體" w:hAnsi="標楷體" w:cs="DFKaiShu-SB-Estd-BF"/>
          <w:kern w:val="0"/>
        </w:rPr>
        <w:t>第九條    直轄市政府、直轄市議會、縣（市）政府、縣（市）議會及公營事業機構，得</w:t>
      </w:r>
      <w:proofErr w:type="gramStart"/>
      <w:r w:rsidRPr="000877C8">
        <w:rPr>
          <w:rFonts w:ascii="標楷體" w:hAnsi="標楷體" w:cs="DFKaiShu-SB-Estd-BF"/>
          <w:kern w:val="0"/>
        </w:rPr>
        <w:t>準</w:t>
      </w:r>
      <w:proofErr w:type="gramEnd"/>
      <w:r w:rsidRPr="000877C8">
        <w:rPr>
          <w:rFonts w:ascii="標楷體" w:hAnsi="標楷體" w:cs="DFKaiShu-SB-Estd-BF"/>
          <w:kern w:val="0"/>
        </w:rPr>
        <w:t>用本辦法之規定。</w:t>
      </w:r>
    </w:p>
    <w:p w:rsidR="00FF1663" w:rsidRDefault="00FF1663" w:rsidP="00441BC5">
      <w:pPr>
        <w:ind w:left="480" w:hangingChars="200" w:hanging="480"/>
      </w:pPr>
    </w:p>
    <w:p w:rsidR="000877C8" w:rsidRDefault="000877C8" w:rsidP="00441BC5">
      <w:pPr>
        <w:ind w:left="480" w:hangingChars="200" w:hanging="480"/>
      </w:pPr>
    </w:p>
    <w:p w:rsidR="00FF1663" w:rsidRDefault="00FF1663" w:rsidP="00441BC5">
      <w:pPr>
        <w:ind w:left="480" w:hangingChars="200" w:hanging="480"/>
      </w:pPr>
    </w:p>
    <w:p w:rsidR="0017747D" w:rsidRPr="0017747D" w:rsidRDefault="0017747D" w:rsidP="0017747D">
      <w:pPr>
        <w:pStyle w:val="afffff5"/>
        <w:ind w:left="1080" w:hanging="1080"/>
        <w:rPr>
          <w:sz w:val="36"/>
          <w:szCs w:val="36"/>
        </w:rPr>
      </w:pPr>
      <w:r w:rsidRPr="0017747D">
        <w:rPr>
          <w:rFonts w:hint="eastAsia"/>
          <w:sz w:val="36"/>
          <w:szCs w:val="36"/>
        </w:rPr>
        <w:lastRenderedPageBreak/>
        <w:t>縣　法　規</w:t>
      </w:r>
    </w:p>
    <w:p w:rsidR="00DE7301" w:rsidRDefault="00B35752" w:rsidP="0017747D">
      <w:pPr>
        <w:pStyle w:val="XXXX2"/>
      </w:pPr>
      <w:r w:rsidRPr="005B3ECC">
        <w:rPr>
          <w:rFonts w:hint="eastAsia"/>
        </w:rPr>
        <w:t>澎湖縣政府</w:t>
      </w:r>
      <w:r w:rsidRPr="005B3ECC">
        <w:rPr>
          <w:rFonts w:hint="eastAsia"/>
        </w:rPr>
        <w:t xml:space="preserve">  </w:t>
      </w:r>
      <w:r w:rsidRPr="005B3ECC">
        <w:rPr>
          <w:rFonts w:hint="eastAsia"/>
        </w:rPr>
        <w:t>令</w:t>
      </w:r>
    </w:p>
    <w:p w:rsidR="00B35752" w:rsidRPr="005B3ECC" w:rsidRDefault="00B35752" w:rsidP="009C0CBD">
      <w:pPr>
        <w:pStyle w:val="affffffffffe"/>
      </w:pPr>
      <w:r w:rsidRPr="005B3ECC">
        <w:rPr>
          <w:rFonts w:hint="eastAsia"/>
        </w:rPr>
        <w:t>發文日期：中華民國</w:t>
      </w:r>
      <w:r w:rsidRPr="005B3ECC">
        <w:rPr>
          <w:rFonts w:hint="eastAsia"/>
        </w:rPr>
        <w:t>1</w:t>
      </w:r>
      <w:r w:rsidRPr="005B3ECC">
        <w:t>11</w:t>
      </w:r>
      <w:r w:rsidRPr="005B3ECC">
        <w:rPr>
          <w:rFonts w:hint="eastAsia"/>
        </w:rPr>
        <w:t>年</w:t>
      </w:r>
      <w:r w:rsidRPr="005B3ECC">
        <w:t>11</w:t>
      </w:r>
      <w:r w:rsidRPr="005B3ECC">
        <w:rPr>
          <w:rFonts w:hint="eastAsia"/>
        </w:rPr>
        <w:t>月</w:t>
      </w:r>
      <w:r w:rsidR="00FF1663">
        <w:rPr>
          <w:rFonts w:hint="eastAsia"/>
        </w:rPr>
        <w:t>18</w:t>
      </w:r>
      <w:r w:rsidRPr="005B3ECC">
        <w:rPr>
          <w:rFonts w:hint="eastAsia"/>
        </w:rPr>
        <w:t>日</w:t>
      </w:r>
    </w:p>
    <w:p w:rsidR="00DE7301" w:rsidRDefault="00B35752" w:rsidP="009C0CBD">
      <w:pPr>
        <w:pStyle w:val="affffffffffe"/>
      </w:pPr>
      <w:r w:rsidRPr="005B3ECC">
        <w:rPr>
          <w:rFonts w:hint="eastAsia"/>
        </w:rPr>
        <w:t>發文字號：</w:t>
      </w:r>
      <w:proofErr w:type="gramStart"/>
      <w:r w:rsidR="002819FB" w:rsidRPr="001A1F05">
        <w:rPr>
          <w:rFonts w:hint="eastAsia"/>
        </w:rPr>
        <w:t>府行法字</w:t>
      </w:r>
      <w:proofErr w:type="gramEnd"/>
      <w:r w:rsidR="002819FB" w:rsidRPr="001A1F05">
        <w:rPr>
          <w:rFonts w:hint="eastAsia"/>
        </w:rPr>
        <w:t>第</w:t>
      </w:r>
      <w:r w:rsidR="002819FB" w:rsidRPr="001A1F05">
        <w:rPr>
          <w:rFonts w:hint="eastAsia"/>
        </w:rPr>
        <w:t>111130</w:t>
      </w:r>
      <w:r w:rsidR="002819FB">
        <w:t>41961</w:t>
      </w:r>
      <w:r w:rsidR="002819FB" w:rsidRPr="001A1F05">
        <w:rPr>
          <w:rFonts w:hint="eastAsia"/>
        </w:rPr>
        <w:t>號</w:t>
      </w:r>
    </w:p>
    <w:p w:rsidR="00DE7301" w:rsidRDefault="00DE7301" w:rsidP="009C0CBD">
      <w:pPr>
        <w:pStyle w:val="affffffffffe"/>
      </w:pPr>
      <w:r>
        <w:rPr>
          <w:rFonts w:hint="eastAsia"/>
        </w:rPr>
        <w:t>附　　件：</w:t>
      </w:r>
    </w:p>
    <w:p w:rsidR="00DE7301" w:rsidRDefault="002819FB" w:rsidP="00DE7301">
      <w:pPr>
        <w:pStyle w:val="afffffffffff"/>
      </w:pPr>
      <w:r w:rsidRPr="00D72D83">
        <w:rPr>
          <w:rFonts w:hint="eastAsia"/>
        </w:rPr>
        <w:t>修正「澎湖縣老人福利機構評鑑及獎勵辦法」部分條文。</w:t>
      </w:r>
    </w:p>
    <w:p w:rsidR="00DE7301" w:rsidRDefault="002819FB" w:rsidP="0056257E">
      <w:pPr>
        <w:pStyle w:val="afffffffffff0"/>
      </w:pPr>
      <w:r w:rsidRPr="00D72D83">
        <w:rPr>
          <w:rFonts w:hint="eastAsia"/>
        </w:rPr>
        <w:t>附修正「澎湖縣老人福利機構評鑑及獎勵辦法」部分條文</w:t>
      </w:r>
    </w:p>
    <w:p w:rsidR="0017747D" w:rsidRPr="0056257E" w:rsidRDefault="0017747D" w:rsidP="0056257E">
      <w:pPr>
        <w:pStyle w:val="afffffffffff0"/>
      </w:pPr>
    </w:p>
    <w:p w:rsidR="00DE7301" w:rsidRPr="0017747D" w:rsidRDefault="00DE7301" w:rsidP="0017747D">
      <w:pPr>
        <w:pStyle w:val="afffffffffff1"/>
      </w:pPr>
      <w:r w:rsidRPr="0017747D">
        <w:rPr>
          <w:rFonts w:hint="eastAsia"/>
        </w:rPr>
        <w:t xml:space="preserve">縣　長　</w:t>
      </w:r>
      <w:r w:rsidRPr="0017747D">
        <w:rPr>
          <w:rFonts w:hint="eastAsia"/>
          <w:sz w:val="36"/>
          <w:szCs w:val="36"/>
        </w:rPr>
        <w:t>賴　峰　偉</w:t>
      </w:r>
    </w:p>
    <w:p w:rsidR="00DE7301" w:rsidRDefault="00DE7301" w:rsidP="00DE7301">
      <w:pPr>
        <w:widowControl/>
        <w:spacing w:line="240" w:lineRule="auto"/>
        <w:jc w:val="left"/>
      </w:pPr>
    </w:p>
    <w:p w:rsidR="00DE7301" w:rsidRDefault="00DE7301" w:rsidP="00DE7301">
      <w:pPr>
        <w:widowControl/>
        <w:spacing w:line="240" w:lineRule="auto"/>
        <w:jc w:val="left"/>
      </w:pPr>
    </w:p>
    <w:p w:rsidR="00DE7301" w:rsidRDefault="00DE7301" w:rsidP="00DE7301">
      <w:pPr>
        <w:widowControl/>
        <w:spacing w:line="240" w:lineRule="auto"/>
        <w:jc w:val="left"/>
      </w:pPr>
    </w:p>
    <w:p w:rsidR="00DE7301" w:rsidRDefault="00DE7301" w:rsidP="00DE7301">
      <w:pPr>
        <w:widowControl/>
        <w:spacing w:line="240" w:lineRule="auto"/>
        <w:jc w:val="left"/>
      </w:pPr>
    </w:p>
    <w:p w:rsidR="00DE7301" w:rsidRDefault="00DE7301" w:rsidP="00DE7301">
      <w:pPr>
        <w:widowControl/>
        <w:spacing w:line="240" w:lineRule="auto"/>
        <w:jc w:val="left"/>
      </w:pPr>
    </w:p>
    <w:p w:rsidR="00DE7301" w:rsidRDefault="00DE7301" w:rsidP="00DE7301">
      <w:pPr>
        <w:tabs>
          <w:tab w:val="left" w:pos="1440"/>
        </w:tabs>
        <w:ind w:left="960" w:hangingChars="400" w:hanging="960"/>
      </w:pPr>
    </w:p>
    <w:p w:rsidR="00DE7301" w:rsidRDefault="00DE7301" w:rsidP="00DE7301">
      <w:pPr>
        <w:tabs>
          <w:tab w:val="left" w:pos="1440"/>
        </w:tabs>
        <w:ind w:left="960" w:hangingChars="400" w:hanging="960"/>
      </w:pPr>
    </w:p>
    <w:p w:rsidR="00D31A71" w:rsidRDefault="00D31A71" w:rsidP="000B0F24">
      <w:pPr>
        <w:tabs>
          <w:tab w:val="left" w:pos="1440"/>
        </w:tabs>
        <w:spacing w:line="360" w:lineRule="exact"/>
        <w:ind w:left="960" w:hangingChars="400" w:hanging="960"/>
        <w:rPr>
          <w:rFonts w:hAnsi="標楷體"/>
        </w:rPr>
      </w:pPr>
    </w:p>
    <w:p w:rsidR="00D31A71" w:rsidRDefault="00D31A71" w:rsidP="000B0F24">
      <w:pPr>
        <w:tabs>
          <w:tab w:val="left" w:pos="1440"/>
        </w:tabs>
        <w:spacing w:line="360" w:lineRule="exact"/>
        <w:ind w:left="960" w:hangingChars="400" w:hanging="960"/>
        <w:rPr>
          <w:rFonts w:hAnsi="標楷體"/>
        </w:rPr>
      </w:pPr>
    </w:p>
    <w:p w:rsidR="00DE7301" w:rsidRDefault="00DE7301" w:rsidP="000B0F24">
      <w:pPr>
        <w:tabs>
          <w:tab w:val="left" w:pos="1440"/>
        </w:tabs>
        <w:spacing w:line="360" w:lineRule="exact"/>
        <w:ind w:left="960" w:hangingChars="400" w:hanging="960"/>
        <w:rPr>
          <w:rFonts w:hAnsi="標楷體"/>
        </w:rPr>
      </w:pPr>
    </w:p>
    <w:p w:rsidR="00DE7301" w:rsidRDefault="00DE7301" w:rsidP="000B0F24">
      <w:pPr>
        <w:tabs>
          <w:tab w:val="left" w:pos="1440"/>
        </w:tabs>
        <w:spacing w:line="360" w:lineRule="exact"/>
        <w:ind w:left="960" w:hangingChars="400" w:hanging="960"/>
        <w:rPr>
          <w:rFonts w:hAnsi="標楷體"/>
        </w:rPr>
      </w:pPr>
    </w:p>
    <w:p w:rsidR="00DE7301" w:rsidRDefault="00DE7301" w:rsidP="000B0F24">
      <w:pPr>
        <w:tabs>
          <w:tab w:val="left" w:pos="1440"/>
        </w:tabs>
        <w:spacing w:line="360" w:lineRule="exact"/>
        <w:ind w:left="960" w:hangingChars="400" w:hanging="960"/>
        <w:rPr>
          <w:rFonts w:hAnsi="標楷體"/>
        </w:rPr>
      </w:pPr>
    </w:p>
    <w:p w:rsidR="00DE7301" w:rsidRDefault="00DE7301" w:rsidP="000B0F24">
      <w:pPr>
        <w:tabs>
          <w:tab w:val="left" w:pos="1440"/>
        </w:tabs>
        <w:spacing w:line="360" w:lineRule="exact"/>
        <w:ind w:left="960" w:hangingChars="400" w:hanging="960"/>
        <w:rPr>
          <w:rFonts w:hAnsi="標楷體"/>
        </w:rPr>
      </w:pPr>
    </w:p>
    <w:p w:rsidR="00DE7301" w:rsidRDefault="00DE7301" w:rsidP="000B0F24">
      <w:pPr>
        <w:tabs>
          <w:tab w:val="left" w:pos="1440"/>
        </w:tabs>
        <w:spacing w:line="360" w:lineRule="exact"/>
        <w:ind w:left="960" w:hangingChars="400" w:hanging="960"/>
        <w:rPr>
          <w:rFonts w:hAnsi="標楷體"/>
        </w:rPr>
      </w:pPr>
    </w:p>
    <w:p w:rsidR="00DE7301" w:rsidRDefault="00DE7301" w:rsidP="000B0F24">
      <w:pPr>
        <w:tabs>
          <w:tab w:val="left" w:pos="1440"/>
        </w:tabs>
        <w:spacing w:line="360" w:lineRule="exact"/>
        <w:ind w:left="960" w:hangingChars="400" w:hanging="960"/>
        <w:rPr>
          <w:rFonts w:hAnsi="標楷體"/>
        </w:rPr>
      </w:pPr>
    </w:p>
    <w:p w:rsidR="00DE7301" w:rsidRDefault="00DE7301" w:rsidP="000B0F24">
      <w:pPr>
        <w:tabs>
          <w:tab w:val="left" w:pos="1440"/>
        </w:tabs>
        <w:spacing w:line="360" w:lineRule="exact"/>
        <w:ind w:left="960" w:hangingChars="400" w:hanging="960"/>
        <w:rPr>
          <w:rFonts w:hAnsi="標楷體"/>
        </w:rPr>
      </w:pPr>
    </w:p>
    <w:p w:rsidR="00DE7301" w:rsidRDefault="00DE7301" w:rsidP="000B0F24">
      <w:pPr>
        <w:tabs>
          <w:tab w:val="left" w:pos="1440"/>
        </w:tabs>
        <w:spacing w:line="360" w:lineRule="exact"/>
        <w:ind w:left="960" w:hangingChars="400" w:hanging="960"/>
        <w:rPr>
          <w:rFonts w:hAnsi="標楷體"/>
        </w:rPr>
      </w:pPr>
    </w:p>
    <w:p w:rsidR="00DE7301" w:rsidRDefault="00DE7301" w:rsidP="000B0F24">
      <w:pPr>
        <w:tabs>
          <w:tab w:val="left" w:pos="1440"/>
        </w:tabs>
        <w:spacing w:line="360" w:lineRule="exact"/>
        <w:ind w:left="960" w:hangingChars="400" w:hanging="960"/>
        <w:rPr>
          <w:rFonts w:hAnsi="標楷體"/>
        </w:rPr>
      </w:pPr>
    </w:p>
    <w:p w:rsidR="00DE7301" w:rsidRDefault="00DE7301" w:rsidP="000B0F24">
      <w:pPr>
        <w:tabs>
          <w:tab w:val="left" w:pos="1440"/>
        </w:tabs>
        <w:spacing w:line="360" w:lineRule="exact"/>
        <w:ind w:left="960" w:hangingChars="400" w:hanging="960"/>
        <w:rPr>
          <w:rFonts w:hAnsi="標楷體"/>
        </w:rPr>
      </w:pPr>
    </w:p>
    <w:p w:rsidR="00156046" w:rsidRDefault="00156046" w:rsidP="000B0F24">
      <w:pPr>
        <w:tabs>
          <w:tab w:val="left" w:pos="1440"/>
        </w:tabs>
        <w:spacing w:line="360" w:lineRule="exact"/>
        <w:ind w:left="960" w:hangingChars="400" w:hanging="960"/>
        <w:rPr>
          <w:rFonts w:hAnsi="標楷體"/>
        </w:rPr>
      </w:pPr>
    </w:p>
    <w:p w:rsidR="00DE7301" w:rsidRDefault="00DE7301" w:rsidP="000B0F24">
      <w:pPr>
        <w:tabs>
          <w:tab w:val="left" w:pos="1440"/>
        </w:tabs>
        <w:spacing w:line="360" w:lineRule="exact"/>
        <w:ind w:left="960" w:hangingChars="400" w:hanging="960"/>
        <w:rPr>
          <w:rFonts w:hAnsi="標楷體"/>
        </w:rPr>
      </w:pPr>
    </w:p>
    <w:p w:rsidR="007A07E4" w:rsidRPr="00644AC8" w:rsidRDefault="002819FB" w:rsidP="00842345">
      <w:pPr>
        <w:pStyle w:val="afffffffffff2"/>
      </w:pPr>
      <w:r w:rsidRPr="0079107C">
        <w:rPr>
          <w:rFonts w:hint="eastAsia"/>
        </w:rPr>
        <w:lastRenderedPageBreak/>
        <w:t>澎湖縣老人福利機構評鑑及獎勵辦法部分條文修正總說明</w:t>
      </w:r>
    </w:p>
    <w:p w:rsidR="002819FB" w:rsidRPr="0079107C" w:rsidRDefault="002819FB" w:rsidP="002819FB">
      <w:pPr>
        <w:ind w:firstLineChars="200" w:firstLine="480"/>
      </w:pPr>
      <w:r w:rsidRPr="0079107C">
        <w:rPr>
          <w:rFonts w:hint="eastAsia"/>
        </w:rPr>
        <w:t>澎湖縣政府（以下簡稱本府）為辦理本縣老人福利機構評鑑及獎勵辦法，於九十八年二月十八日訂定發布「澎湖縣老人福利機構評鑑及獎勵辦法」（以下簡稱本辦法）。</w:t>
      </w:r>
    </w:p>
    <w:p w:rsidR="002819FB" w:rsidRPr="0079107C" w:rsidRDefault="002819FB" w:rsidP="002819FB">
      <w:pPr>
        <w:ind w:firstLineChars="200" w:firstLine="480"/>
      </w:pPr>
      <w:r w:rsidRPr="0079107C">
        <w:rPr>
          <w:rFonts w:hint="eastAsia"/>
        </w:rPr>
        <w:t>本次修正係基於長期照顧服務法於一百零六年六月三日修正施行，長期照顧有關機構之評鑑制度及指標基準應予一致性，為維護老人福利機構住民之受照顧權益，提高老人福利機構評鑑效能，提升服務品質，保障入住機構老人之權益與安全，</w:t>
      </w:r>
      <w:proofErr w:type="gramStart"/>
      <w:r w:rsidRPr="0079107C">
        <w:rPr>
          <w:rFonts w:hint="eastAsia"/>
        </w:rPr>
        <w:t>爰</w:t>
      </w:r>
      <w:proofErr w:type="gramEnd"/>
      <w:r w:rsidRPr="0079107C">
        <w:rPr>
          <w:rFonts w:hint="eastAsia"/>
        </w:rPr>
        <w:t>參照衛生福利部辦理老人福利機構評鑑及獎勵辦法（以下簡稱衛福部評鑑及獎勵辦法）擬具本辦法修正案，修正要點說明如下：</w:t>
      </w:r>
    </w:p>
    <w:p w:rsidR="002819FB" w:rsidRPr="0079107C" w:rsidRDefault="002819FB" w:rsidP="002819FB">
      <w:pPr>
        <w:ind w:left="432" w:hangingChars="180" w:hanging="432"/>
      </w:pPr>
      <w:r>
        <w:rPr>
          <w:rFonts w:hint="eastAsia"/>
        </w:rPr>
        <w:t>一、</w:t>
      </w:r>
      <w:r w:rsidRPr="0079107C">
        <w:rPr>
          <w:rFonts w:hint="eastAsia"/>
        </w:rPr>
        <w:t>配合一百零九年五月二十七日修正公布老人福利法，本辦法</w:t>
      </w:r>
      <w:proofErr w:type="gramStart"/>
      <w:r w:rsidRPr="0079107C">
        <w:rPr>
          <w:rFonts w:hint="eastAsia"/>
        </w:rPr>
        <w:t>法</w:t>
      </w:r>
      <w:proofErr w:type="gramEnd"/>
      <w:r w:rsidRPr="0079107C">
        <w:rPr>
          <w:rFonts w:hint="eastAsia"/>
        </w:rPr>
        <w:t>源依據之項次變更。</w:t>
      </w:r>
      <w:r w:rsidRPr="0079107C">
        <w:rPr>
          <w:rFonts w:hint="eastAsia"/>
        </w:rPr>
        <w:t>(</w:t>
      </w:r>
      <w:r w:rsidRPr="0079107C">
        <w:rPr>
          <w:rFonts w:hint="eastAsia"/>
        </w:rPr>
        <w:t>修正條文第一條</w:t>
      </w:r>
      <w:r w:rsidRPr="0079107C">
        <w:rPr>
          <w:rFonts w:hint="eastAsia"/>
        </w:rPr>
        <w:t>)</w:t>
      </w:r>
    </w:p>
    <w:p w:rsidR="002819FB" w:rsidRPr="0079107C" w:rsidRDefault="002819FB" w:rsidP="002819FB">
      <w:pPr>
        <w:ind w:left="432" w:hangingChars="180" w:hanging="432"/>
      </w:pPr>
      <w:r>
        <w:rPr>
          <w:rFonts w:hint="eastAsia"/>
        </w:rPr>
        <w:t>二、</w:t>
      </w:r>
      <w:r w:rsidRPr="0079107C">
        <w:rPr>
          <w:rFonts w:hint="eastAsia"/>
        </w:rPr>
        <w:t>參照</w:t>
      </w:r>
      <w:proofErr w:type="gramStart"/>
      <w:r w:rsidRPr="0079107C">
        <w:rPr>
          <w:rFonts w:hint="eastAsia"/>
        </w:rPr>
        <w:t>衛福部</w:t>
      </w:r>
      <w:proofErr w:type="gramEnd"/>
      <w:r w:rsidRPr="0079107C">
        <w:rPr>
          <w:rFonts w:hint="eastAsia"/>
        </w:rPr>
        <w:t>評鑑及獎勵辦法第三條本文規定，修正現行條文機構評鑑週期。復參照前開辦法第三條第二款及第三款，增訂修正條文第二款及第三款有關機構新設立者及停業或停辦者接受評鑑時間之規定。</w:t>
      </w:r>
      <w:r w:rsidRPr="0079107C">
        <w:t>(</w:t>
      </w:r>
      <w:r w:rsidRPr="0079107C">
        <w:rPr>
          <w:rFonts w:hint="eastAsia"/>
        </w:rPr>
        <w:t>修正條文第四條</w:t>
      </w:r>
      <w:r w:rsidRPr="0079107C">
        <w:t>)</w:t>
      </w:r>
    </w:p>
    <w:p w:rsidR="002819FB" w:rsidRPr="0079107C" w:rsidRDefault="002819FB" w:rsidP="002819FB">
      <w:pPr>
        <w:ind w:left="432" w:hangingChars="180" w:hanging="432"/>
      </w:pPr>
      <w:r>
        <w:rPr>
          <w:rFonts w:hint="eastAsia"/>
        </w:rPr>
        <w:t>三、</w:t>
      </w:r>
      <w:r w:rsidRPr="0079107C">
        <w:rPr>
          <w:rFonts w:hint="eastAsia"/>
        </w:rPr>
        <w:t>參照</w:t>
      </w:r>
      <w:proofErr w:type="gramStart"/>
      <w:r w:rsidRPr="0079107C">
        <w:rPr>
          <w:rFonts w:hint="eastAsia"/>
        </w:rPr>
        <w:t>衛福部</w:t>
      </w:r>
      <w:proofErr w:type="gramEnd"/>
      <w:r w:rsidRPr="0079107C">
        <w:rPr>
          <w:rFonts w:hint="eastAsia"/>
        </w:rPr>
        <w:t>評鑑及獎勵辦法第四條第一項規定，刪除現行條文第一項關於評鑑小組及其成員之規定，並於修正條文明定辦理機構評鑑應聘請具一定資格之評鑑委員。</w:t>
      </w:r>
      <w:proofErr w:type="gramStart"/>
      <w:r w:rsidRPr="0079107C">
        <w:rPr>
          <w:rFonts w:hint="eastAsia"/>
        </w:rPr>
        <w:t>另復參照</w:t>
      </w:r>
      <w:proofErr w:type="gramEnd"/>
      <w:r w:rsidRPr="0079107C">
        <w:rPr>
          <w:rFonts w:hint="eastAsia"/>
        </w:rPr>
        <w:t>前開辦法第四條第二項，刪除有關評鑑小組成員迴避之規定，並增訂評鑑委員迴避之規定及增訂修正條文第二項評鑑委員保密義務之規定。</w:t>
      </w:r>
      <w:r w:rsidRPr="0079107C">
        <w:t>(</w:t>
      </w:r>
      <w:r w:rsidRPr="0079107C">
        <w:rPr>
          <w:rFonts w:hint="eastAsia"/>
        </w:rPr>
        <w:t>修正條文第五條、第七條</w:t>
      </w:r>
      <w:r w:rsidRPr="0079107C">
        <w:t>)</w:t>
      </w:r>
    </w:p>
    <w:p w:rsidR="002819FB" w:rsidRPr="0079107C" w:rsidRDefault="002819FB" w:rsidP="002819FB">
      <w:pPr>
        <w:ind w:left="432" w:hangingChars="180" w:hanging="432"/>
      </w:pPr>
      <w:r>
        <w:rPr>
          <w:rFonts w:hint="eastAsia"/>
        </w:rPr>
        <w:t>四、</w:t>
      </w:r>
      <w:r w:rsidRPr="0079107C">
        <w:rPr>
          <w:rFonts w:hint="eastAsia"/>
        </w:rPr>
        <w:t>參照</w:t>
      </w:r>
      <w:proofErr w:type="gramStart"/>
      <w:r w:rsidRPr="0079107C">
        <w:rPr>
          <w:rFonts w:hint="eastAsia"/>
        </w:rPr>
        <w:t>衛福部</w:t>
      </w:r>
      <w:proofErr w:type="gramEnd"/>
      <w:r w:rsidRPr="0079107C">
        <w:rPr>
          <w:rFonts w:hint="eastAsia"/>
        </w:rPr>
        <w:t>評鑑及獎勵辦法第五條第一項規定，刪除現行條文第一項關於評鑑項目之規定，並於修正條文明定機構評鑑項目。</w:t>
      </w:r>
      <w:r w:rsidRPr="0079107C">
        <w:rPr>
          <w:rFonts w:hint="eastAsia"/>
        </w:rPr>
        <w:t>(</w:t>
      </w:r>
      <w:r w:rsidRPr="0079107C">
        <w:rPr>
          <w:rFonts w:hint="eastAsia"/>
        </w:rPr>
        <w:t>修正條文第六條</w:t>
      </w:r>
      <w:r w:rsidRPr="0079107C">
        <w:rPr>
          <w:rFonts w:hint="eastAsia"/>
        </w:rPr>
        <w:t>)</w:t>
      </w:r>
    </w:p>
    <w:p w:rsidR="007A07E4" w:rsidRDefault="007A07E4" w:rsidP="00B35752">
      <w:pPr>
        <w:ind w:left="480" w:hangingChars="200" w:hanging="480"/>
      </w:pPr>
    </w:p>
    <w:p w:rsidR="007A07E4" w:rsidRDefault="007A07E4" w:rsidP="007A07E4">
      <w:pPr>
        <w:ind w:left="480" w:hangingChars="200" w:hanging="480"/>
      </w:pPr>
    </w:p>
    <w:p w:rsidR="007A07E4" w:rsidRDefault="007A07E4" w:rsidP="007A07E4">
      <w:pPr>
        <w:widowControl/>
        <w:spacing w:line="240" w:lineRule="auto"/>
        <w:jc w:val="left"/>
      </w:pPr>
    </w:p>
    <w:p w:rsidR="007A07E4" w:rsidRDefault="007A07E4" w:rsidP="007A07E4">
      <w:pPr>
        <w:widowControl/>
        <w:spacing w:line="240" w:lineRule="auto"/>
        <w:jc w:val="left"/>
      </w:pPr>
    </w:p>
    <w:p w:rsidR="007A07E4" w:rsidRDefault="007A07E4" w:rsidP="007A07E4">
      <w:pPr>
        <w:widowControl/>
        <w:spacing w:line="240" w:lineRule="auto"/>
        <w:jc w:val="left"/>
      </w:pPr>
    </w:p>
    <w:p w:rsidR="007A07E4" w:rsidRDefault="007A07E4" w:rsidP="007A07E4">
      <w:pPr>
        <w:widowControl/>
        <w:spacing w:line="240" w:lineRule="auto"/>
        <w:jc w:val="left"/>
      </w:pPr>
    </w:p>
    <w:p w:rsidR="00DE7301" w:rsidRDefault="00DE7301" w:rsidP="000B0F24">
      <w:pPr>
        <w:tabs>
          <w:tab w:val="left" w:pos="1440"/>
        </w:tabs>
        <w:spacing w:line="360" w:lineRule="exact"/>
        <w:ind w:left="960" w:hangingChars="400" w:hanging="960"/>
        <w:rPr>
          <w:rFonts w:hAnsi="標楷體"/>
        </w:rPr>
      </w:pPr>
    </w:p>
    <w:p w:rsidR="00B35752" w:rsidRDefault="00B35752" w:rsidP="000B0F24">
      <w:pPr>
        <w:tabs>
          <w:tab w:val="left" w:pos="1440"/>
        </w:tabs>
        <w:spacing w:line="360" w:lineRule="exact"/>
        <w:ind w:left="960" w:hangingChars="400" w:hanging="960"/>
        <w:rPr>
          <w:rFonts w:hAnsi="標楷體"/>
        </w:rPr>
      </w:pPr>
    </w:p>
    <w:p w:rsidR="00B35752" w:rsidRDefault="00B35752" w:rsidP="000B0F24">
      <w:pPr>
        <w:tabs>
          <w:tab w:val="left" w:pos="1440"/>
        </w:tabs>
        <w:spacing w:line="360" w:lineRule="exact"/>
        <w:ind w:left="960" w:hangingChars="400" w:hanging="960"/>
        <w:rPr>
          <w:rFonts w:hAnsi="標楷體"/>
        </w:rPr>
      </w:pPr>
    </w:p>
    <w:p w:rsidR="00B35752" w:rsidRDefault="00B35752" w:rsidP="000B0F24">
      <w:pPr>
        <w:tabs>
          <w:tab w:val="left" w:pos="1440"/>
        </w:tabs>
        <w:spacing w:line="360" w:lineRule="exact"/>
        <w:ind w:left="960" w:hangingChars="400" w:hanging="960"/>
        <w:rPr>
          <w:rFonts w:hAnsi="標楷體"/>
        </w:rPr>
      </w:pPr>
    </w:p>
    <w:p w:rsidR="00B35752" w:rsidRDefault="00B35752" w:rsidP="000B0F24">
      <w:pPr>
        <w:tabs>
          <w:tab w:val="left" w:pos="1440"/>
        </w:tabs>
        <w:spacing w:line="360" w:lineRule="exact"/>
        <w:ind w:left="960" w:hangingChars="400" w:hanging="960"/>
        <w:rPr>
          <w:rFonts w:hAnsi="標楷體"/>
        </w:rPr>
      </w:pPr>
    </w:p>
    <w:p w:rsidR="002819FB" w:rsidRPr="00AD7F79" w:rsidRDefault="002819FB" w:rsidP="00842345">
      <w:pPr>
        <w:pStyle w:val="afffffffffff2"/>
      </w:pPr>
      <w:r w:rsidRPr="00AD7F79">
        <w:rPr>
          <w:rFonts w:hint="eastAsia"/>
        </w:rPr>
        <w:lastRenderedPageBreak/>
        <w:t>澎湖縣老人福利機構評鑑及獎勵辦法部分條文修正條文對照表</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8"/>
        <w:gridCol w:w="2778"/>
        <w:gridCol w:w="2776"/>
      </w:tblGrid>
      <w:tr w:rsidR="008C7FC6" w:rsidRPr="005124AC" w:rsidTr="00EA7E18">
        <w:tc>
          <w:tcPr>
            <w:tcW w:w="1667" w:type="pct"/>
            <w:shd w:val="clear" w:color="auto" w:fill="auto"/>
            <w:vAlign w:val="center"/>
          </w:tcPr>
          <w:p w:rsidR="008C7FC6" w:rsidRPr="00AD7F79" w:rsidRDefault="008C7FC6" w:rsidP="008C7FC6">
            <w:pPr>
              <w:spacing w:afterLines="20" w:after="48" w:line="300" w:lineRule="exact"/>
              <w:ind w:firstLine="0"/>
              <w:jc w:val="center"/>
              <w:rPr>
                <w:rFonts w:ascii="標楷體" w:hAnsi="標楷體"/>
                <w:spacing w:val="-4"/>
                <w:sz w:val="20"/>
                <w:szCs w:val="20"/>
              </w:rPr>
            </w:pPr>
            <w:r w:rsidRPr="00AD7F79">
              <w:rPr>
                <w:rFonts w:ascii="標楷體" w:hAnsi="標楷體" w:hint="eastAsia"/>
                <w:spacing w:val="-4"/>
                <w:sz w:val="20"/>
                <w:szCs w:val="20"/>
              </w:rPr>
              <w:t>修正條文</w:t>
            </w:r>
          </w:p>
        </w:tc>
        <w:tc>
          <w:tcPr>
            <w:tcW w:w="1667" w:type="pct"/>
            <w:shd w:val="clear" w:color="auto" w:fill="auto"/>
            <w:vAlign w:val="center"/>
          </w:tcPr>
          <w:p w:rsidR="008C7FC6" w:rsidRPr="00AD7F79" w:rsidRDefault="008C7FC6" w:rsidP="008C7FC6">
            <w:pPr>
              <w:spacing w:afterLines="20" w:after="48" w:line="300" w:lineRule="exact"/>
              <w:ind w:firstLine="0"/>
              <w:jc w:val="center"/>
              <w:rPr>
                <w:rFonts w:ascii="標楷體" w:hAnsi="標楷體"/>
                <w:spacing w:val="-4"/>
                <w:sz w:val="20"/>
                <w:szCs w:val="20"/>
              </w:rPr>
            </w:pPr>
            <w:r w:rsidRPr="00AD7F79">
              <w:rPr>
                <w:rFonts w:ascii="標楷體" w:hAnsi="標楷體" w:hint="eastAsia"/>
                <w:spacing w:val="-4"/>
                <w:sz w:val="20"/>
                <w:szCs w:val="20"/>
              </w:rPr>
              <w:t>現行條文</w:t>
            </w:r>
          </w:p>
        </w:tc>
        <w:tc>
          <w:tcPr>
            <w:tcW w:w="1666" w:type="pct"/>
            <w:shd w:val="clear" w:color="auto" w:fill="auto"/>
            <w:vAlign w:val="center"/>
          </w:tcPr>
          <w:p w:rsidR="008C7FC6" w:rsidRPr="00AD7F79" w:rsidRDefault="008C7FC6" w:rsidP="008C7FC6">
            <w:pPr>
              <w:spacing w:afterLines="20" w:after="48" w:line="300" w:lineRule="exact"/>
              <w:ind w:firstLine="0"/>
              <w:jc w:val="center"/>
              <w:rPr>
                <w:rFonts w:ascii="標楷體" w:hAnsi="標楷體"/>
                <w:spacing w:val="-4"/>
                <w:sz w:val="20"/>
                <w:szCs w:val="20"/>
              </w:rPr>
            </w:pPr>
            <w:r w:rsidRPr="00AD7F79">
              <w:rPr>
                <w:rFonts w:ascii="標楷體" w:hAnsi="標楷體" w:hint="eastAsia"/>
                <w:spacing w:val="-4"/>
                <w:sz w:val="20"/>
                <w:szCs w:val="20"/>
              </w:rPr>
              <w:t>說        明</w:t>
            </w:r>
          </w:p>
        </w:tc>
      </w:tr>
      <w:tr w:rsidR="008C7FC6" w:rsidRPr="00356B77" w:rsidTr="00EA7E18">
        <w:tc>
          <w:tcPr>
            <w:tcW w:w="1667" w:type="pct"/>
            <w:tcBorders>
              <w:bottom w:val="single" w:sz="4" w:space="0" w:color="auto"/>
            </w:tcBorders>
            <w:shd w:val="clear" w:color="auto" w:fill="auto"/>
          </w:tcPr>
          <w:p w:rsidR="008C7FC6" w:rsidRDefault="008C7FC6" w:rsidP="00EA7E18">
            <w:pPr>
              <w:spacing w:line="286" w:lineRule="exact"/>
              <w:ind w:left="192" w:hangingChars="100" w:hanging="192"/>
              <w:rPr>
                <w:rFonts w:ascii="標楷體" w:hAnsi="標楷體"/>
                <w:u w:val="single"/>
                <w:shd w:val="clear" w:color="auto" w:fill="FFFFFF"/>
              </w:rPr>
            </w:pPr>
            <w:r w:rsidRPr="00AD7F79">
              <w:rPr>
                <w:rFonts w:ascii="標楷體" w:hAnsi="標楷體" w:hint="eastAsia"/>
                <w:spacing w:val="-4"/>
                <w:sz w:val="20"/>
                <w:szCs w:val="20"/>
              </w:rPr>
              <w:t>第一條  本辦法依老人福利法第三十七條第</w:t>
            </w:r>
            <w:r w:rsidRPr="00AD7F79">
              <w:rPr>
                <w:rFonts w:ascii="標楷體" w:hAnsi="標楷體" w:hint="eastAsia"/>
                <w:spacing w:val="-4"/>
                <w:sz w:val="20"/>
                <w:szCs w:val="20"/>
                <w:u w:val="single"/>
              </w:rPr>
              <w:t>五</w:t>
            </w:r>
            <w:r w:rsidRPr="00AD7F79">
              <w:rPr>
                <w:rFonts w:ascii="標楷體" w:hAnsi="標楷體" w:hint="eastAsia"/>
                <w:spacing w:val="-4"/>
                <w:sz w:val="20"/>
                <w:szCs w:val="20"/>
              </w:rPr>
              <w:t>項規定訂定之。</w:t>
            </w:r>
          </w:p>
        </w:tc>
        <w:tc>
          <w:tcPr>
            <w:tcW w:w="1667" w:type="pct"/>
            <w:shd w:val="clear" w:color="auto" w:fill="auto"/>
          </w:tcPr>
          <w:p w:rsidR="008C7FC6" w:rsidRPr="00356B77" w:rsidRDefault="008C7FC6" w:rsidP="00EA7E18">
            <w:pPr>
              <w:spacing w:line="286" w:lineRule="exact"/>
              <w:ind w:left="192" w:hangingChars="100" w:hanging="192"/>
              <w:rPr>
                <w:rFonts w:ascii="標楷體" w:hAnsi="標楷體"/>
              </w:rPr>
            </w:pPr>
            <w:r w:rsidRPr="00AD7F79">
              <w:rPr>
                <w:rFonts w:ascii="標楷體" w:hAnsi="標楷體" w:hint="eastAsia"/>
                <w:spacing w:val="-4"/>
                <w:sz w:val="20"/>
                <w:szCs w:val="20"/>
              </w:rPr>
              <w:t>第一條  本辦法依老人福利法第三十七條第</w:t>
            </w:r>
            <w:r w:rsidRPr="00AD7F79">
              <w:rPr>
                <w:rFonts w:ascii="標楷體" w:hAnsi="標楷體" w:hint="eastAsia"/>
                <w:spacing w:val="-4"/>
                <w:sz w:val="20"/>
                <w:szCs w:val="20"/>
                <w:u w:val="single"/>
              </w:rPr>
              <w:t>四</w:t>
            </w:r>
            <w:r w:rsidRPr="00AD7F79">
              <w:rPr>
                <w:rFonts w:ascii="標楷體" w:hAnsi="標楷體" w:hint="eastAsia"/>
                <w:spacing w:val="-4"/>
                <w:sz w:val="20"/>
                <w:szCs w:val="20"/>
              </w:rPr>
              <w:t>項規定訂定之。</w:t>
            </w:r>
          </w:p>
        </w:tc>
        <w:tc>
          <w:tcPr>
            <w:tcW w:w="1666" w:type="pct"/>
            <w:shd w:val="clear" w:color="auto" w:fill="auto"/>
          </w:tcPr>
          <w:p w:rsidR="008C7FC6" w:rsidRPr="00356B77" w:rsidRDefault="008C7FC6" w:rsidP="003B72C1">
            <w:pPr>
              <w:spacing w:line="286" w:lineRule="exact"/>
              <w:ind w:firstLine="0"/>
              <w:rPr>
                <w:rFonts w:ascii="標楷體" w:hAnsi="標楷體"/>
              </w:rPr>
            </w:pPr>
            <w:r w:rsidRPr="00AD7F79">
              <w:rPr>
                <w:rFonts w:ascii="標楷體" w:hAnsi="標楷體" w:hint="eastAsia"/>
                <w:spacing w:val="-4"/>
                <w:sz w:val="20"/>
                <w:szCs w:val="20"/>
              </w:rPr>
              <w:t>配合一百零九年五月二十七日修正公布老人福利法，修正法源依據之項次。</w:t>
            </w:r>
          </w:p>
        </w:tc>
      </w:tr>
      <w:tr w:rsidR="008C7FC6" w:rsidRPr="00021F66" w:rsidTr="00D40295">
        <w:tc>
          <w:tcPr>
            <w:tcW w:w="1667" w:type="pct"/>
            <w:shd w:val="clear" w:color="auto" w:fill="auto"/>
          </w:tcPr>
          <w:p w:rsidR="008C7FC6" w:rsidRPr="00AD7F79" w:rsidRDefault="008C7FC6" w:rsidP="00EA7E18">
            <w:pPr>
              <w:spacing w:line="286" w:lineRule="exact"/>
              <w:ind w:left="192" w:hangingChars="100" w:hanging="192"/>
              <w:rPr>
                <w:rFonts w:ascii="標楷體" w:hAnsi="標楷體"/>
                <w:spacing w:val="-4"/>
                <w:sz w:val="20"/>
                <w:szCs w:val="20"/>
              </w:rPr>
            </w:pPr>
            <w:r w:rsidRPr="00AD7F79">
              <w:rPr>
                <w:rFonts w:ascii="標楷體" w:hAnsi="標楷體" w:hint="eastAsia"/>
                <w:spacing w:val="-4"/>
                <w:sz w:val="20"/>
                <w:szCs w:val="20"/>
              </w:rPr>
              <w:t>第四條  本府應每</w:t>
            </w:r>
            <w:r w:rsidRPr="00D40295">
              <w:rPr>
                <w:rFonts w:ascii="標楷體" w:hAnsi="標楷體" w:hint="eastAsia"/>
                <w:spacing w:val="-4"/>
                <w:sz w:val="20"/>
                <w:szCs w:val="20"/>
                <w:u w:val="single"/>
              </w:rPr>
              <w:t>四</w:t>
            </w:r>
            <w:r w:rsidRPr="00AD7F79">
              <w:rPr>
                <w:rFonts w:ascii="標楷體" w:hAnsi="標楷體" w:hint="eastAsia"/>
                <w:spacing w:val="-4"/>
                <w:sz w:val="20"/>
                <w:szCs w:val="20"/>
              </w:rPr>
              <w:t>年至少舉辦一次老人福利機構之評鑑。</w:t>
            </w:r>
            <w:r w:rsidRPr="00AD7F79">
              <w:rPr>
                <w:rFonts w:ascii="標楷體" w:hAnsi="標楷體" w:hint="eastAsia"/>
                <w:spacing w:val="-4"/>
                <w:sz w:val="20"/>
                <w:szCs w:val="20"/>
                <w:u w:val="single"/>
              </w:rPr>
              <w:t>但有下列情形之</w:t>
            </w:r>
            <w:proofErr w:type="gramStart"/>
            <w:r w:rsidRPr="00AD7F79">
              <w:rPr>
                <w:rFonts w:ascii="標楷體" w:hAnsi="標楷體" w:hint="eastAsia"/>
                <w:spacing w:val="-4"/>
                <w:sz w:val="20"/>
                <w:szCs w:val="20"/>
                <w:u w:val="single"/>
              </w:rPr>
              <w:t>一</w:t>
            </w:r>
            <w:proofErr w:type="gramEnd"/>
            <w:r w:rsidRPr="00AD7F79">
              <w:rPr>
                <w:rFonts w:ascii="標楷體" w:hAnsi="標楷體" w:hint="eastAsia"/>
                <w:spacing w:val="-4"/>
                <w:sz w:val="20"/>
                <w:szCs w:val="20"/>
                <w:u w:val="single"/>
              </w:rPr>
              <w:t>者，從其規定：</w:t>
            </w:r>
          </w:p>
          <w:p w:rsidR="008C7FC6" w:rsidRPr="00AD7F79" w:rsidRDefault="008C7FC6" w:rsidP="009C0CBD">
            <w:pPr>
              <w:numPr>
                <w:ilvl w:val="0"/>
                <w:numId w:val="2"/>
              </w:numPr>
              <w:spacing w:line="286" w:lineRule="exact"/>
              <w:ind w:leftChars="80" w:left="576" w:hangingChars="200" w:hanging="384"/>
              <w:rPr>
                <w:rFonts w:ascii="標楷體" w:hAnsi="標楷體"/>
                <w:spacing w:val="-4"/>
                <w:sz w:val="20"/>
                <w:szCs w:val="20"/>
                <w:u w:val="single"/>
              </w:rPr>
            </w:pPr>
            <w:r w:rsidRPr="00AD7F79">
              <w:rPr>
                <w:rFonts w:ascii="標楷體" w:hAnsi="標楷體" w:hint="eastAsia"/>
                <w:spacing w:val="-4"/>
                <w:sz w:val="20"/>
                <w:szCs w:val="20"/>
                <w:u w:val="single"/>
              </w:rPr>
              <w:t>新設立者，自營運之日起滿</w:t>
            </w:r>
            <w:proofErr w:type="gramStart"/>
            <w:r w:rsidRPr="00AD7F79">
              <w:rPr>
                <w:rFonts w:ascii="標楷體" w:hAnsi="標楷體" w:hint="eastAsia"/>
                <w:spacing w:val="-4"/>
                <w:sz w:val="20"/>
                <w:szCs w:val="20"/>
                <w:u w:val="single"/>
              </w:rPr>
              <w:t>一</w:t>
            </w:r>
            <w:proofErr w:type="gramEnd"/>
            <w:r w:rsidRPr="00AD7F79">
              <w:rPr>
                <w:rFonts w:ascii="標楷體" w:hAnsi="標楷體" w:hint="eastAsia"/>
                <w:spacing w:val="-4"/>
                <w:sz w:val="20"/>
                <w:szCs w:val="20"/>
                <w:u w:val="single"/>
              </w:rPr>
              <w:t>年後之</w:t>
            </w:r>
            <w:proofErr w:type="gramStart"/>
            <w:r w:rsidRPr="00AD7F79">
              <w:rPr>
                <w:rFonts w:ascii="標楷體" w:hAnsi="標楷體" w:hint="eastAsia"/>
                <w:spacing w:val="-4"/>
                <w:sz w:val="20"/>
                <w:szCs w:val="20"/>
                <w:u w:val="single"/>
              </w:rPr>
              <w:t>一</w:t>
            </w:r>
            <w:proofErr w:type="gramEnd"/>
            <w:r w:rsidRPr="00AD7F79">
              <w:rPr>
                <w:rFonts w:ascii="標楷體" w:hAnsi="標楷體" w:hint="eastAsia"/>
                <w:spacing w:val="-4"/>
                <w:sz w:val="20"/>
                <w:szCs w:val="20"/>
                <w:u w:val="single"/>
              </w:rPr>
              <w:t>年內，得接受評鑑。</w:t>
            </w:r>
          </w:p>
          <w:p w:rsidR="008C7FC6" w:rsidRPr="00E85C6B" w:rsidRDefault="008C7FC6" w:rsidP="009C0CBD">
            <w:pPr>
              <w:numPr>
                <w:ilvl w:val="0"/>
                <w:numId w:val="2"/>
              </w:numPr>
              <w:spacing w:line="286" w:lineRule="exact"/>
              <w:ind w:leftChars="80" w:left="576" w:hangingChars="200" w:hanging="384"/>
              <w:rPr>
                <w:rFonts w:ascii="標楷體" w:hAnsi="標楷體"/>
              </w:rPr>
            </w:pPr>
            <w:r w:rsidRPr="00AD7F79">
              <w:rPr>
                <w:rFonts w:ascii="標楷體" w:hAnsi="標楷體" w:hint="eastAsia"/>
                <w:spacing w:val="-4"/>
                <w:sz w:val="20"/>
                <w:szCs w:val="20"/>
                <w:u w:val="single"/>
              </w:rPr>
              <w:t>停業或停辦者，自復業之日起滿</w:t>
            </w:r>
            <w:proofErr w:type="gramStart"/>
            <w:r w:rsidRPr="00AD7F79">
              <w:rPr>
                <w:rFonts w:ascii="標楷體" w:hAnsi="標楷體" w:hint="eastAsia"/>
                <w:spacing w:val="-4"/>
                <w:sz w:val="20"/>
                <w:szCs w:val="20"/>
                <w:u w:val="single"/>
              </w:rPr>
              <w:t>一</w:t>
            </w:r>
            <w:proofErr w:type="gramEnd"/>
            <w:r w:rsidRPr="00AD7F79">
              <w:rPr>
                <w:rFonts w:ascii="標楷體" w:hAnsi="標楷體" w:hint="eastAsia"/>
                <w:spacing w:val="-4"/>
                <w:sz w:val="20"/>
                <w:szCs w:val="20"/>
                <w:u w:val="single"/>
              </w:rPr>
              <w:t>年後之</w:t>
            </w:r>
            <w:proofErr w:type="gramStart"/>
            <w:r w:rsidRPr="00AD7F79">
              <w:rPr>
                <w:rFonts w:ascii="標楷體" w:hAnsi="標楷體" w:hint="eastAsia"/>
                <w:spacing w:val="-4"/>
                <w:sz w:val="20"/>
                <w:szCs w:val="20"/>
                <w:u w:val="single"/>
              </w:rPr>
              <w:t>一</w:t>
            </w:r>
            <w:proofErr w:type="gramEnd"/>
            <w:r w:rsidRPr="00AD7F79">
              <w:rPr>
                <w:rFonts w:ascii="標楷體" w:hAnsi="標楷體" w:hint="eastAsia"/>
                <w:spacing w:val="-4"/>
                <w:sz w:val="20"/>
                <w:szCs w:val="20"/>
                <w:u w:val="single"/>
              </w:rPr>
              <w:t>年內，應接受評鑑。</w:t>
            </w:r>
          </w:p>
        </w:tc>
        <w:tc>
          <w:tcPr>
            <w:tcW w:w="1667" w:type="pct"/>
            <w:shd w:val="clear" w:color="auto" w:fill="auto"/>
          </w:tcPr>
          <w:p w:rsidR="008C7FC6" w:rsidRPr="00021F66" w:rsidRDefault="008C7FC6" w:rsidP="00EA7E18">
            <w:pPr>
              <w:spacing w:line="286" w:lineRule="exact"/>
              <w:ind w:left="192" w:hangingChars="100" w:hanging="192"/>
              <w:rPr>
                <w:rFonts w:ascii="標楷體" w:hAnsi="標楷體"/>
              </w:rPr>
            </w:pPr>
            <w:r w:rsidRPr="00AD7F79">
              <w:rPr>
                <w:rFonts w:ascii="標楷體" w:hAnsi="標楷體" w:hint="eastAsia"/>
                <w:spacing w:val="-4"/>
                <w:sz w:val="20"/>
                <w:szCs w:val="20"/>
              </w:rPr>
              <w:t>第四條  本府應每</w:t>
            </w:r>
            <w:r w:rsidRPr="00AD7F79">
              <w:rPr>
                <w:rFonts w:ascii="標楷體" w:hAnsi="標楷體" w:hint="eastAsia"/>
                <w:spacing w:val="-4"/>
                <w:sz w:val="20"/>
                <w:szCs w:val="20"/>
                <w:u w:val="single"/>
              </w:rPr>
              <w:t>三</w:t>
            </w:r>
            <w:r w:rsidRPr="00AD7F79">
              <w:rPr>
                <w:rFonts w:ascii="標楷體" w:hAnsi="標楷體" w:hint="eastAsia"/>
                <w:spacing w:val="-4"/>
                <w:sz w:val="20"/>
                <w:szCs w:val="20"/>
              </w:rPr>
              <w:t>年至少舉辦一次老人福利機構之評鑑。</w:t>
            </w:r>
          </w:p>
        </w:tc>
        <w:tc>
          <w:tcPr>
            <w:tcW w:w="1666" w:type="pct"/>
            <w:shd w:val="clear" w:color="auto" w:fill="auto"/>
          </w:tcPr>
          <w:p w:rsidR="008C7FC6" w:rsidRPr="00AD7F79" w:rsidRDefault="008C7FC6" w:rsidP="009C0CBD">
            <w:pPr>
              <w:numPr>
                <w:ilvl w:val="0"/>
                <w:numId w:val="3"/>
              </w:numPr>
              <w:spacing w:line="286" w:lineRule="exact"/>
              <w:ind w:left="384" w:hangingChars="200" w:hanging="384"/>
              <w:rPr>
                <w:rFonts w:ascii="標楷體" w:hAnsi="標楷體"/>
                <w:spacing w:val="-4"/>
                <w:sz w:val="20"/>
                <w:szCs w:val="20"/>
              </w:rPr>
            </w:pPr>
            <w:r w:rsidRPr="00AD7F79">
              <w:rPr>
                <w:rFonts w:ascii="標楷體" w:hAnsi="標楷體" w:hint="eastAsia"/>
                <w:spacing w:val="-4"/>
                <w:sz w:val="20"/>
                <w:szCs w:val="20"/>
              </w:rPr>
              <w:t>修正評鑑辦法年期。參照</w:t>
            </w:r>
            <w:proofErr w:type="gramStart"/>
            <w:r w:rsidRPr="00AD7F79">
              <w:rPr>
                <w:rFonts w:ascii="標楷體" w:hAnsi="標楷體" w:hint="eastAsia"/>
                <w:spacing w:val="-4"/>
                <w:sz w:val="20"/>
                <w:szCs w:val="20"/>
              </w:rPr>
              <w:t>衛福部</w:t>
            </w:r>
            <w:proofErr w:type="gramEnd"/>
            <w:r w:rsidRPr="00AD7F79">
              <w:rPr>
                <w:rFonts w:ascii="標楷體" w:hAnsi="標楷體" w:hint="eastAsia"/>
                <w:spacing w:val="-4"/>
                <w:sz w:val="20"/>
                <w:szCs w:val="20"/>
              </w:rPr>
              <w:t>評鑑及獎勵辦法第三條規定，修正機構評鑑週期。</w:t>
            </w:r>
          </w:p>
          <w:p w:rsidR="008C7FC6" w:rsidRPr="00E933F3" w:rsidRDefault="008C7FC6" w:rsidP="009C0CBD">
            <w:pPr>
              <w:numPr>
                <w:ilvl w:val="0"/>
                <w:numId w:val="3"/>
              </w:numPr>
              <w:spacing w:line="286" w:lineRule="exact"/>
              <w:ind w:left="384" w:hangingChars="200" w:hanging="384"/>
              <w:rPr>
                <w:rFonts w:ascii="標楷體" w:hAnsi="標楷體"/>
              </w:rPr>
            </w:pPr>
            <w:r w:rsidRPr="00AD7F79">
              <w:rPr>
                <w:rFonts w:ascii="標楷體" w:hAnsi="標楷體" w:hint="eastAsia"/>
                <w:spacing w:val="-4"/>
                <w:sz w:val="20"/>
                <w:szCs w:val="20"/>
              </w:rPr>
              <w:t>新增但書規定及第一款、第二款。參照前開辦法第三條，增訂有關機構新設立者及停業或停辦者接受評鑑時間之規定。</w:t>
            </w:r>
          </w:p>
        </w:tc>
      </w:tr>
      <w:tr w:rsidR="008C7FC6" w:rsidRPr="00021F66" w:rsidTr="00D40295">
        <w:tc>
          <w:tcPr>
            <w:tcW w:w="1667" w:type="pct"/>
            <w:shd w:val="clear" w:color="auto" w:fill="auto"/>
          </w:tcPr>
          <w:p w:rsidR="008C7FC6" w:rsidRPr="00AD7F79" w:rsidRDefault="008C7FC6" w:rsidP="00EA7E18">
            <w:pPr>
              <w:spacing w:line="286" w:lineRule="exact"/>
              <w:ind w:left="192" w:hangingChars="100" w:hanging="192"/>
              <w:rPr>
                <w:rFonts w:ascii="標楷體" w:hAnsi="標楷體"/>
                <w:spacing w:val="-4"/>
                <w:sz w:val="20"/>
                <w:szCs w:val="20"/>
              </w:rPr>
            </w:pPr>
            <w:r w:rsidRPr="00AD7F79">
              <w:rPr>
                <w:rFonts w:ascii="標楷體" w:hAnsi="標楷體" w:hint="eastAsia"/>
                <w:spacing w:val="-4"/>
                <w:sz w:val="20"/>
                <w:szCs w:val="20"/>
              </w:rPr>
              <w:t>第五條  本府為辦理</w:t>
            </w:r>
            <w:r w:rsidRPr="00AD7F79">
              <w:rPr>
                <w:rFonts w:ascii="標楷體" w:hAnsi="標楷體" w:hint="eastAsia"/>
                <w:spacing w:val="-4"/>
                <w:sz w:val="20"/>
                <w:szCs w:val="20"/>
                <w:u w:val="single"/>
              </w:rPr>
              <w:t>評鑑，得聘請醫護、管理、社會工作與環境安全之專家學者及具老人福利實務經驗者為評鑑委員。</w:t>
            </w:r>
          </w:p>
          <w:p w:rsidR="008C7FC6" w:rsidRPr="00990E21" w:rsidRDefault="008C7FC6" w:rsidP="00EA7E18">
            <w:pPr>
              <w:spacing w:line="286" w:lineRule="exact"/>
              <w:ind w:leftChars="80" w:left="192" w:firstLineChars="200" w:firstLine="384"/>
              <w:rPr>
                <w:rFonts w:ascii="標楷體" w:hAnsi="標楷體"/>
              </w:rPr>
            </w:pPr>
            <w:r w:rsidRPr="00AD7F79">
              <w:rPr>
                <w:rFonts w:ascii="標楷體" w:hAnsi="標楷體" w:hint="eastAsia"/>
                <w:spacing w:val="-4"/>
                <w:sz w:val="20"/>
                <w:szCs w:val="20"/>
                <w:u w:val="single"/>
              </w:rPr>
              <w:t>評鑑委員應依相關法規規定，遵守利益迴避原則；對評鑑工作獲悉之各項資訊，應負保密義務，除法規另有規定外，不得洩漏。</w:t>
            </w:r>
          </w:p>
        </w:tc>
        <w:tc>
          <w:tcPr>
            <w:tcW w:w="1667" w:type="pct"/>
            <w:shd w:val="clear" w:color="auto" w:fill="auto"/>
          </w:tcPr>
          <w:p w:rsidR="008C7FC6" w:rsidRPr="00AD7F79" w:rsidRDefault="008C7FC6" w:rsidP="00EA7E18">
            <w:pPr>
              <w:spacing w:line="286" w:lineRule="exact"/>
              <w:ind w:left="192" w:hangingChars="100" w:hanging="192"/>
              <w:rPr>
                <w:rFonts w:ascii="標楷體" w:hAnsi="標楷體"/>
                <w:spacing w:val="-4"/>
                <w:sz w:val="20"/>
                <w:szCs w:val="20"/>
              </w:rPr>
            </w:pPr>
            <w:r w:rsidRPr="00AD7F79">
              <w:rPr>
                <w:rFonts w:ascii="標楷體" w:hAnsi="標楷體" w:hint="eastAsia"/>
                <w:spacing w:val="-4"/>
                <w:sz w:val="20"/>
                <w:szCs w:val="20"/>
              </w:rPr>
              <w:t>第五條  本府為辦理</w:t>
            </w:r>
            <w:r w:rsidRPr="00AD7F79">
              <w:rPr>
                <w:rFonts w:ascii="標楷體" w:hAnsi="標楷體" w:hint="eastAsia"/>
                <w:spacing w:val="-4"/>
                <w:sz w:val="20"/>
                <w:szCs w:val="20"/>
                <w:u w:val="single"/>
              </w:rPr>
              <w:t>老人福利機構之評鑑，得設評鑑小組，置成員五至九人，由社會局長擔任召集人，其餘成員由下列人員組成：</w:t>
            </w:r>
          </w:p>
          <w:p w:rsidR="008C7FC6" w:rsidRPr="00AD7F79" w:rsidRDefault="008C7FC6" w:rsidP="009C0CBD">
            <w:pPr>
              <w:numPr>
                <w:ilvl w:val="0"/>
                <w:numId w:val="5"/>
              </w:numPr>
              <w:spacing w:line="286" w:lineRule="exact"/>
              <w:ind w:leftChars="80" w:left="576" w:hangingChars="200" w:hanging="384"/>
              <w:rPr>
                <w:rFonts w:ascii="標楷體" w:hAnsi="標楷體"/>
                <w:spacing w:val="-4"/>
                <w:sz w:val="20"/>
                <w:szCs w:val="20"/>
                <w:u w:val="single"/>
              </w:rPr>
            </w:pPr>
            <w:r w:rsidRPr="00AD7F79">
              <w:rPr>
                <w:rFonts w:ascii="標楷體" w:hAnsi="標楷體" w:hint="eastAsia"/>
                <w:spacing w:val="-4"/>
                <w:sz w:val="20"/>
                <w:szCs w:val="20"/>
                <w:u w:val="single"/>
              </w:rPr>
              <w:t>本府及其他相關機關代表三至五人。</w:t>
            </w:r>
          </w:p>
          <w:p w:rsidR="008C7FC6" w:rsidRPr="00AD7F79" w:rsidRDefault="008C7FC6" w:rsidP="009C0CBD">
            <w:pPr>
              <w:numPr>
                <w:ilvl w:val="0"/>
                <w:numId w:val="5"/>
              </w:numPr>
              <w:spacing w:line="286" w:lineRule="exact"/>
              <w:ind w:leftChars="80" w:left="576" w:hangingChars="200" w:hanging="384"/>
              <w:rPr>
                <w:rFonts w:ascii="標楷體" w:hAnsi="標楷體"/>
                <w:spacing w:val="-4"/>
                <w:sz w:val="20"/>
                <w:szCs w:val="20"/>
                <w:u w:val="single"/>
              </w:rPr>
            </w:pPr>
            <w:r w:rsidRPr="00AD7F79">
              <w:rPr>
                <w:rFonts w:ascii="標楷體" w:hAnsi="標楷體" w:hint="eastAsia"/>
                <w:spacing w:val="-4"/>
                <w:sz w:val="20"/>
                <w:szCs w:val="20"/>
                <w:u w:val="single"/>
              </w:rPr>
              <w:t>老人福利及長期照護相關領域學者一至二人。</w:t>
            </w:r>
          </w:p>
          <w:p w:rsidR="008C7FC6" w:rsidRPr="00AD7F79" w:rsidRDefault="008C7FC6" w:rsidP="009C0CBD">
            <w:pPr>
              <w:numPr>
                <w:ilvl w:val="0"/>
                <w:numId w:val="5"/>
              </w:numPr>
              <w:spacing w:line="286" w:lineRule="exact"/>
              <w:ind w:leftChars="80" w:left="576" w:hangingChars="200" w:hanging="384"/>
              <w:rPr>
                <w:rFonts w:ascii="標楷體" w:hAnsi="標楷體"/>
                <w:spacing w:val="-4"/>
                <w:sz w:val="20"/>
                <w:szCs w:val="20"/>
                <w:u w:val="single"/>
              </w:rPr>
            </w:pPr>
            <w:r w:rsidRPr="00AD7F79">
              <w:rPr>
                <w:rFonts w:ascii="標楷體" w:hAnsi="標楷體" w:hint="eastAsia"/>
                <w:spacing w:val="-4"/>
                <w:sz w:val="20"/>
                <w:szCs w:val="20"/>
                <w:u w:val="single"/>
              </w:rPr>
              <w:t>具有二年以上老人福利實務經驗之專家一至二人。</w:t>
            </w:r>
          </w:p>
          <w:p w:rsidR="008C7FC6" w:rsidRPr="00021F66" w:rsidRDefault="008C7FC6" w:rsidP="009C0CBD">
            <w:pPr>
              <w:numPr>
                <w:ilvl w:val="0"/>
                <w:numId w:val="5"/>
              </w:numPr>
              <w:spacing w:line="286" w:lineRule="exact"/>
              <w:ind w:leftChars="80" w:left="576" w:hangingChars="200" w:hanging="384"/>
              <w:rPr>
                <w:rFonts w:ascii="標楷體" w:hAnsi="標楷體"/>
              </w:rPr>
            </w:pPr>
            <w:r w:rsidRPr="00AD7F79">
              <w:rPr>
                <w:rFonts w:ascii="標楷體" w:hAnsi="標楷體" w:hint="eastAsia"/>
                <w:spacing w:val="-4"/>
                <w:sz w:val="20"/>
                <w:szCs w:val="20"/>
                <w:u w:val="single"/>
              </w:rPr>
              <w:t>評鑑小組成員應遵守利益迴避原則。</w:t>
            </w:r>
          </w:p>
        </w:tc>
        <w:tc>
          <w:tcPr>
            <w:tcW w:w="1666" w:type="pct"/>
            <w:shd w:val="clear" w:color="auto" w:fill="auto"/>
          </w:tcPr>
          <w:p w:rsidR="008C7FC6" w:rsidRPr="00AD7F79" w:rsidRDefault="008C7FC6" w:rsidP="009C0CBD">
            <w:pPr>
              <w:numPr>
                <w:ilvl w:val="0"/>
                <w:numId w:val="4"/>
              </w:numPr>
              <w:spacing w:line="286" w:lineRule="exact"/>
              <w:ind w:left="384" w:hangingChars="200" w:hanging="384"/>
              <w:rPr>
                <w:rFonts w:ascii="標楷體" w:hAnsi="標楷體"/>
                <w:spacing w:val="-4"/>
                <w:sz w:val="20"/>
                <w:szCs w:val="20"/>
              </w:rPr>
            </w:pPr>
            <w:r w:rsidRPr="00AD7F79">
              <w:rPr>
                <w:rFonts w:ascii="標楷體" w:hAnsi="標楷體" w:hint="eastAsia"/>
                <w:spacing w:val="-4"/>
                <w:sz w:val="20"/>
                <w:szCs w:val="20"/>
              </w:rPr>
              <w:t>修正評鑑委員組成之內容。參照</w:t>
            </w:r>
            <w:proofErr w:type="gramStart"/>
            <w:r w:rsidRPr="00AD7F79">
              <w:rPr>
                <w:rFonts w:ascii="標楷體" w:hAnsi="標楷體" w:hint="eastAsia"/>
                <w:spacing w:val="-4"/>
                <w:sz w:val="20"/>
                <w:szCs w:val="20"/>
              </w:rPr>
              <w:t>衛福部</w:t>
            </w:r>
            <w:proofErr w:type="gramEnd"/>
            <w:r w:rsidRPr="00AD7F79">
              <w:rPr>
                <w:rFonts w:ascii="標楷體" w:hAnsi="標楷體" w:hint="eastAsia"/>
                <w:spacing w:val="-4"/>
                <w:sz w:val="20"/>
                <w:szCs w:val="20"/>
              </w:rPr>
              <w:t>評鑑及獎勵辦法第四條規定，刪除現行條文第一項關於評鑑小組及其成員之規定，並修正辦理機構評鑑應聘請具一定資格之評鑑委員。</w:t>
            </w:r>
          </w:p>
          <w:p w:rsidR="008C7FC6" w:rsidRPr="00C55715" w:rsidRDefault="008C7FC6" w:rsidP="009C0CBD">
            <w:pPr>
              <w:numPr>
                <w:ilvl w:val="0"/>
                <w:numId w:val="4"/>
              </w:numPr>
              <w:spacing w:line="286" w:lineRule="exact"/>
              <w:ind w:left="384" w:hangingChars="200" w:hanging="384"/>
              <w:rPr>
                <w:rFonts w:ascii="標楷體" w:hAnsi="標楷體"/>
              </w:rPr>
            </w:pPr>
            <w:r w:rsidRPr="00AD7F79">
              <w:rPr>
                <w:rFonts w:ascii="標楷體" w:hAnsi="標楷體" w:hint="eastAsia"/>
                <w:spacing w:val="-4"/>
                <w:sz w:val="20"/>
                <w:szCs w:val="20"/>
              </w:rPr>
              <w:t>第二項新增。參照前開辦法第四條，刪除有關評鑑小組成員迴避之規定，並增訂評鑑委員迴避及保密義務規定。</w:t>
            </w:r>
          </w:p>
        </w:tc>
      </w:tr>
      <w:tr w:rsidR="008C7FC6" w:rsidRPr="00021F66" w:rsidTr="00D40295">
        <w:tc>
          <w:tcPr>
            <w:tcW w:w="1667" w:type="pct"/>
            <w:shd w:val="clear" w:color="auto" w:fill="auto"/>
          </w:tcPr>
          <w:p w:rsidR="008C7FC6" w:rsidRPr="00AD7F79" w:rsidRDefault="008C7FC6" w:rsidP="00EA7E18">
            <w:pPr>
              <w:spacing w:line="286" w:lineRule="exact"/>
              <w:ind w:left="192" w:hangingChars="100" w:hanging="192"/>
              <w:rPr>
                <w:rFonts w:ascii="標楷體" w:hAnsi="標楷體"/>
                <w:spacing w:val="-4"/>
                <w:sz w:val="20"/>
                <w:szCs w:val="20"/>
              </w:rPr>
            </w:pPr>
            <w:r w:rsidRPr="00AD7F79">
              <w:rPr>
                <w:rFonts w:ascii="標楷體" w:hAnsi="標楷體" w:hint="eastAsia"/>
                <w:spacing w:val="-4"/>
                <w:sz w:val="20"/>
                <w:szCs w:val="20"/>
              </w:rPr>
              <w:t xml:space="preserve">第六條  老人福利機構評鑑項目如下： </w:t>
            </w:r>
          </w:p>
          <w:p w:rsidR="008C7FC6" w:rsidRPr="00AD7F79" w:rsidRDefault="008C7FC6" w:rsidP="009C0CBD">
            <w:pPr>
              <w:numPr>
                <w:ilvl w:val="0"/>
                <w:numId w:val="6"/>
              </w:numPr>
              <w:spacing w:line="286" w:lineRule="exact"/>
              <w:ind w:leftChars="80" w:left="576" w:hangingChars="200" w:hanging="384"/>
              <w:rPr>
                <w:rFonts w:ascii="標楷體" w:hAnsi="標楷體"/>
                <w:spacing w:val="-4"/>
                <w:sz w:val="20"/>
                <w:szCs w:val="20"/>
                <w:u w:val="single"/>
              </w:rPr>
            </w:pPr>
            <w:r w:rsidRPr="00AD7F79">
              <w:rPr>
                <w:rFonts w:ascii="標楷體" w:hAnsi="標楷體" w:hint="eastAsia"/>
                <w:spacing w:val="-4"/>
                <w:sz w:val="20"/>
                <w:szCs w:val="20"/>
                <w:u w:val="single"/>
              </w:rPr>
              <w:t>經營管理效能。</w:t>
            </w:r>
          </w:p>
          <w:p w:rsidR="008C7FC6" w:rsidRPr="00AD7F79" w:rsidRDefault="008C7FC6" w:rsidP="009C0CBD">
            <w:pPr>
              <w:numPr>
                <w:ilvl w:val="0"/>
                <w:numId w:val="6"/>
              </w:numPr>
              <w:spacing w:line="286" w:lineRule="exact"/>
              <w:ind w:leftChars="80" w:left="576" w:hangingChars="200" w:hanging="384"/>
              <w:rPr>
                <w:rFonts w:ascii="標楷體" w:hAnsi="標楷體"/>
                <w:spacing w:val="-4"/>
                <w:sz w:val="20"/>
                <w:szCs w:val="20"/>
                <w:u w:val="single"/>
              </w:rPr>
            </w:pPr>
            <w:r w:rsidRPr="00AD7F79">
              <w:rPr>
                <w:rFonts w:ascii="標楷體" w:hAnsi="標楷體" w:hint="eastAsia"/>
                <w:spacing w:val="-4"/>
                <w:sz w:val="20"/>
                <w:szCs w:val="20"/>
                <w:u w:val="single"/>
              </w:rPr>
              <w:t>專業照護品質。</w:t>
            </w:r>
          </w:p>
          <w:p w:rsidR="008C7FC6" w:rsidRPr="00AD7F79" w:rsidRDefault="008C7FC6" w:rsidP="009C0CBD">
            <w:pPr>
              <w:numPr>
                <w:ilvl w:val="0"/>
                <w:numId w:val="6"/>
              </w:numPr>
              <w:spacing w:line="286" w:lineRule="exact"/>
              <w:ind w:leftChars="80" w:left="576" w:hangingChars="200" w:hanging="384"/>
              <w:rPr>
                <w:rFonts w:ascii="標楷體" w:hAnsi="標楷體"/>
                <w:spacing w:val="-4"/>
                <w:sz w:val="20"/>
                <w:szCs w:val="20"/>
                <w:u w:val="single"/>
              </w:rPr>
            </w:pPr>
            <w:r w:rsidRPr="00AD7F79">
              <w:rPr>
                <w:rFonts w:ascii="標楷體" w:hAnsi="標楷體" w:hint="eastAsia"/>
                <w:spacing w:val="-4"/>
                <w:sz w:val="20"/>
                <w:szCs w:val="20"/>
                <w:u w:val="single"/>
              </w:rPr>
              <w:t>安全環境設備。</w:t>
            </w:r>
          </w:p>
          <w:p w:rsidR="008C7FC6" w:rsidRPr="00AD7F79" w:rsidRDefault="008C7FC6" w:rsidP="009C0CBD">
            <w:pPr>
              <w:numPr>
                <w:ilvl w:val="0"/>
                <w:numId w:val="6"/>
              </w:numPr>
              <w:spacing w:line="286" w:lineRule="exact"/>
              <w:ind w:leftChars="80" w:left="576" w:hangingChars="200" w:hanging="384"/>
              <w:rPr>
                <w:rFonts w:ascii="標楷體" w:hAnsi="標楷體"/>
                <w:spacing w:val="-4"/>
                <w:sz w:val="20"/>
                <w:szCs w:val="20"/>
                <w:u w:val="single"/>
              </w:rPr>
            </w:pPr>
            <w:r w:rsidRPr="00AD7F79">
              <w:rPr>
                <w:rFonts w:ascii="標楷體" w:hAnsi="標楷體" w:hint="eastAsia"/>
                <w:spacing w:val="-4"/>
                <w:sz w:val="20"/>
                <w:szCs w:val="20"/>
                <w:u w:val="single"/>
              </w:rPr>
              <w:t>個案權益保障。</w:t>
            </w:r>
          </w:p>
          <w:p w:rsidR="008C7FC6" w:rsidRPr="00AD7F79" w:rsidRDefault="008C7FC6" w:rsidP="009C0CBD">
            <w:pPr>
              <w:numPr>
                <w:ilvl w:val="0"/>
                <w:numId w:val="6"/>
              </w:numPr>
              <w:spacing w:line="286" w:lineRule="exact"/>
              <w:ind w:leftChars="80" w:left="576" w:hangingChars="200" w:hanging="384"/>
              <w:rPr>
                <w:rFonts w:ascii="標楷體" w:hAnsi="標楷體"/>
                <w:spacing w:val="-4"/>
                <w:sz w:val="20"/>
                <w:szCs w:val="20"/>
                <w:u w:val="single"/>
              </w:rPr>
            </w:pPr>
            <w:r w:rsidRPr="00AD7F79">
              <w:rPr>
                <w:rFonts w:ascii="標楷體" w:hAnsi="標楷體" w:hint="eastAsia"/>
                <w:spacing w:val="-4"/>
                <w:sz w:val="20"/>
                <w:szCs w:val="20"/>
                <w:u w:val="single"/>
              </w:rPr>
              <w:t>服務改進創新。</w:t>
            </w:r>
          </w:p>
          <w:p w:rsidR="008C7FC6" w:rsidRPr="00AD7F79" w:rsidRDefault="008C7FC6" w:rsidP="00EA7E18">
            <w:pPr>
              <w:spacing w:line="286" w:lineRule="exact"/>
              <w:ind w:leftChars="80" w:left="192" w:firstLineChars="200" w:firstLine="384"/>
              <w:rPr>
                <w:rFonts w:ascii="標楷體" w:hAnsi="標楷體"/>
              </w:rPr>
            </w:pPr>
            <w:r w:rsidRPr="00AD7F79">
              <w:rPr>
                <w:rFonts w:ascii="標楷體" w:hAnsi="標楷體" w:hint="eastAsia"/>
                <w:spacing w:val="-4"/>
                <w:sz w:val="20"/>
                <w:szCs w:val="20"/>
              </w:rPr>
              <w:t>前項評鑑項目內容，本府應於實施評鑑三個月前公告。</w:t>
            </w:r>
          </w:p>
        </w:tc>
        <w:tc>
          <w:tcPr>
            <w:tcW w:w="1667" w:type="pct"/>
            <w:shd w:val="clear" w:color="auto" w:fill="auto"/>
          </w:tcPr>
          <w:p w:rsidR="008C7FC6" w:rsidRPr="00021F66" w:rsidRDefault="008C7FC6" w:rsidP="00EA7E18">
            <w:pPr>
              <w:spacing w:line="286" w:lineRule="exact"/>
              <w:ind w:left="192" w:hangingChars="100" w:hanging="192"/>
              <w:rPr>
                <w:rFonts w:ascii="標楷體" w:hAnsi="標楷體"/>
              </w:rPr>
            </w:pPr>
            <w:r w:rsidRPr="00AD7F79">
              <w:rPr>
                <w:rFonts w:ascii="標楷體" w:hAnsi="標楷體" w:hint="eastAsia"/>
                <w:spacing w:val="-4"/>
                <w:sz w:val="20"/>
                <w:szCs w:val="20"/>
              </w:rPr>
              <w:t>第六條  老人福利機構評鑑項目如下：</w:t>
            </w:r>
            <w:r w:rsidRPr="00021F66">
              <w:rPr>
                <w:rFonts w:ascii="標楷體" w:hAnsi="標楷體" w:hint="eastAsia"/>
              </w:rPr>
              <w:t xml:space="preserve"> </w:t>
            </w:r>
          </w:p>
          <w:p w:rsidR="008C7FC6" w:rsidRPr="00AD7F79" w:rsidRDefault="008C7FC6" w:rsidP="009C0CBD">
            <w:pPr>
              <w:numPr>
                <w:ilvl w:val="0"/>
                <w:numId w:val="7"/>
              </w:numPr>
              <w:spacing w:line="286" w:lineRule="exact"/>
              <w:ind w:leftChars="80" w:left="576" w:hangingChars="200" w:hanging="384"/>
              <w:rPr>
                <w:rFonts w:ascii="標楷體" w:hAnsi="標楷體"/>
                <w:spacing w:val="-4"/>
                <w:sz w:val="20"/>
                <w:szCs w:val="20"/>
                <w:u w:val="single"/>
              </w:rPr>
            </w:pPr>
            <w:r w:rsidRPr="00AD7F79">
              <w:rPr>
                <w:rFonts w:ascii="標楷體" w:hAnsi="標楷體" w:hint="eastAsia"/>
                <w:spacing w:val="-4"/>
                <w:sz w:val="20"/>
                <w:szCs w:val="20"/>
                <w:u w:val="single"/>
              </w:rPr>
              <w:t xml:space="preserve">行政組織及經營管理。 </w:t>
            </w:r>
          </w:p>
          <w:p w:rsidR="008C7FC6" w:rsidRPr="00AD7F79" w:rsidRDefault="008C7FC6" w:rsidP="009C0CBD">
            <w:pPr>
              <w:numPr>
                <w:ilvl w:val="0"/>
                <w:numId w:val="7"/>
              </w:numPr>
              <w:spacing w:line="286" w:lineRule="exact"/>
              <w:ind w:leftChars="80" w:left="576" w:hangingChars="200" w:hanging="384"/>
              <w:rPr>
                <w:rFonts w:ascii="標楷體" w:hAnsi="標楷體"/>
                <w:spacing w:val="-4"/>
                <w:sz w:val="20"/>
                <w:szCs w:val="20"/>
                <w:u w:val="single"/>
              </w:rPr>
            </w:pPr>
            <w:r w:rsidRPr="00AD7F79">
              <w:rPr>
                <w:rFonts w:ascii="標楷體" w:hAnsi="標楷體" w:hint="eastAsia"/>
                <w:spacing w:val="-4"/>
                <w:sz w:val="20"/>
                <w:szCs w:val="20"/>
                <w:u w:val="single"/>
              </w:rPr>
              <w:t xml:space="preserve">生活照顧及專業服務。 </w:t>
            </w:r>
          </w:p>
          <w:p w:rsidR="008C7FC6" w:rsidRPr="00AD7F79" w:rsidRDefault="008C7FC6" w:rsidP="009C0CBD">
            <w:pPr>
              <w:numPr>
                <w:ilvl w:val="0"/>
                <w:numId w:val="7"/>
              </w:numPr>
              <w:spacing w:line="286" w:lineRule="exact"/>
              <w:ind w:leftChars="80" w:left="576" w:hangingChars="200" w:hanging="384"/>
              <w:rPr>
                <w:rFonts w:ascii="標楷體" w:hAnsi="標楷體"/>
                <w:spacing w:val="-4"/>
                <w:sz w:val="20"/>
                <w:szCs w:val="20"/>
                <w:u w:val="single"/>
              </w:rPr>
            </w:pPr>
            <w:r w:rsidRPr="00AD7F79">
              <w:rPr>
                <w:rFonts w:ascii="標楷體" w:hAnsi="標楷體" w:hint="eastAsia"/>
                <w:spacing w:val="-4"/>
                <w:sz w:val="20"/>
                <w:szCs w:val="20"/>
                <w:u w:val="single"/>
              </w:rPr>
              <w:t xml:space="preserve">環境設施及安全維護。 </w:t>
            </w:r>
          </w:p>
          <w:p w:rsidR="008C7FC6" w:rsidRPr="00AD7F79" w:rsidRDefault="008C7FC6" w:rsidP="009C0CBD">
            <w:pPr>
              <w:numPr>
                <w:ilvl w:val="0"/>
                <w:numId w:val="7"/>
              </w:numPr>
              <w:spacing w:line="286" w:lineRule="exact"/>
              <w:ind w:leftChars="80" w:left="576" w:hangingChars="200" w:hanging="384"/>
              <w:rPr>
                <w:rFonts w:ascii="標楷體" w:hAnsi="標楷體"/>
                <w:spacing w:val="-4"/>
                <w:sz w:val="20"/>
                <w:szCs w:val="20"/>
                <w:u w:val="single"/>
              </w:rPr>
            </w:pPr>
            <w:r w:rsidRPr="00AD7F79">
              <w:rPr>
                <w:rFonts w:ascii="標楷體" w:hAnsi="標楷體" w:hint="eastAsia"/>
                <w:spacing w:val="-4"/>
                <w:sz w:val="20"/>
                <w:szCs w:val="20"/>
                <w:u w:val="single"/>
              </w:rPr>
              <w:t xml:space="preserve">權益保障。 </w:t>
            </w:r>
          </w:p>
          <w:p w:rsidR="008C7FC6" w:rsidRPr="00AD7F79" w:rsidRDefault="008C7FC6" w:rsidP="009C0CBD">
            <w:pPr>
              <w:numPr>
                <w:ilvl w:val="0"/>
                <w:numId w:val="7"/>
              </w:numPr>
              <w:spacing w:line="286" w:lineRule="exact"/>
              <w:ind w:leftChars="80" w:left="576" w:hangingChars="200" w:hanging="384"/>
              <w:rPr>
                <w:rFonts w:ascii="標楷體" w:hAnsi="標楷體"/>
                <w:spacing w:val="-4"/>
                <w:sz w:val="20"/>
                <w:szCs w:val="20"/>
                <w:u w:val="single"/>
              </w:rPr>
            </w:pPr>
            <w:r w:rsidRPr="00AD7F79">
              <w:rPr>
                <w:rFonts w:ascii="標楷體" w:hAnsi="標楷體" w:hint="eastAsia"/>
                <w:spacing w:val="-4"/>
                <w:sz w:val="20"/>
                <w:szCs w:val="20"/>
                <w:u w:val="single"/>
              </w:rPr>
              <w:t>改進創新。</w:t>
            </w:r>
          </w:p>
          <w:p w:rsidR="008C7FC6" w:rsidRPr="00AD7F79" w:rsidRDefault="008C7FC6" w:rsidP="009C0CBD">
            <w:pPr>
              <w:numPr>
                <w:ilvl w:val="0"/>
                <w:numId w:val="7"/>
              </w:numPr>
              <w:spacing w:line="286" w:lineRule="exact"/>
              <w:ind w:leftChars="80" w:left="576" w:hangingChars="200" w:hanging="384"/>
              <w:rPr>
                <w:rFonts w:ascii="標楷體" w:hAnsi="標楷體"/>
                <w:spacing w:val="-4"/>
                <w:sz w:val="20"/>
                <w:szCs w:val="20"/>
              </w:rPr>
            </w:pPr>
            <w:r w:rsidRPr="00AD7F79">
              <w:rPr>
                <w:rFonts w:ascii="標楷體" w:hAnsi="標楷體" w:hint="eastAsia"/>
                <w:spacing w:val="-4"/>
                <w:sz w:val="20"/>
                <w:szCs w:val="20"/>
                <w:u w:val="single"/>
              </w:rPr>
              <w:t xml:space="preserve">其他經評鑑小組決議評鑑之項目。 </w:t>
            </w:r>
          </w:p>
          <w:p w:rsidR="008C7FC6" w:rsidRPr="008C7FC6" w:rsidRDefault="008C7FC6" w:rsidP="008C7FC6">
            <w:pPr>
              <w:spacing w:line="286" w:lineRule="exact"/>
              <w:ind w:leftChars="80" w:left="192" w:firstLineChars="200" w:firstLine="368"/>
              <w:rPr>
                <w:rFonts w:ascii="標楷體" w:hAnsi="標楷體" w:cs="新細明體"/>
                <w:spacing w:val="-8"/>
                <w:kern w:val="0"/>
              </w:rPr>
            </w:pPr>
            <w:r w:rsidRPr="008C7FC6">
              <w:rPr>
                <w:rFonts w:ascii="標楷體" w:hAnsi="標楷體" w:hint="eastAsia"/>
                <w:spacing w:val="-8"/>
                <w:sz w:val="20"/>
                <w:szCs w:val="20"/>
              </w:rPr>
              <w:t>前項評鑑項目內容，本府</w:t>
            </w:r>
            <w:r w:rsidRPr="008C7FC6">
              <w:rPr>
                <w:rFonts w:ascii="標楷體" w:hAnsi="標楷體" w:hint="eastAsia"/>
                <w:spacing w:val="-8"/>
                <w:sz w:val="20"/>
                <w:szCs w:val="20"/>
              </w:rPr>
              <w:lastRenderedPageBreak/>
              <w:t>應於實施評鑑三個月前公告。</w:t>
            </w:r>
          </w:p>
        </w:tc>
        <w:tc>
          <w:tcPr>
            <w:tcW w:w="1666" w:type="pct"/>
            <w:shd w:val="clear" w:color="auto" w:fill="auto"/>
          </w:tcPr>
          <w:p w:rsidR="008C7FC6" w:rsidRPr="00021F66" w:rsidRDefault="008C7FC6" w:rsidP="003B72C1">
            <w:pPr>
              <w:spacing w:line="286" w:lineRule="exact"/>
              <w:ind w:firstLine="0"/>
              <w:rPr>
                <w:rFonts w:ascii="標楷體" w:hAnsi="標楷體" w:cs="新細明體"/>
                <w:color w:val="000000"/>
                <w:kern w:val="0"/>
                <w:shd w:val="clear" w:color="auto" w:fill="FFFFFF"/>
              </w:rPr>
            </w:pPr>
            <w:r w:rsidRPr="00AD7F79">
              <w:rPr>
                <w:rFonts w:ascii="標楷體" w:hAnsi="標楷體" w:hint="eastAsia"/>
                <w:spacing w:val="-4"/>
                <w:sz w:val="20"/>
                <w:szCs w:val="20"/>
              </w:rPr>
              <w:lastRenderedPageBreak/>
              <w:t>修正評鑑項目內容。參照</w:t>
            </w:r>
            <w:proofErr w:type="gramStart"/>
            <w:r w:rsidRPr="00AD7F79">
              <w:rPr>
                <w:rFonts w:ascii="標楷體" w:hAnsi="標楷體" w:hint="eastAsia"/>
                <w:spacing w:val="-4"/>
                <w:sz w:val="20"/>
                <w:szCs w:val="20"/>
              </w:rPr>
              <w:t>衛福部</w:t>
            </w:r>
            <w:proofErr w:type="gramEnd"/>
            <w:r w:rsidRPr="00AD7F79">
              <w:rPr>
                <w:rFonts w:ascii="標楷體" w:hAnsi="標楷體" w:hint="eastAsia"/>
                <w:spacing w:val="-4"/>
                <w:sz w:val="20"/>
                <w:szCs w:val="20"/>
              </w:rPr>
              <w:t>評鑑及獎勵辦法第五條規定，修正機構評鑑項目。</w:t>
            </w:r>
          </w:p>
        </w:tc>
      </w:tr>
      <w:tr w:rsidR="008C7FC6" w:rsidRPr="00356B77" w:rsidTr="00EA7E18">
        <w:tc>
          <w:tcPr>
            <w:tcW w:w="1667" w:type="pct"/>
            <w:shd w:val="clear" w:color="auto" w:fill="auto"/>
          </w:tcPr>
          <w:p w:rsidR="008C7FC6" w:rsidRPr="00AD7F79" w:rsidRDefault="008C7FC6" w:rsidP="00EA7E18">
            <w:pPr>
              <w:spacing w:line="286" w:lineRule="exact"/>
              <w:ind w:left="192" w:hangingChars="100" w:hanging="192"/>
              <w:rPr>
                <w:rFonts w:ascii="標楷體" w:hAnsi="標楷體"/>
                <w:spacing w:val="-4"/>
                <w:sz w:val="20"/>
                <w:szCs w:val="20"/>
              </w:rPr>
            </w:pPr>
            <w:r w:rsidRPr="00AD7F79">
              <w:rPr>
                <w:rFonts w:ascii="標楷體" w:hAnsi="標楷體" w:hint="eastAsia"/>
                <w:spacing w:val="-4"/>
                <w:sz w:val="20"/>
                <w:szCs w:val="20"/>
              </w:rPr>
              <w:lastRenderedPageBreak/>
              <w:t xml:space="preserve">第七條  老人福利機構評鑑程序及方式如下： </w:t>
            </w:r>
          </w:p>
          <w:p w:rsidR="008C7FC6" w:rsidRPr="00AD7F79" w:rsidRDefault="008C7FC6" w:rsidP="009C0CBD">
            <w:pPr>
              <w:numPr>
                <w:ilvl w:val="0"/>
                <w:numId w:val="8"/>
              </w:numPr>
              <w:spacing w:line="286" w:lineRule="exact"/>
              <w:ind w:leftChars="80" w:left="576" w:hangingChars="200" w:hanging="384"/>
              <w:rPr>
                <w:rFonts w:ascii="標楷體" w:hAnsi="標楷體"/>
                <w:spacing w:val="-4"/>
                <w:sz w:val="20"/>
                <w:szCs w:val="20"/>
              </w:rPr>
            </w:pPr>
            <w:r w:rsidRPr="00AD7F79">
              <w:rPr>
                <w:rFonts w:ascii="標楷體" w:hAnsi="標楷體" w:hint="eastAsia"/>
                <w:spacing w:val="-4"/>
                <w:sz w:val="20"/>
                <w:szCs w:val="20"/>
              </w:rPr>
              <w:t>自評：由受評</w:t>
            </w:r>
            <w:proofErr w:type="gramStart"/>
            <w:r w:rsidRPr="00AD7F79">
              <w:rPr>
                <w:rFonts w:ascii="標楷體" w:hAnsi="標楷體" w:hint="eastAsia"/>
                <w:spacing w:val="-4"/>
                <w:sz w:val="20"/>
                <w:szCs w:val="20"/>
              </w:rPr>
              <w:t>機構依當年度</w:t>
            </w:r>
            <w:proofErr w:type="gramEnd"/>
            <w:r w:rsidRPr="00AD7F79">
              <w:rPr>
                <w:rFonts w:ascii="標楷體" w:hAnsi="標楷體" w:hint="eastAsia"/>
                <w:spacing w:val="-4"/>
                <w:sz w:val="20"/>
                <w:szCs w:val="20"/>
              </w:rPr>
              <w:t>評鑑項目表填報實際情形，自行評定，並依指定日期函報</w:t>
            </w:r>
            <w:proofErr w:type="gramStart"/>
            <w:r w:rsidRPr="00AD7F79">
              <w:rPr>
                <w:rFonts w:ascii="標楷體" w:hAnsi="標楷體" w:hint="eastAsia"/>
                <w:spacing w:val="-4"/>
                <w:sz w:val="20"/>
                <w:szCs w:val="20"/>
              </w:rPr>
              <w:t>自評表至</w:t>
            </w:r>
            <w:proofErr w:type="gramEnd"/>
            <w:r w:rsidRPr="00AD7F79">
              <w:rPr>
                <w:rFonts w:ascii="標楷體" w:hAnsi="標楷體" w:hint="eastAsia"/>
                <w:spacing w:val="-4"/>
                <w:sz w:val="20"/>
                <w:szCs w:val="20"/>
              </w:rPr>
              <w:t>本府或受託評鑑單位。</w:t>
            </w:r>
          </w:p>
          <w:p w:rsidR="008C7FC6" w:rsidRPr="00AD7F79" w:rsidRDefault="008C7FC6" w:rsidP="009C0CBD">
            <w:pPr>
              <w:numPr>
                <w:ilvl w:val="0"/>
                <w:numId w:val="8"/>
              </w:numPr>
              <w:spacing w:line="286" w:lineRule="exact"/>
              <w:ind w:leftChars="80" w:left="576" w:hangingChars="200" w:hanging="384"/>
              <w:rPr>
                <w:rFonts w:ascii="標楷體" w:hAnsi="標楷體"/>
                <w:spacing w:val="-4"/>
                <w:sz w:val="20"/>
                <w:szCs w:val="20"/>
              </w:rPr>
            </w:pPr>
            <w:r w:rsidRPr="00AD7F79">
              <w:rPr>
                <w:rFonts w:ascii="標楷體" w:hAnsi="標楷體" w:hint="eastAsia"/>
                <w:spacing w:val="-4"/>
                <w:sz w:val="20"/>
                <w:szCs w:val="20"/>
              </w:rPr>
              <w:t>初評：本府或受託評鑑單位依受評機構填寫之評鑑表</w:t>
            </w:r>
            <w:proofErr w:type="gramStart"/>
            <w:r w:rsidRPr="00AD7F79">
              <w:rPr>
                <w:rFonts w:ascii="標楷體" w:hAnsi="標楷體" w:hint="eastAsia"/>
                <w:spacing w:val="-4"/>
                <w:sz w:val="20"/>
                <w:szCs w:val="20"/>
              </w:rPr>
              <w:t>採</w:t>
            </w:r>
            <w:proofErr w:type="gramEnd"/>
            <w:r w:rsidRPr="00AD7F79">
              <w:rPr>
                <w:rFonts w:ascii="標楷體" w:hAnsi="標楷體" w:hint="eastAsia"/>
                <w:spacing w:val="-4"/>
                <w:sz w:val="20"/>
                <w:szCs w:val="20"/>
              </w:rPr>
              <w:t>書面審查及實地訪視方式辦理評選，並</w:t>
            </w:r>
            <w:proofErr w:type="gramStart"/>
            <w:r w:rsidRPr="00AD7F79">
              <w:rPr>
                <w:rFonts w:ascii="標楷體" w:hAnsi="標楷體" w:hint="eastAsia"/>
                <w:spacing w:val="-4"/>
                <w:sz w:val="20"/>
                <w:szCs w:val="20"/>
              </w:rPr>
              <w:t>彙整初評</w:t>
            </w:r>
            <w:proofErr w:type="gramEnd"/>
            <w:r w:rsidRPr="00AD7F79">
              <w:rPr>
                <w:rFonts w:ascii="標楷體" w:hAnsi="標楷體" w:hint="eastAsia"/>
                <w:spacing w:val="-4"/>
                <w:sz w:val="20"/>
                <w:szCs w:val="20"/>
              </w:rPr>
              <w:t>結果，送評鑑</w:t>
            </w:r>
            <w:r w:rsidRPr="00AD7F79">
              <w:rPr>
                <w:rFonts w:ascii="標楷體" w:hAnsi="標楷體" w:hint="eastAsia"/>
                <w:spacing w:val="-4"/>
                <w:sz w:val="20"/>
                <w:szCs w:val="20"/>
                <w:u w:val="single"/>
              </w:rPr>
              <w:t>委員</w:t>
            </w:r>
            <w:r w:rsidRPr="00AD7F79">
              <w:rPr>
                <w:rFonts w:ascii="標楷體" w:hAnsi="標楷體" w:hint="eastAsia"/>
                <w:spacing w:val="-4"/>
                <w:sz w:val="20"/>
                <w:szCs w:val="20"/>
              </w:rPr>
              <w:t>參考。</w:t>
            </w:r>
          </w:p>
          <w:p w:rsidR="008C7FC6" w:rsidRPr="00AD7F79" w:rsidRDefault="008C7FC6" w:rsidP="009C0CBD">
            <w:pPr>
              <w:numPr>
                <w:ilvl w:val="0"/>
                <w:numId w:val="8"/>
              </w:numPr>
              <w:spacing w:line="286" w:lineRule="exact"/>
              <w:ind w:leftChars="80" w:left="576" w:hangingChars="200" w:hanging="384"/>
              <w:rPr>
                <w:rFonts w:ascii="標楷體" w:hAnsi="標楷體"/>
                <w:spacing w:val="-4"/>
                <w:sz w:val="20"/>
                <w:szCs w:val="20"/>
              </w:rPr>
            </w:pPr>
            <w:proofErr w:type="gramStart"/>
            <w:r w:rsidRPr="00AD7F79">
              <w:rPr>
                <w:rFonts w:ascii="標楷體" w:hAnsi="標楷體" w:hint="eastAsia"/>
                <w:spacing w:val="-4"/>
                <w:sz w:val="20"/>
                <w:szCs w:val="20"/>
              </w:rPr>
              <w:t>複</w:t>
            </w:r>
            <w:proofErr w:type="gramEnd"/>
            <w:r w:rsidRPr="00AD7F79">
              <w:rPr>
                <w:rFonts w:ascii="標楷體" w:hAnsi="標楷體" w:hint="eastAsia"/>
                <w:spacing w:val="-4"/>
                <w:sz w:val="20"/>
                <w:szCs w:val="20"/>
              </w:rPr>
              <w:t>評：由評鑑</w:t>
            </w:r>
            <w:r w:rsidRPr="00AD7F79">
              <w:rPr>
                <w:rFonts w:ascii="標楷體" w:hAnsi="標楷體" w:hint="eastAsia"/>
                <w:spacing w:val="-4"/>
                <w:sz w:val="20"/>
                <w:szCs w:val="20"/>
                <w:u w:val="single"/>
              </w:rPr>
              <w:t>委員</w:t>
            </w:r>
            <w:proofErr w:type="gramStart"/>
            <w:r w:rsidRPr="00AD7F79">
              <w:rPr>
                <w:rFonts w:ascii="標楷體" w:hAnsi="標楷體" w:hint="eastAsia"/>
                <w:spacing w:val="-4"/>
                <w:sz w:val="20"/>
                <w:szCs w:val="20"/>
              </w:rPr>
              <w:t>採</w:t>
            </w:r>
            <w:proofErr w:type="gramEnd"/>
            <w:r w:rsidRPr="00AD7F79">
              <w:rPr>
                <w:rFonts w:ascii="標楷體" w:hAnsi="標楷體" w:hint="eastAsia"/>
                <w:spacing w:val="-4"/>
                <w:sz w:val="20"/>
                <w:szCs w:val="20"/>
              </w:rPr>
              <w:t xml:space="preserve">書面審查或實地訪視方式辦理。 </w:t>
            </w:r>
          </w:p>
          <w:p w:rsidR="008C7FC6" w:rsidRPr="00AD7F79" w:rsidRDefault="008C7FC6" w:rsidP="00EA7E18">
            <w:pPr>
              <w:spacing w:line="286" w:lineRule="exact"/>
              <w:ind w:leftChars="80" w:left="192" w:firstLineChars="200" w:firstLine="384"/>
              <w:rPr>
                <w:rFonts w:ascii="標楷體" w:hAnsi="標楷體" w:cs="新細明體"/>
                <w:kern w:val="0"/>
              </w:rPr>
            </w:pPr>
            <w:r w:rsidRPr="00AD7F79">
              <w:rPr>
                <w:rFonts w:ascii="標楷體" w:hAnsi="標楷體" w:hint="eastAsia"/>
                <w:spacing w:val="-4"/>
                <w:sz w:val="20"/>
                <w:szCs w:val="20"/>
              </w:rPr>
              <w:t>本府於實施</w:t>
            </w:r>
            <w:proofErr w:type="gramStart"/>
            <w:r w:rsidRPr="00AD7F79">
              <w:rPr>
                <w:rFonts w:ascii="標楷體" w:hAnsi="標楷體" w:hint="eastAsia"/>
                <w:spacing w:val="-4"/>
                <w:sz w:val="20"/>
                <w:szCs w:val="20"/>
              </w:rPr>
              <w:t>複</w:t>
            </w:r>
            <w:proofErr w:type="gramEnd"/>
            <w:r w:rsidRPr="00AD7F79">
              <w:rPr>
                <w:rFonts w:ascii="標楷體" w:hAnsi="標楷體" w:hint="eastAsia"/>
                <w:spacing w:val="-4"/>
                <w:sz w:val="20"/>
                <w:szCs w:val="20"/>
              </w:rPr>
              <w:t>評前，應召開評鑑</w:t>
            </w:r>
            <w:r w:rsidRPr="00AD7F79">
              <w:rPr>
                <w:rFonts w:ascii="標楷體" w:hAnsi="標楷體" w:hint="eastAsia"/>
                <w:spacing w:val="-4"/>
                <w:sz w:val="20"/>
                <w:szCs w:val="20"/>
                <w:u w:val="single"/>
              </w:rPr>
              <w:t>委員</w:t>
            </w:r>
            <w:r w:rsidRPr="00AD7F79">
              <w:rPr>
                <w:rFonts w:ascii="標楷體" w:hAnsi="標楷體" w:hint="eastAsia"/>
                <w:spacing w:val="-4"/>
                <w:sz w:val="20"/>
                <w:szCs w:val="20"/>
              </w:rPr>
              <w:t>會議，說明評鑑日期、項目及初評結果。</w:t>
            </w:r>
          </w:p>
        </w:tc>
        <w:tc>
          <w:tcPr>
            <w:tcW w:w="1667" w:type="pct"/>
            <w:shd w:val="clear" w:color="auto" w:fill="auto"/>
          </w:tcPr>
          <w:p w:rsidR="008C7FC6" w:rsidRPr="00AD7F79" w:rsidRDefault="008C7FC6" w:rsidP="00EA7E18">
            <w:pPr>
              <w:spacing w:line="286" w:lineRule="exact"/>
              <w:ind w:left="192" w:hangingChars="100" w:hanging="192"/>
              <w:rPr>
                <w:rFonts w:ascii="標楷體" w:hAnsi="標楷體"/>
                <w:spacing w:val="-4"/>
                <w:sz w:val="20"/>
                <w:szCs w:val="20"/>
              </w:rPr>
            </w:pPr>
            <w:r w:rsidRPr="00AD7F79">
              <w:rPr>
                <w:rFonts w:ascii="標楷體" w:hAnsi="標楷體" w:hint="eastAsia"/>
                <w:spacing w:val="-4"/>
                <w:sz w:val="20"/>
                <w:szCs w:val="20"/>
              </w:rPr>
              <w:t xml:space="preserve">第七條  老人福利機構評鑑程序及方式如下： </w:t>
            </w:r>
          </w:p>
          <w:p w:rsidR="008C7FC6" w:rsidRPr="00AD7F79" w:rsidRDefault="008C7FC6" w:rsidP="009C0CBD">
            <w:pPr>
              <w:numPr>
                <w:ilvl w:val="0"/>
                <w:numId w:val="9"/>
              </w:numPr>
              <w:spacing w:line="286" w:lineRule="exact"/>
              <w:ind w:leftChars="80" w:left="576" w:hangingChars="200" w:hanging="384"/>
              <w:rPr>
                <w:rFonts w:ascii="標楷體" w:hAnsi="標楷體"/>
                <w:spacing w:val="-4"/>
                <w:sz w:val="20"/>
                <w:szCs w:val="20"/>
              </w:rPr>
            </w:pPr>
            <w:r w:rsidRPr="00AD7F79">
              <w:rPr>
                <w:rFonts w:ascii="標楷體" w:hAnsi="標楷體" w:hint="eastAsia"/>
                <w:spacing w:val="-4"/>
                <w:sz w:val="20"/>
                <w:szCs w:val="20"/>
              </w:rPr>
              <w:t>自評：由受評</w:t>
            </w:r>
            <w:proofErr w:type="gramStart"/>
            <w:r w:rsidRPr="00AD7F79">
              <w:rPr>
                <w:rFonts w:ascii="標楷體" w:hAnsi="標楷體" w:hint="eastAsia"/>
                <w:spacing w:val="-4"/>
                <w:sz w:val="20"/>
                <w:szCs w:val="20"/>
              </w:rPr>
              <w:t>機構依當年度</w:t>
            </w:r>
            <w:proofErr w:type="gramEnd"/>
            <w:r w:rsidRPr="00AD7F79">
              <w:rPr>
                <w:rFonts w:ascii="標楷體" w:hAnsi="標楷體" w:hint="eastAsia"/>
                <w:spacing w:val="-4"/>
                <w:sz w:val="20"/>
                <w:szCs w:val="20"/>
              </w:rPr>
              <w:t>評鑑項目表填報實際情形，自行評定，並依指定日期函報</w:t>
            </w:r>
            <w:proofErr w:type="gramStart"/>
            <w:r w:rsidRPr="00AD7F79">
              <w:rPr>
                <w:rFonts w:ascii="標楷體" w:hAnsi="標楷體" w:hint="eastAsia"/>
                <w:spacing w:val="-4"/>
                <w:sz w:val="20"/>
                <w:szCs w:val="20"/>
              </w:rPr>
              <w:t>自評表至</w:t>
            </w:r>
            <w:proofErr w:type="gramEnd"/>
            <w:r w:rsidRPr="00AD7F79">
              <w:rPr>
                <w:rFonts w:ascii="標楷體" w:hAnsi="標楷體" w:hint="eastAsia"/>
                <w:spacing w:val="-4"/>
                <w:sz w:val="20"/>
                <w:szCs w:val="20"/>
              </w:rPr>
              <w:t>本府或受託評鑑單位。</w:t>
            </w:r>
          </w:p>
          <w:p w:rsidR="008C7FC6" w:rsidRPr="00AD7F79" w:rsidRDefault="008C7FC6" w:rsidP="009C0CBD">
            <w:pPr>
              <w:numPr>
                <w:ilvl w:val="0"/>
                <w:numId w:val="9"/>
              </w:numPr>
              <w:spacing w:line="286" w:lineRule="exact"/>
              <w:ind w:leftChars="80" w:left="576" w:hangingChars="200" w:hanging="384"/>
              <w:rPr>
                <w:rFonts w:ascii="標楷體" w:hAnsi="標楷體"/>
                <w:spacing w:val="-4"/>
                <w:sz w:val="20"/>
                <w:szCs w:val="20"/>
              </w:rPr>
            </w:pPr>
            <w:r w:rsidRPr="00AD7F79">
              <w:rPr>
                <w:rFonts w:ascii="標楷體" w:hAnsi="標楷體" w:hint="eastAsia"/>
                <w:spacing w:val="-4"/>
                <w:sz w:val="20"/>
                <w:szCs w:val="20"/>
              </w:rPr>
              <w:t>初評：本府或受託評鑑單位依受評機構填寫之評鑑表</w:t>
            </w:r>
            <w:proofErr w:type="gramStart"/>
            <w:r w:rsidRPr="00AD7F79">
              <w:rPr>
                <w:rFonts w:ascii="標楷體" w:hAnsi="標楷體" w:hint="eastAsia"/>
                <w:spacing w:val="-4"/>
                <w:sz w:val="20"/>
                <w:szCs w:val="20"/>
              </w:rPr>
              <w:t>採</w:t>
            </w:r>
            <w:proofErr w:type="gramEnd"/>
            <w:r w:rsidRPr="00AD7F79">
              <w:rPr>
                <w:rFonts w:ascii="標楷體" w:hAnsi="標楷體" w:hint="eastAsia"/>
                <w:spacing w:val="-4"/>
                <w:sz w:val="20"/>
                <w:szCs w:val="20"/>
              </w:rPr>
              <w:t>書面審查及實地訪視方式辦理評選，並彙整初評結果，送評鑑</w:t>
            </w:r>
            <w:r w:rsidRPr="00AD7F79">
              <w:rPr>
                <w:rFonts w:ascii="標楷體" w:hAnsi="標楷體" w:hint="eastAsia"/>
                <w:spacing w:val="-4"/>
                <w:sz w:val="20"/>
                <w:szCs w:val="20"/>
                <w:u w:val="single"/>
              </w:rPr>
              <w:t>小組</w:t>
            </w:r>
            <w:r w:rsidRPr="00AD7F79">
              <w:rPr>
                <w:rFonts w:ascii="標楷體" w:hAnsi="標楷體" w:hint="eastAsia"/>
                <w:spacing w:val="-4"/>
                <w:sz w:val="20"/>
                <w:szCs w:val="20"/>
              </w:rPr>
              <w:t>參考。</w:t>
            </w:r>
          </w:p>
          <w:p w:rsidR="008C7FC6" w:rsidRPr="00AD7F79" w:rsidRDefault="008C7FC6" w:rsidP="009C0CBD">
            <w:pPr>
              <w:numPr>
                <w:ilvl w:val="0"/>
                <w:numId w:val="9"/>
              </w:numPr>
              <w:spacing w:line="286" w:lineRule="exact"/>
              <w:ind w:leftChars="80" w:left="576" w:hangingChars="200" w:hanging="384"/>
              <w:rPr>
                <w:rFonts w:ascii="標楷體" w:hAnsi="標楷體"/>
                <w:spacing w:val="-4"/>
                <w:sz w:val="20"/>
                <w:szCs w:val="20"/>
              </w:rPr>
            </w:pPr>
            <w:proofErr w:type="gramStart"/>
            <w:r w:rsidRPr="00AD7F79">
              <w:rPr>
                <w:rFonts w:ascii="標楷體" w:hAnsi="標楷體" w:hint="eastAsia"/>
                <w:spacing w:val="-4"/>
                <w:sz w:val="20"/>
                <w:szCs w:val="20"/>
              </w:rPr>
              <w:t>複</w:t>
            </w:r>
            <w:proofErr w:type="gramEnd"/>
            <w:r w:rsidRPr="00AD7F79">
              <w:rPr>
                <w:rFonts w:ascii="標楷體" w:hAnsi="標楷體" w:hint="eastAsia"/>
                <w:spacing w:val="-4"/>
                <w:sz w:val="20"/>
                <w:szCs w:val="20"/>
              </w:rPr>
              <w:t>評：由評鑑</w:t>
            </w:r>
            <w:r w:rsidRPr="00AD7F79">
              <w:rPr>
                <w:rFonts w:ascii="標楷體" w:hAnsi="標楷體" w:hint="eastAsia"/>
                <w:spacing w:val="-4"/>
                <w:sz w:val="20"/>
                <w:szCs w:val="20"/>
                <w:u w:val="single"/>
              </w:rPr>
              <w:t>小組</w:t>
            </w:r>
            <w:proofErr w:type="gramStart"/>
            <w:r w:rsidRPr="00AD7F79">
              <w:rPr>
                <w:rFonts w:ascii="標楷體" w:hAnsi="標楷體" w:hint="eastAsia"/>
                <w:spacing w:val="-4"/>
                <w:sz w:val="20"/>
                <w:szCs w:val="20"/>
              </w:rPr>
              <w:t>採</w:t>
            </w:r>
            <w:proofErr w:type="gramEnd"/>
            <w:r w:rsidRPr="00AD7F79">
              <w:rPr>
                <w:rFonts w:ascii="標楷體" w:hAnsi="標楷體" w:hint="eastAsia"/>
                <w:spacing w:val="-4"/>
                <w:sz w:val="20"/>
                <w:szCs w:val="20"/>
              </w:rPr>
              <w:t xml:space="preserve">書面審查或實地訪視方式辦理。 </w:t>
            </w:r>
          </w:p>
          <w:p w:rsidR="008C7FC6" w:rsidRPr="00AD7F79" w:rsidRDefault="008C7FC6" w:rsidP="00EA7E18">
            <w:pPr>
              <w:spacing w:line="286" w:lineRule="exact"/>
              <w:ind w:leftChars="80" w:left="192" w:firstLineChars="200" w:firstLine="384"/>
              <w:rPr>
                <w:rFonts w:ascii="標楷體" w:hAnsi="標楷體"/>
              </w:rPr>
            </w:pPr>
            <w:r w:rsidRPr="00AD7F79">
              <w:rPr>
                <w:rFonts w:ascii="標楷體" w:hAnsi="標楷體" w:hint="eastAsia"/>
                <w:spacing w:val="-4"/>
                <w:sz w:val="20"/>
                <w:szCs w:val="20"/>
              </w:rPr>
              <w:t>本府於實施</w:t>
            </w:r>
            <w:proofErr w:type="gramStart"/>
            <w:r w:rsidRPr="00AD7F79">
              <w:rPr>
                <w:rFonts w:ascii="標楷體" w:hAnsi="標楷體" w:hint="eastAsia"/>
                <w:spacing w:val="-4"/>
                <w:sz w:val="20"/>
                <w:szCs w:val="20"/>
              </w:rPr>
              <w:t>複</w:t>
            </w:r>
            <w:proofErr w:type="gramEnd"/>
            <w:r w:rsidRPr="00AD7F79">
              <w:rPr>
                <w:rFonts w:ascii="標楷體" w:hAnsi="標楷體" w:hint="eastAsia"/>
                <w:spacing w:val="-4"/>
                <w:sz w:val="20"/>
                <w:szCs w:val="20"/>
              </w:rPr>
              <w:t>評前，應召開評鑑</w:t>
            </w:r>
            <w:r w:rsidRPr="00AD7F79">
              <w:rPr>
                <w:rFonts w:ascii="標楷體" w:hAnsi="標楷體" w:hint="eastAsia"/>
                <w:spacing w:val="-4"/>
                <w:sz w:val="20"/>
                <w:szCs w:val="20"/>
                <w:u w:val="single"/>
              </w:rPr>
              <w:t>小組</w:t>
            </w:r>
            <w:r w:rsidRPr="00AD7F79">
              <w:rPr>
                <w:rFonts w:ascii="標楷體" w:hAnsi="標楷體" w:hint="eastAsia"/>
                <w:spacing w:val="-4"/>
                <w:sz w:val="20"/>
                <w:szCs w:val="20"/>
              </w:rPr>
              <w:t>會議，說明評鑑日期、項目及初評結果。</w:t>
            </w:r>
          </w:p>
        </w:tc>
        <w:tc>
          <w:tcPr>
            <w:tcW w:w="1666" w:type="pct"/>
            <w:shd w:val="clear" w:color="auto" w:fill="auto"/>
          </w:tcPr>
          <w:p w:rsidR="008C7FC6" w:rsidRPr="00B0086B" w:rsidRDefault="008C7FC6" w:rsidP="003B72C1">
            <w:pPr>
              <w:spacing w:line="286" w:lineRule="exact"/>
              <w:ind w:firstLine="0"/>
              <w:rPr>
                <w:rFonts w:ascii="標楷體" w:hAnsi="標楷體"/>
              </w:rPr>
            </w:pPr>
            <w:r w:rsidRPr="00AD7F79">
              <w:rPr>
                <w:rFonts w:ascii="標楷體" w:hAnsi="標楷體" w:hint="eastAsia"/>
                <w:spacing w:val="-4"/>
                <w:sz w:val="20"/>
                <w:szCs w:val="20"/>
              </w:rPr>
              <w:t>文字修正。參照</w:t>
            </w:r>
            <w:proofErr w:type="gramStart"/>
            <w:r w:rsidRPr="00AD7F79">
              <w:rPr>
                <w:rFonts w:ascii="標楷體" w:hAnsi="標楷體" w:hint="eastAsia"/>
                <w:spacing w:val="-4"/>
                <w:sz w:val="20"/>
                <w:szCs w:val="20"/>
              </w:rPr>
              <w:t>衛福部</w:t>
            </w:r>
            <w:proofErr w:type="gramEnd"/>
            <w:r w:rsidRPr="00AD7F79">
              <w:rPr>
                <w:rFonts w:ascii="標楷體" w:hAnsi="標楷體" w:hint="eastAsia"/>
                <w:spacing w:val="-4"/>
                <w:sz w:val="20"/>
                <w:szCs w:val="20"/>
              </w:rPr>
              <w:t>評鑑及獎勵辦法第四條規定</w:t>
            </w:r>
            <w:r w:rsidRPr="00AD7F79">
              <w:rPr>
                <w:rFonts w:ascii="標楷體" w:hAnsi="標楷體"/>
                <w:spacing w:val="-4"/>
                <w:sz w:val="20"/>
                <w:szCs w:val="20"/>
              </w:rPr>
              <w:t>，</w:t>
            </w:r>
            <w:proofErr w:type="gramStart"/>
            <w:r w:rsidRPr="00AD7F79">
              <w:rPr>
                <w:rFonts w:ascii="標楷體" w:hAnsi="標楷體"/>
                <w:spacing w:val="-4"/>
                <w:sz w:val="20"/>
                <w:szCs w:val="20"/>
              </w:rPr>
              <w:t>酌作文字</w:t>
            </w:r>
            <w:proofErr w:type="gramEnd"/>
            <w:r w:rsidRPr="00AD7F79">
              <w:rPr>
                <w:rFonts w:ascii="標楷體" w:hAnsi="標楷體"/>
                <w:spacing w:val="-4"/>
                <w:sz w:val="20"/>
                <w:szCs w:val="20"/>
              </w:rPr>
              <w:t>修正。</w:t>
            </w:r>
          </w:p>
        </w:tc>
      </w:tr>
    </w:tbl>
    <w:p w:rsidR="007A07E4" w:rsidRPr="008C7FC6" w:rsidRDefault="007A07E4" w:rsidP="007A07E4">
      <w:pPr>
        <w:tabs>
          <w:tab w:val="left" w:pos="1440"/>
        </w:tabs>
        <w:ind w:left="960" w:hangingChars="400" w:hanging="960"/>
      </w:pPr>
    </w:p>
    <w:p w:rsidR="002A034A" w:rsidRDefault="002A034A" w:rsidP="007A07E4">
      <w:pPr>
        <w:tabs>
          <w:tab w:val="left" w:pos="1440"/>
        </w:tabs>
        <w:ind w:left="960" w:hangingChars="400" w:hanging="960"/>
      </w:pPr>
    </w:p>
    <w:p w:rsidR="002A034A" w:rsidRDefault="002A034A" w:rsidP="007A07E4">
      <w:pPr>
        <w:tabs>
          <w:tab w:val="left" w:pos="1440"/>
        </w:tabs>
        <w:ind w:left="960" w:hangingChars="400" w:hanging="960"/>
      </w:pPr>
    </w:p>
    <w:p w:rsidR="002A034A" w:rsidRDefault="002A034A" w:rsidP="007A07E4">
      <w:pPr>
        <w:tabs>
          <w:tab w:val="left" w:pos="1440"/>
        </w:tabs>
        <w:ind w:left="960" w:hangingChars="400" w:hanging="960"/>
      </w:pPr>
    </w:p>
    <w:p w:rsidR="002A034A" w:rsidRDefault="002A034A" w:rsidP="007A07E4">
      <w:pPr>
        <w:tabs>
          <w:tab w:val="left" w:pos="1440"/>
        </w:tabs>
        <w:ind w:left="960" w:hangingChars="400" w:hanging="960"/>
      </w:pPr>
    </w:p>
    <w:p w:rsidR="002A034A" w:rsidRDefault="002A034A" w:rsidP="007A07E4">
      <w:pPr>
        <w:tabs>
          <w:tab w:val="left" w:pos="1440"/>
        </w:tabs>
        <w:ind w:left="960" w:hangingChars="400" w:hanging="960"/>
      </w:pPr>
    </w:p>
    <w:p w:rsidR="002A034A" w:rsidRDefault="002A034A" w:rsidP="007A07E4">
      <w:pPr>
        <w:tabs>
          <w:tab w:val="left" w:pos="1440"/>
        </w:tabs>
        <w:ind w:left="960" w:hangingChars="400" w:hanging="960"/>
      </w:pPr>
    </w:p>
    <w:p w:rsidR="002A034A" w:rsidRDefault="002A034A" w:rsidP="007A07E4">
      <w:pPr>
        <w:tabs>
          <w:tab w:val="left" w:pos="1440"/>
        </w:tabs>
        <w:ind w:left="960" w:hangingChars="400" w:hanging="960"/>
      </w:pPr>
    </w:p>
    <w:p w:rsidR="002A034A" w:rsidRDefault="002A034A" w:rsidP="007A07E4">
      <w:pPr>
        <w:tabs>
          <w:tab w:val="left" w:pos="1440"/>
        </w:tabs>
        <w:ind w:left="960" w:hangingChars="400" w:hanging="960"/>
      </w:pPr>
    </w:p>
    <w:p w:rsidR="002A034A" w:rsidRDefault="002A034A" w:rsidP="007A07E4">
      <w:pPr>
        <w:tabs>
          <w:tab w:val="left" w:pos="1440"/>
        </w:tabs>
        <w:ind w:left="960" w:hangingChars="400" w:hanging="960"/>
      </w:pPr>
    </w:p>
    <w:p w:rsidR="002A034A" w:rsidRDefault="002A034A" w:rsidP="007A07E4">
      <w:pPr>
        <w:tabs>
          <w:tab w:val="left" w:pos="1440"/>
        </w:tabs>
        <w:ind w:left="960" w:hangingChars="400" w:hanging="960"/>
      </w:pPr>
    </w:p>
    <w:p w:rsidR="008C7FC6" w:rsidRDefault="008C7FC6" w:rsidP="007A07E4">
      <w:pPr>
        <w:tabs>
          <w:tab w:val="left" w:pos="1440"/>
        </w:tabs>
        <w:ind w:left="960" w:hangingChars="400" w:hanging="960"/>
      </w:pPr>
    </w:p>
    <w:p w:rsidR="008C7FC6" w:rsidRDefault="008C7FC6" w:rsidP="007A07E4">
      <w:pPr>
        <w:tabs>
          <w:tab w:val="left" w:pos="1440"/>
        </w:tabs>
        <w:ind w:left="960" w:hangingChars="400" w:hanging="960"/>
      </w:pPr>
    </w:p>
    <w:p w:rsidR="008C7FC6" w:rsidRDefault="008C7FC6" w:rsidP="007A07E4">
      <w:pPr>
        <w:tabs>
          <w:tab w:val="left" w:pos="1440"/>
        </w:tabs>
        <w:ind w:left="960" w:hangingChars="400" w:hanging="960"/>
      </w:pPr>
    </w:p>
    <w:p w:rsidR="008C7FC6" w:rsidRPr="00C15E58" w:rsidRDefault="008C7FC6" w:rsidP="007A07E4">
      <w:pPr>
        <w:tabs>
          <w:tab w:val="left" w:pos="1440"/>
        </w:tabs>
        <w:ind w:left="960" w:hangingChars="400" w:hanging="960"/>
      </w:pPr>
    </w:p>
    <w:p w:rsidR="00D37955" w:rsidRPr="0041527A" w:rsidRDefault="008C7FC6" w:rsidP="00842345">
      <w:pPr>
        <w:pStyle w:val="afffffffffff2"/>
      </w:pPr>
      <w:r w:rsidRPr="00B81EF5">
        <w:rPr>
          <w:rFonts w:hint="eastAsia"/>
        </w:rPr>
        <w:lastRenderedPageBreak/>
        <w:t>澎湖縣老人福利機構評鑑及獎勵辦法</w:t>
      </w:r>
    </w:p>
    <w:p w:rsidR="008C7FC6" w:rsidRPr="00B81EF5" w:rsidRDefault="008C7FC6" w:rsidP="008C7FC6">
      <w:pPr>
        <w:pStyle w:val="afffffffffff4"/>
      </w:pPr>
      <w:r w:rsidRPr="00B81EF5">
        <w:rPr>
          <w:rFonts w:hint="eastAsia"/>
        </w:rPr>
        <w:t>98</w:t>
      </w:r>
      <w:r w:rsidRPr="00B81EF5">
        <w:rPr>
          <w:rFonts w:hint="eastAsia"/>
        </w:rPr>
        <w:t>年</w:t>
      </w:r>
      <w:r w:rsidRPr="00B81EF5">
        <w:rPr>
          <w:rFonts w:hint="eastAsia"/>
        </w:rPr>
        <w:t>2</w:t>
      </w:r>
      <w:r w:rsidRPr="00B81EF5">
        <w:rPr>
          <w:rFonts w:hint="eastAsia"/>
        </w:rPr>
        <w:t>月</w:t>
      </w:r>
      <w:r w:rsidRPr="00B81EF5">
        <w:rPr>
          <w:rFonts w:hint="eastAsia"/>
        </w:rPr>
        <w:t>18</w:t>
      </w:r>
      <w:r w:rsidRPr="00B81EF5">
        <w:rPr>
          <w:rFonts w:hint="eastAsia"/>
        </w:rPr>
        <w:t>日</w:t>
      </w:r>
      <w:proofErr w:type="gramStart"/>
      <w:r w:rsidRPr="00B81EF5">
        <w:rPr>
          <w:rFonts w:hint="eastAsia"/>
        </w:rPr>
        <w:t>府行法字</w:t>
      </w:r>
      <w:proofErr w:type="gramEnd"/>
      <w:r w:rsidRPr="00B81EF5">
        <w:rPr>
          <w:rFonts w:hint="eastAsia"/>
        </w:rPr>
        <w:t>第</w:t>
      </w:r>
      <w:r w:rsidRPr="00B81EF5">
        <w:rPr>
          <w:rFonts w:hint="eastAsia"/>
        </w:rPr>
        <w:t>0981300041</w:t>
      </w:r>
      <w:r w:rsidRPr="00B81EF5">
        <w:rPr>
          <w:rFonts w:hint="eastAsia"/>
        </w:rPr>
        <w:t>號令訂定發布全文</w:t>
      </w:r>
      <w:r w:rsidRPr="00B81EF5">
        <w:rPr>
          <w:rFonts w:hint="eastAsia"/>
        </w:rPr>
        <w:t>12</w:t>
      </w:r>
      <w:r w:rsidRPr="00B81EF5">
        <w:rPr>
          <w:rFonts w:hint="eastAsia"/>
        </w:rPr>
        <w:t>條</w:t>
      </w:r>
    </w:p>
    <w:p w:rsidR="008C7FC6" w:rsidRPr="00B81EF5" w:rsidRDefault="008C7FC6" w:rsidP="008C7FC6">
      <w:pPr>
        <w:pStyle w:val="afffffffffff4"/>
      </w:pPr>
      <w:r w:rsidRPr="00B81EF5">
        <w:rPr>
          <w:rFonts w:hint="eastAsia"/>
        </w:rPr>
        <w:t>111</w:t>
      </w:r>
      <w:r w:rsidRPr="00B81EF5">
        <w:rPr>
          <w:rFonts w:hint="eastAsia"/>
        </w:rPr>
        <w:t>年</w:t>
      </w:r>
      <w:r w:rsidRPr="00B81EF5">
        <w:rPr>
          <w:rFonts w:hint="eastAsia"/>
        </w:rPr>
        <w:t>11</w:t>
      </w:r>
      <w:r w:rsidRPr="00B81EF5">
        <w:rPr>
          <w:rFonts w:hint="eastAsia"/>
        </w:rPr>
        <w:t>月</w:t>
      </w:r>
      <w:r w:rsidRPr="00B81EF5">
        <w:rPr>
          <w:rFonts w:hint="eastAsia"/>
        </w:rPr>
        <w:t>18</w:t>
      </w:r>
      <w:r w:rsidRPr="00B81EF5">
        <w:rPr>
          <w:rFonts w:hint="eastAsia"/>
        </w:rPr>
        <w:t>日</w:t>
      </w:r>
      <w:proofErr w:type="gramStart"/>
      <w:r w:rsidRPr="00B81EF5">
        <w:rPr>
          <w:rFonts w:hint="eastAsia"/>
        </w:rPr>
        <w:t>府行法字</w:t>
      </w:r>
      <w:proofErr w:type="gramEnd"/>
      <w:r w:rsidRPr="00B81EF5">
        <w:rPr>
          <w:rFonts w:hint="eastAsia"/>
        </w:rPr>
        <w:t>第</w:t>
      </w:r>
      <w:r w:rsidRPr="00B81EF5">
        <w:rPr>
          <w:rFonts w:hint="eastAsia"/>
        </w:rPr>
        <w:t>11113041962</w:t>
      </w:r>
      <w:r w:rsidRPr="00B81EF5">
        <w:rPr>
          <w:rFonts w:hint="eastAsia"/>
        </w:rPr>
        <w:t>號令修正發布部分條文</w:t>
      </w:r>
    </w:p>
    <w:p w:rsidR="008C7FC6" w:rsidRPr="000877C8" w:rsidRDefault="008C7FC6" w:rsidP="000877C8">
      <w:pPr>
        <w:autoSpaceDE w:val="0"/>
        <w:autoSpaceDN w:val="0"/>
        <w:adjustRightInd w:val="0"/>
        <w:ind w:left="720" w:hangingChars="300" w:hanging="720"/>
        <w:jc w:val="left"/>
        <w:rPr>
          <w:rFonts w:ascii="標楷體" w:hAnsi="標楷體" w:cs="DFKaiShu-SB-Estd-BF"/>
          <w:kern w:val="0"/>
        </w:rPr>
      </w:pPr>
      <w:r w:rsidRPr="000877C8">
        <w:rPr>
          <w:rFonts w:ascii="標楷體" w:hAnsi="標楷體" w:cs="DFKaiShu-SB-Estd-BF" w:hint="eastAsia"/>
          <w:kern w:val="0"/>
        </w:rPr>
        <w:t>第一條    本辦法依老人福利法第三十七條第五項規定訂定之。</w:t>
      </w:r>
    </w:p>
    <w:p w:rsidR="008C7FC6" w:rsidRPr="000877C8" w:rsidRDefault="008C7FC6" w:rsidP="000877C8">
      <w:pPr>
        <w:autoSpaceDE w:val="0"/>
        <w:autoSpaceDN w:val="0"/>
        <w:adjustRightInd w:val="0"/>
        <w:ind w:left="720" w:hangingChars="300" w:hanging="720"/>
        <w:jc w:val="left"/>
        <w:rPr>
          <w:rFonts w:ascii="標楷體" w:hAnsi="標楷體" w:cs="DFKaiShu-SB-Estd-BF"/>
          <w:kern w:val="0"/>
        </w:rPr>
      </w:pPr>
      <w:r w:rsidRPr="000877C8">
        <w:rPr>
          <w:rFonts w:ascii="標楷體" w:hAnsi="標楷體" w:cs="DFKaiShu-SB-Estd-BF" w:hint="eastAsia"/>
          <w:kern w:val="0"/>
        </w:rPr>
        <w:t>第二條    本辦法之主管機關為澎湖縣政府（以下簡稱本府）。</w:t>
      </w:r>
    </w:p>
    <w:p w:rsidR="008C7FC6" w:rsidRPr="000877C8" w:rsidRDefault="008C7FC6" w:rsidP="000877C8">
      <w:pPr>
        <w:autoSpaceDE w:val="0"/>
        <w:autoSpaceDN w:val="0"/>
        <w:adjustRightInd w:val="0"/>
        <w:ind w:left="720" w:hangingChars="300" w:hanging="720"/>
        <w:jc w:val="left"/>
        <w:rPr>
          <w:rFonts w:ascii="標楷體" w:hAnsi="標楷體" w:cs="DFKaiShu-SB-Estd-BF"/>
          <w:kern w:val="0"/>
        </w:rPr>
      </w:pPr>
      <w:r w:rsidRPr="000877C8">
        <w:rPr>
          <w:rFonts w:ascii="標楷體" w:hAnsi="標楷體" w:cs="DFKaiShu-SB-Estd-BF" w:hint="eastAsia"/>
          <w:kern w:val="0"/>
        </w:rPr>
        <w:t>第三條    本辦法之評鑑及獎勵對象為本府許可設立辦理老人福利業務一年以上之老人福利機構。</w:t>
      </w:r>
    </w:p>
    <w:p w:rsidR="008C7FC6" w:rsidRPr="000877C8" w:rsidRDefault="008C7FC6" w:rsidP="000877C8">
      <w:pPr>
        <w:autoSpaceDE w:val="0"/>
        <w:autoSpaceDN w:val="0"/>
        <w:adjustRightInd w:val="0"/>
        <w:ind w:left="720" w:hangingChars="300" w:hanging="720"/>
        <w:jc w:val="left"/>
        <w:rPr>
          <w:rFonts w:ascii="標楷體" w:hAnsi="標楷體" w:cs="DFKaiShu-SB-Estd-BF"/>
          <w:kern w:val="0"/>
        </w:rPr>
      </w:pPr>
      <w:r w:rsidRPr="000877C8">
        <w:rPr>
          <w:rFonts w:ascii="標楷體" w:hAnsi="標楷體" w:cs="DFKaiShu-SB-Estd-BF" w:hint="eastAsia"/>
          <w:kern w:val="0"/>
        </w:rPr>
        <w:t>第四條    本府應每四年至少舉辦一次老人福利機構之評鑑。但有下列情形之</w:t>
      </w:r>
      <w:proofErr w:type="gramStart"/>
      <w:r w:rsidRPr="000877C8">
        <w:rPr>
          <w:rFonts w:ascii="標楷體" w:hAnsi="標楷體" w:cs="DFKaiShu-SB-Estd-BF" w:hint="eastAsia"/>
          <w:kern w:val="0"/>
        </w:rPr>
        <w:t>一</w:t>
      </w:r>
      <w:proofErr w:type="gramEnd"/>
      <w:r w:rsidRPr="000877C8">
        <w:rPr>
          <w:rFonts w:ascii="標楷體" w:hAnsi="標楷體" w:cs="DFKaiShu-SB-Estd-BF" w:hint="eastAsia"/>
          <w:kern w:val="0"/>
        </w:rPr>
        <w:t>者，從其規定：</w:t>
      </w:r>
    </w:p>
    <w:p w:rsidR="008C7FC6" w:rsidRPr="00B81EF5" w:rsidRDefault="008C7FC6" w:rsidP="009C0CBD">
      <w:pPr>
        <w:pStyle w:val="affffff2"/>
        <w:numPr>
          <w:ilvl w:val="0"/>
          <w:numId w:val="10"/>
        </w:numPr>
        <w:spacing w:line="370" w:lineRule="exact"/>
        <w:ind w:leftChars="0" w:left="1814"/>
        <w:rPr>
          <w:rFonts w:ascii="標楷體" w:eastAsia="標楷體" w:hAnsi="標楷體"/>
        </w:rPr>
      </w:pPr>
      <w:r w:rsidRPr="00B81EF5">
        <w:rPr>
          <w:rFonts w:ascii="標楷體" w:eastAsia="標楷體" w:hAnsi="標楷體" w:hint="eastAsia"/>
        </w:rPr>
        <w:t>新設立者，自營運之日起滿</w:t>
      </w:r>
      <w:proofErr w:type="gramStart"/>
      <w:r w:rsidRPr="00B81EF5">
        <w:rPr>
          <w:rFonts w:ascii="標楷體" w:eastAsia="標楷體" w:hAnsi="標楷體" w:hint="eastAsia"/>
        </w:rPr>
        <w:t>一</w:t>
      </w:r>
      <w:proofErr w:type="gramEnd"/>
      <w:r w:rsidRPr="00B81EF5">
        <w:rPr>
          <w:rFonts w:ascii="標楷體" w:eastAsia="標楷體" w:hAnsi="標楷體" w:hint="eastAsia"/>
        </w:rPr>
        <w:t>年後之</w:t>
      </w:r>
      <w:proofErr w:type="gramStart"/>
      <w:r w:rsidRPr="00B81EF5">
        <w:rPr>
          <w:rFonts w:ascii="標楷體" w:eastAsia="標楷體" w:hAnsi="標楷體" w:hint="eastAsia"/>
        </w:rPr>
        <w:t>一</w:t>
      </w:r>
      <w:proofErr w:type="gramEnd"/>
      <w:r w:rsidRPr="00B81EF5">
        <w:rPr>
          <w:rFonts w:ascii="標楷體" w:eastAsia="標楷體" w:hAnsi="標楷體" w:hint="eastAsia"/>
        </w:rPr>
        <w:t>年內，得接受評鑑。</w:t>
      </w:r>
    </w:p>
    <w:p w:rsidR="008C7FC6" w:rsidRPr="00B81EF5" w:rsidRDefault="008C7FC6" w:rsidP="009C0CBD">
      <w:pPr>
        <w:pStyle w:val="affffff2"/>
        <w:numPr>
          <w:ilvl w:val="0"/>
          <w:numId w:val="10"/>
        </w:numPr>
        <w:spacing w:line="370" w:lineRule="exact"/>
        <w:ind w:leftChars="0" w:left="1814"/>
        <w:rPr>
          <w:rFonts w:ascii="標楷體" w:eastAsia="標楷體" w:hAnsi="標楷體"/>
        </w:rPr>
      </w:pPr>
      <w:r w:rsidRPr="00B81EF5">
        <w:rPr>
          <w:rFonts w:ascii="標楷體" w:eastAsia="標楷體" w:hAnsi="標楷體" w:hint="eastAsia"/>
        </w:rPr>
        <w:t>停業或停辦者，自復業之日起滿</w:t>
      </w:r>
      <w:proofErr w:type="gramStart"/>
      <w:r w:rsidRPr="00B81EF5">
        <w:rPr>
          <w:rFonts w:ascii="標楷體" w:eastAsia="標楷體" w:hAnsi="標楷體" w:hint="eastAsia"/>
        </w:rPr>
        <w:t>一</w:t>
      </w:r>
      <w:proofErr w:type="gramEnd"/>
      <w:r w:rsidRPr="00B81EF5">
        <w:rPr>
          <w:rFonts w:ascii="標楷體" w:eastAsia="標楷體" w:hAnsi="標楷體" w:hint="eastAsia"/>
        </w:rPr>
        <w:t>年後之</w:t>
      </w:r>
      <w:proofErr w:type="gramStart"/>
      <w:r w:rsidRPr="00B81EF5">
        <w:rPr>
          <w:rFonts w:ascii="標楷體" w:eastAsia="標楷體" w:hAnsi="標楷體" w:hint="eastAsia"/>
        </w:rPr>
        <w:t>一</w:t>
      </w:r>
      <w:proofErr w:type="gramEnd"/>
      <w:r w:rsidRPr="00B81EF5">
        <w:rPr>
          <w:rFonts w:ascii="標楷體" w:eastAsia="標楷體" w:hAnsi="標楷體" w:hint="eastAsia"/>
        </w:rPr>
        <w:t>年內，應接受評鑑。</w:t>
      </w:r>
    </w:p>
    <w:p w:rsidR="008C7FC6" w:rsidRPr="000877C8" w:rsidRDefault="008C7FC6" w:rsidP="000877C8">
      <w:pPr>
        <w:autoSpaceDE w:val="0"/>
        <w:autoSpaceDN w:val="0"/>
        <w:adjustRightInd w:val="0"/>
        <w:ind w:left="720" w:hangingChars="300" w:hanging="720"/>
        <w:jc w:val="left"/>
        <w:rPr>
          <w:rFonts w:ascii="標楷體" w:hAnsi="標楷體" w:cs="DFKaiShu-SB-Estd-BF"/>
          <w:kern w:val="0"/>
        </w:rPr>
      </w:pPr>
      <w:r w:rsidRPr="000877C8">
        <w:rPr>
          <w:rFonts w:ascii="標楷體" w:hAnsi="標楷體" w:cs="DFKaiShu-SB-Estd-BF" w:hint="eastAsia"/>
          <w:kern w:val="0"/>
        </w:rPr>
        <w:t>第五條    本府為辦理評鑑，得聘請醫護、管理、社會工作與環境安全之專家學者及具老人福利實務經驗者為評鑑委員。</w:t>
      </w:r>
    </w:p>
    <w:p w:rsidR="008C7FC6" w:rsidRPr="00B81EF5" w:rsidRDefault="008C7FC6" w:rsidP="000877C8">
      <w:pPr>
        <w:ind w:leftChars="300" w:left="720"/>
        <w:rPr>
          <w:rFonts w:ascii="標楷體" w:hAnsi="標楷體"/>
        </w:rPr>
      </w:pPr>
      <w:r w:rsidRPr="00B81EF5">
        <w:rPr>
          <w:rFonts w:ascii="標楷體" w:hAnsi="標楷體" w:hint="eastAsia"/>
        </w:rPr>
        <w:t>評鑑委員應依相關法規規定，遵守利益迴避原則；對評鑑工作獲悉之各項資訊，應負保密義務，除法規另有規定外，不得洩漏。</w:t>
      </w:r>
    </w:p>
    <w:p w:rsidR="008C7FC6" w:rsidRPr="00B81EF5" w:rsidRDefault="008C7FC6" w:rsidP="008C7FC6">
      <w:pPr>
        <w:ind w:left="1200" w:hangingChars="500" w:hanging="1200"/>
        <w:rPr>
          <w:rFonts w:ascii="標楷體" w:hAnsi="標楷體"/>
        </w:rPr>
      </w:pPr>
      <w:r w:rsidRPr="00B81EF5">
        <w:rPr>
          <w:rFonts w:ascii="標楷體" w:hAnsi="標楷體" w:hint="eastAsia"/>
        </w:rPr>
        <w:t xml:space="preserve">第六條    老人福利機構評鑑項目如下： </w:t>
      </w:r>
    </w:p>
    <w:p w:rsidR="008C7FC6" w:rsidRPr="00B81EF5" w:rsidRDefault="008C7FC6" w:rsidP="008C7FC6">
      <w:pPr>
        <w:ind w:left="1200" w:hangingChars="500" w:hanging="1200"/>
        <w:rPr>
          <w:rFonts w:ascii="標楷體" w:hAnsi="標楷體"/>
        </w:rPr>
      </w:pPr>
      <w:r w:rsidRPr="00B81EF5">
        <w:rPr>
          <w:rFonts w:ascii="標楷體" w:hAnsi="標楷體" w:hint="eastAsia"/>
        </w:rPr>
        <w:t xml:space="preserve">          一、經營管理效能。 </w:t>
      </w:r>
    </w:p>
    <w:p w:rsidR="008C7FC6" w:rsidRPr="00B81EF5" w:rsidRDefault="008C7FC6" w:rsidP="008C7FC6">
      <w:pPr>
        <w:ind w:left="1200" w:hangingChars="500" w:hanging="1200"/>
        <w:rPr>
          <w:rFonts w:ascii="標楷體" w:hAnsi="標楷體"/>
        </w:rPr>
      </w:pPr>
      <w:r w:rsidRPr="00B81EF5">
        <w:rPr>
          <w:rFonts w:ascii="標楷體" w:hAnsi="標楷體" w:hint="eastAsia"/>
        </w:rPr>
        <w:t xml:space="preserve">          二、專業照護品質。 </w:t>
      </w:r>
    </w:p>
    <w:p w:rsidR="008C7FC6" w:rsidRPr="00B81EF5" w:rsidRDefault="008C7FC6" w:rsidP="008C7FC6">
      <w:pPr>
        <w:ind w:left="1200" w:hangingChars="500" w:hanging="1200"/>
        <w:rPr>
          <w:rFonts w:ascii="標楷體" w:hAnsi="標楷體"/>
        </w:rPr>
      </w:pPr>
      <w:r w:rsidRPr="00B81EF5">
        <w:rPr>
          <w:rFonts w:ascii="標楷體" w:hAnsi="標楷體" w:hint="eastAsia"/>
        </w:rPr>
        <w:t xml:space="preserve">          三、安全環境設備。 </w:t>
      </w:r>
    </w:p>
    <w:p w:rsidR="008C7FC6" w:rsidRPr="00B81EF5" w:rsidRDefault="008C7FC6" w:rsidP="008C7FC6">
      <w:pPr>
        <w:ind w:left="1200" w:hangingChars="500" w:hanging="1200"/>
        <w:rPr>
          <w:rFonts w:ascii="標楷體" w:hAnsi="標楷體"/>
        </w:rPr>
      </w:pPr>
      <w:r w:rsidRPr="00B81EF5">
        <w:rPr>
          <w:rFonts w:ascii="標楷體" w:hAnsi="標楷體" w:hint="eastAsia"/>
        </w:rPr>
        <w:t xml:space="preserve">          四、個案權益保障。 </w:t>
      </w:r>
    </w:p>
    <w:p w:rsidR="008C7FC6" w:rsidRPr="00B81EF5" w:rsidRDefault="008C7FC6" w:rsidP="008C7FC6">
      <w:pPr>
        <w:ind w:left="1200" w:hangingChars="500" w:hanging="1200"/>
        <w:rPr>
          <w:rFonts w:ascii="標楷體" w:hAnsi="標楷體"/>
        </w:rPr>
      </w:pPr>
      <w:r w:rsidRPr="00B81EF5">
        <w:rPr>
          <w:rFonts w:ascii="標楷體" w:hAnsi="標楷體" w:hint="eastAsia"/>
        </w:rPr>
        <w:t xml:space="preserve">          五、服務改進創新。  </w:t>
      </w:r>
    </w:p>
    <w:p w:rsidR="008C7FC6" w:rsidRPr="00B81EF5" w:rsidRDefault="008C7FC6" w:rsidP="000877C8">
      <w:pPr>
        <w:ind w:leftChars="300" w:left="720"/>
        <w:rPr>
          <w:rFonts w:ascii="標楷體" w:hAnsi="標楷體"/>
        </w:rPr>
      </w:pPr>
      <w:r w:rsidRPr="00B81EF5">
        <w:rPr>
          <w:rFonts w:ascii="標楷體" w:hAnsi="標楷體" w:hint="eastAsia"/>
        </w:rPr>
        <w:t>前項評鑑項目內容，本府應於實施評鑑三個月前公告。</w:t>
      </w:r>
    </w:p>
    <w:p w:rsidR="008C7FC6" w:rsidRPr="00B81EF5" w:rsidRDefault="008C7FC6" w:rsidP="008C7FC6">
      <w:pPr>
        <w:ind w:left="1200" w:hangingChars="500" w:hanging="1200"/>
        <w:rPr>
          <w:rFonts w:ascii="標楷體" w:hAnsi="標楷體"/>
        </w:rPr>
      </w:pPr>
      <w:r w:rsidRPr="00B81EF5">
        <w:rPr>
          <w:rFonts w:ascii="標楷體" w:hAnsi="標楷體" w:hint="eastAsia"/>
        </w:rPr>
        <w:t xml:space="preserve">第七條    老人福利機構評鑑程序及方式如下： </w:t>
      </w:r>
    </w:p>
    <w:p w:rsidR="008C7FC6" w:rsidRPr="00B81EF5" w:rsidRDefault="008C7FC6" w:rsidP="008C7FC6">
      <w:pPr>
        <w:ind w:leftChars="500" w:left="2400" w:hangingChars="500" w:hanging="1200"/>
        <w:rPr>
          <w:rFonts w:ascii="標楷體" w:hAnsi="標楷體"/>
        </w:rPr>
      </w:pPr>
      <w:r w:rsidRPr="00B81EF5">
        <w:rPr>
          <w:rFonts w:ascii="標楷體" w:hAnsi="標楷體" w:hint="eastAsia"/>
        </w:rPr>
        <w:t>一、自評：由受評</w:t>
      </w:r>
      <w:proofErr w:type="gramStart"/>
      <w:r w:rsidRPr="00B81EF5">
        <w:rPr>
          <w:rFonts w:ascii="標楷體" w:hAnsi="標楷體" w:hint="eastAsia"/>
        </w:rPr>
        <w:t>機構依當年度</w:t>
      </w:r>
      <w:proofErr w:type="gramEnd"/>
      <w:r w:rsidRPr="00B81EF5">
        <w:rPr>
          <w:rFonts w:ascii="標楷體" w:hAnsi="標楷體" w:hint="eastAsia"/>
        </w:rPr>
        <w:t>評鑑項目表填報實際情形，自行評定，並依指定日期函報</w:t>
      </w:r>
      <w:proofErr w:type="gramStart"/>
      <w:r w:rsidRPr="00B81EF5">
        <w:rPr>
          <w:rFonts w:ascii="標楷體" w:hAnsi="標楷體" w:hint="eastAsia"/>
        </w:rPr>
        <w:t>自評表至</w:t>
      </w:r>
      <w:proofErr w:type="gramEnd"/>
      <w:r w:rsidRPr="00B81EF5">
        <w:rPr>
          <w:rFonts w:ascii="標楷體" w:hAnsi="標楷體" w:hint="eastAsia"/>
        </w:rPr>
        <w:t>本府或受託評鑑單位。</w:t>
      </w:r>
    </w:p>
    <w:p w:rsidR="008C7FC6" w:rsidRPr="00B81EF5" w:rsidRDefault="008C7FC6" w:rsidP="008C7FC6">
      <w:pPr>
        <w:ind w:leftChars="500" w:left="2400" w:hangingChars="500" w:hanging="1200"/>
        <w:rPr>
          <w:rFonts w:ascii="標楷體" w:hAnsi="標楷體"/>
        </w:rPr>
      </w:pPr>
      <w:r w:rsidRPr="00B81EF5">
        <w:rPr>
          <w:rFonts w:ascii="標楷體" w:hAnsi="標楷體" w:hint="eastAsia"/>
        </w:rPr>
        <w:t>二、初評：本府或受託評鑑單位依受評機構填寫之評鑑表</w:t>
      </w:r>
      <w:proofErr w:type="gramStart"/>
      <w:r w:rsidRPr="00B81EF5">
        <w:rPr>
          <w:rFonts w:ascii="標楷體" w:hAnsi="標楷體" w:hint="eastAsia"/>
        </w:rPr>
        <w:t>採</w:t>
      </w:r>
      <w:proofErr w:type="gramEnd"/>
      <w:r w:rsidRPr="00B81EF5">
        <w:rPr>
          <w:rFonts w:ascii="標楷體" w:hAnsi="標楷體" w:hint="eastAsia"/>
        </w:rPr>
        <w:t>書面審查及實地訪視方式辦理評選，並彙整初評結果，送評鑑委員參考。</w:t>
      </w:r>
    </w:p>
    <w:p w:rsidR="008C7FC6" w:rsidRPr="00B81EF5" w:rsidRDefault="008C7FC6" w:rsidP="008C7FC6">
      <w:pPr>
        <w:ind w:leftChars="500" w:left="2400" w:hangingChars="500" w:hanging="1200"/>
        <w:rPr>
          <w:rFonts w:ascii="標楷體" w:hAnsi="標楷體"/>
        </w:rPr>
      </w:pPr>
      <w:r w:rsidRPr="00B81EF5">
        <w:rPr>
          <w:rFonts w:ascii="標楷體" w:hAnsi="標楷體" w:hint="eastAsia"/>
        </w:rPr>
        <w:t>三、</w:t>
      </w:r>
      <w:proofErr w:type="gramStart"/>
      <w:r w:rsidRPr="00B81EF5">
        <w:rPr>
          <w:rFonts w:ascii="標楷體" w:hAnsi="標楷體" w:hint="eastAsia"/>
        </w:rPr>
        <w:t>複</w:t>
      </w:r>
      <w:proofErr w:type="gramEnd"/>
      <w:r w:rsidRPr="00B81EF5">
        <w:rPr>
          <w:rFonts w:ascii="標楷體" w:hAnsi="標楷體" w:hint="eastAsia"/>
        </w:rPr>
        <w:t>評：由評鑑委員</w:t>
      </w:r>
      <w:proofErr w:type="gramStart"/>
      <w:r w:rsidRPr="00B81EF5">
        <w:rPr>
          <w:rFonts w:ascii="標楷體" w:hAnsi="標楷體" w:hint="eastAsia"/>
        </w:rPr>
        <w:t>採</w:t>
      </w:r>
      <w:proofErr w:type="gramEnd"/>
      <w:r w:rsidRPr="00B81EF5">
        <w:rPr>
          <w:rFonts w:ascii="標楷體" w:hAnsi="標楷體" w:hint="eastAsia"/>
        </w:rPr>
        <w:t xml:space="preserve">書面審查或實地訪視方式辦理。 </w:t>
      </w:r>
    </w:p>
    <w:p w:rsidR="008C7FC6" w:rsidRPr="00B81EF5" w:rsidRDefault="008C7FC6" w:rsidP="000877C8">
      <w:pPr>
        <w:ind w:leftChars="300" w:left="720"/>
        <w:rPr>
          <w:rFonts w:ascii="標楷體" w:hAnsi="標楷體"/>
        </w:rPr>
      </w:pPr>
      <w:r w:rsidRPr="00B81EF5">
        <w:rPr>
          <w:rFonts w:ascii="標楷體" w:hAnsi="標楷體" w:hint="eastAsia"/>
        </w:rPr>
        <w:t>本府於實施</w:t>
      </w:r>
      <w:proofErr w:type="gramStart"/>
      <w:r w:rsidRPr="00B81EF5">
        <w:rPr>
          <w:rFonts w:ascii="標楷體" w:hAnsi="標楷體" w:hint="eastAsia"/>
        </w:rPr>
        <w:t>複</w:t>
      </w:r>
      <w:proofErr w:type="gramEnd"/>
      <w:r w:rsidRPr="00B81EF5">
        <w:rPr>
          <w:rFonts w:ascii="標楷體" w:hAnsi="標楷體" w:hint="eastAsia"/>
        </w:rPr>
        <w:t>評前，應召開評鑑委員會議，說明評鑑日期、項目及</w:t>
      </w:r>
      <w:r w:rsidRPr="00B81EF5">
        <w:rPr>
          <w:rFonts w:ascii="標楷體" w:hAnsi="標楷體" w:hint="eastAsia"/>
        </w:rPr>
        <w:lastRenderedPageBreak/>
        <w:t>初評結果。</w:t>
      </w:r>
    </w:p>
    <w:p w:rsidR="008C7FC6" w:rsidRPr="00B81EF5" w:rsidRDefault="008C7FC6" w:rsidP="008C7FC6">
      <w:pPr>
        <w:ind w:left="1200" w:hangingChars="500" w:hanging="1200"/>
        <w:rPr>
          <w:rFonts w:ascii="標楷體" w:hAnsi="標楷體"/>
        </w:rPr>
      </w:pPr>
      <w:r w:rsidRPr="00B81EF5">
        <w:rPr>
          <w:rFonts w:ascii="標楷體" w:hAnsi="標楷體" w:hint="eastAsia"/>
        </w:rPr>
        <w:t xml:space="preserve">第八條    評鑑結果分為以下等第： </w:t>
      </w:r>
    </w:p>
    <w:p w:rsidR="008C7FC6" w:rsidRPr="00B81EF5" w:rsidRDefault="008C7FC6" w:rsidP="008C7FC6">
      <w:pPr>
        <w:ind w:leftChars="500" w:left="2400" w:hangingChars="500" w:hanging="1200"/>
        <w:rPr>
          <w:rFonts w:ascii="標楷體" w:hAnsi="標楷體"/>
        </w:rPr>
      </w:pPr>
      <w:r w:rsidRPr="00B81EF5">
        <w:rPr>
          <w:rFonts w:ascii="標楷體" w:hAnsi="標楷體" w:hint="eastAsia"/>
        </w:rPr>
        <w:t xml:space="preserve">一、優等。  </w:t>
      </w:r>
    </w:p>
    <w:p w:rsidR="008C7FC6" w:rsidRPr="00B81EF5" w:rsidRDefault="008C7FC6" w:rsidP="008C7FC6">
      <w:pPr>
        <w:ind w:leftChars="500" w:left="2400" w:hangingChars="500" w:hanging="1200"/>
        <w:rPr>
          <w:rFonts w:ascii="標楷體" w:hAnsi="標楷體"/>
        </w:rPr>
      </w:pPr>
      <w:r w:rsidRPr="00B81EF5">
        <w:rPr>
          <w:rFonts w:ascii="標楷體" w:hAnsi="標楷體" w:hint="eastAsia"/>
        </w:rPr>
        <w:t xml:space="preserve">二、甲等。 </w:t>
      </w:r>
    </w:p>
    <w:p w:rsidR="008C7FC6" w:rsidRPr="00B81EF5" w:rsidRDefault="008C7FC6" w:rsidP="008C7FC6">
      <w:pPr>
        <w:ind w:leftChars="500" w:left="2400" w:hangingChars="500" w:hanging="1200"/>
        <w:rPr>
          <w:rFonts w:ascii="標楷體" w:hAnsi="標楷體"/>
        </w:rPr>
      </w:pPr>
      <w:r w:rsidRPr="00B81EF5">
        <w:rPr>
          <w:rFonts w:ascii="標楷體" w:hAnsi="標楷體" w:hint="eastAsia"/>
        </w:rPr>
        <w:t xml:space="preserve">三、乙等。 </w:t>
      </w:r>
    </w:p>
    <w:p w:rsidR="008C7FC6" w:rsidRPr="00B81EF5" w:rsidRDefault="008C7FC6" w:rsidP="008C7FC6">
      <w:pPr>
        <w:ind w:leftChars="500" w:left="2400" w:hangingChars="500" w:hanging="1200"/>
        <w:rPr>
          <w:rFonts w:ascii="標楷體" w:hAnsi="標楷體"/>
        </w:rPr>
      </w:pPr>
      <w:r w:rsidRPr="00B81EF5">
        <w:rPr>
          <w:rFonts w:ascii="標楷體" w:hAnsi="標楷體" w:hint="eastAsia"/>
        </w:rPr>
        <w:t xml:space="preserve">四、丙等。 </w:t>
      </w:r>
    </w:p>
    <w:p w:rsidR="008C7FC6" w:rsidRPr="00B81EF5" w:rsidRDefault="008C7FC6" w:rsidP="008C7FC6">
      <w:pPr>
        <w:ind w:leftChars="500" w:left="2400" w:hangingChars="500" w:hanging="1200"/>
        <w:rPr>
          <w:rFonts w:ascii="標楷體" w:hAnsi="標楷體"/>
        </w:rPr>
      </w:pPr>
      <w:r w:rsidRPr="00B81EF5">
        <w:rPr>
          <w:rFonts w:ascii="標楷體" w:hAnsi="標楷體" w:hint="eastAsia"/>
        </w:rPr>
        <w:t xml:space="preserve">五、丁等。 </w:t>
      </w:r>
    </w:p>
    <w:p w:rsidR="008C7FC6" w:rsidRPr="00B81EF5" w:rsidRDefault="008C7FC6" w:rsidP="000877C8">
      <w:pPr>
        <w:ind w:leftChars="300" w:left="720"/>
        <w:rPr>
          <w:rFonts w:ascii="標楷體" w:hAnsi="標楷體"/>
        </w:rPr>
      </w:pPr>
      <w:r w:rsidRPr="00B81EF5">
        <w:rPr>
          <w:rFonts w:ascii="標楷體" w:hAnsi="標楷體" w:hint="eastAsia"/>
        </w:rPr>
        <w:t>經評定為甲等以上者，由本府表揚及發給獎牌，並酌給獎金及得優先接受政府補助或委託辦理業務。</w:t>
      </w:r>
    </w:p>
    <w:p w:rsidR="008C7FC6" w:rsidRPr="000877C8" w:rsidRDefault="008C7FC6" w:rsidP="000877C8">
      <w:pPr>
        <w:autoSpaceDE w:val="0"/>
        <w:autoSpaceDN w:val="0"/>
        <w:adjustRightInd w:val="0"/>
        <w:ind w:left="720" w:hangingChars="300" w:hanging="720"/>
        <w:jc w:val="left"/>
        <w:rPr>
          <w:rFonts w:ascii="標楷體" w:hAnsi="標楷體" w:cs="DFKaiShu-SB-Estd-BF"/>
          <w:kern w:val="0"/>
        </w:rPr>
      </w:pPr>
      <w:r w:rsidRPr="000877C8">
        <w:rPr>
          <w:rFonts w:ascii="標楷體" w:hAnsi="標楷體" w:cs="DFKaiShu-SB-Estd-BF" w:hint="eastAsia"/>
          <w:kern w:val="0"/>
        </w:rPr>
        <w:t>第九條    評鑑成績為丙等或丁等者，由本府輔導限期改善，並於六個月內辦理</w:t>
      </w:r>
      <w:proofErr w:type="gramStart"/>
      <w:r w:rsidRPr="000877C8">
        <w:rPr>
          <w:rFonts w:ascii="標楷體" w:hAnsi="標楷體" w:cs="DFKaiShu-SB-Estd-BF" w:hint="eastAsia"/>
          <w:kern w:val="0"/>
        </w:rPr>
        <w:t>複</w:t>
      </w:r>
      <w:proofErr w:type="gramEnd"/>
      <w:r w:rsidRPr="000877C8">
        <w:rPr>
          <w:rFonts w:ascii="標楷體" w:hAnsi="標楷體" w:cs="DFKaiShu-SB-Estd-BF" w:hint="eastAsia"/>
          <w:kern w:val="0"/>
        </w:rPr>
        <w:t>評；</w:t>
      </w:r>
      <w:proofErr w:type="gramStart"/>
      <w:r w:rsidRPr="000877C8">
        <w:rPr>
          <w:rFonts w:ascii="標楷體" w:hAnsi="標楷體" w:cs="DFKaiShu-SB-Estd-BF" w:hint="eastAsia"/>
          <w:kern w:val="0"/>
        </w:rPr>
        <w:t>複</w:t>
      </w:r>
      <w:proofErr w:type="gramEnd"/>
      <w:r w:rsidRPr="000877C8">
        <w:rPr>
          <w:rFonts w:ascii="標楷體" w:hAnsi="標楷體" w:cs="DFKaiShu-SB-Estd-BF" w:hint="eastAsia"/>
          <w:kern w:val="0"/>
        </w:rPr>
        <w:t>評成績未達乙等以上者，應停止政府補助或委託辦理業務，並依老人福利法第四十六條至第四十九條規定辦理。</w:t>
      </w:r>
    </w:p>
    <w:p w:rsidR="008C7FC6" w:rsidRPr="000877C8" w:rsidRDefault="008C7FC6" w:rsidP="000877C8">
      <w:pPr>
        <w:autoSpaceDE w:val="0"/>
        <w:autoSpaceDN w:val="0"/>
        <w:adjustRightInd w:val="0"/>
        <w:ind w:left="720" w:hangingChars="300" w:hanging="720"/>
        <w:jc w:val="left"/>
        <w:rPr>
          <w:rFonts w:ascii="標楷體" w:hAnsi="標楷體" w:cs="DFKaiShu-SB-Estd-BF"/>
          <w:kern w:val="0"/>
        </w:rPr>
      </w:pPr>
      <w:r w:rsidRPr="000877C8">
        <w:rPr>
          <w:rFonts w:ascii="標楷體" w:hAnsi="標楷體" w:cs="DFKaiShu-SB-Estd-BF" w:hint="eastAsia"/>
          <w:kern w:val="0"/>
        </w:rPr>
        <w:t>第十條    私立老人福利機構依本辦法取得之獎金，應專作辦理老人福利業務、充實設施、設備或工作人員獎金之用，並應詳細列帳。</w:t>
      </w:r>
    </w:p>
    <w:p w:rsidR="008C7FC6" w:rsidRPr="000877C8" w:rsidRDefault="008C7FC6" w:rsidP="000877C8">
      <w:pPr>
        <w:autoSpaceDE w:val="0"/>
        <w:autoSpaceDN w:val="0"/>
        <w:adjustRightInd w:val="0"/>
        <w:ind w:left="960" w:hangingChars="400" w:hanging="960"/>
        <w:jc w:val="left"/>
        <w:rPr>
          <w:rFonts w:ascii="標楷體" w:hAnsi="標楷體" w:cs="DFKaiShu-SB-Estd-BF"/>
          <w:kern w:val="0"/>
        </w:rPr>
      </w:pPr>
      <w:r w:rsidRPr="000877C8">
        <w:rPr>
          <w:rFonts w:ascii="標楷體" w:hAnsi="標楷體" w:cs="DFKaiShu-SB-Estd-BF" w:hint="eastAsia"/>
          <w:kern w:val="0"/>
        </w:rPr>
        <w:t>第十一條    老人福利機構評鑑得委託民間專業團體、機構或學校辦理；評鑑所需費用，由本府編列預算支應。</w:t>
      </w:r>
    </w:p>
    <w:p w:rsidR="008C7FC6" w:rsidRPr="000877C8" w:rsidRDefault="008C7FC6" w:rsidP="000877C8">
      <w:pPr>
        <w:autoSpaceDE w:val="0"/>
        <w:autoSpaceDN w:val="0"/>
        <w:adjustRightInd w:val="0"/>
        <w:ind w:left="720" w:hangingChars="300" w:hanging="720"/>
        <w:jc w:val="left"/>
        <w:rPr>
          <w:rFonts w:ascii="標楷體" w:hAnsi="標楷體" w:cs="DFKaiShu-SB-Estd-BF"/>
          <w:kern w:val="0"/>
        </w:rPr>
      </w:pPr>
      <w:r w:rsidRPr="000877C8">
        <w:rPr>
          <w:rFonts w:ascii="標楷體" w:hAnsi="標楷體" w:cs="DFKaiShu-SB-Estd-BF" w:hint="eastAsia"/>
          <w:kern w:val="0"/>
        </w:rPr>
        <w:t>第十二條    本辦法自發布日施行。</w:t>
      </w:r>
    </w:p>
    <w:p w:rsidR="00A73B04" w:rsidRPr="008C7FC6" w:rsidRDefault="00A73B04" w:rsidP="008C7FC6">
      <w:pPr>
        <w:ind w:firstLine="0"/>
        <w:rPr>
          <w:rFonts w:ascii="標楷體" w:hAnsi="標楷體"/>
        </w:rPr>
      </w:pPr>
    </w:p>
    <w:p w:rsidR="00A937F7" w:rsidRDefault="00A937F7" w:rsidP="00F5166F">
      <w:pPr>
        <w:tabs>
          <w:tab w:val="left" w:pos="1440"/>
        </w:tabs>
        <w:ind w:left="960" w:hangingChars="400" w:hanging="960"/>
        <w:rPr>
          <w:rFonts w:hAnsi="標楷體"/>
        </w:rPr>
      </w:pPr>
    </w:p>
    <w:p w:rsidR="00A937F7" w:rsidRDefault="00A937F7" w:rsidP="000B0F24">
      <w:pPr>
        <w:tabs>
          <w:tab w:val="left" w:pos="1440"/>
        </w:tabs>
        <w:spacing w:line="360" w:lineRule="exact"/>
        <w:ind w:left="960" w:hangingChars="400" w:hanging="960"/>
        <w:rPr>
          <w:rFonts w:hAnsi="標楷體"/>
        </w:rPr>
      </w:pPr>
    </w:p>
    <w:p w:rsidR="00A937F7" w:rsidRDefault="00A937F7" w:rsidP="000B0F24">
      <w:pPr>
        <w:tabs>
          <w:tab w:val="left" w:pos="1440"/>
        </w:tabs>
        <w:spacing w:line="360" w:lineRule="exact"/>
        <w:ind w:left="960" w:hangingChars="400" w:hanging="960"/>
        <w:rPr>
          <w:rFonts w:hAnsi="標楷體"/>
        </w:rPr>
      </w:pPr>
    </w:p>
    <w:p w:rsidR="008C7FC6" w:rsidRDefault="008C7FC6" w:rsidP="000B0F24">
      <w:pPr>
        <w:tabs>
          <w:tab w:val="left" w:pos="1440"/>
        </w:tabs>
        <w:spacing w:line="360" w:lineRule="exact"/>
        <w:ind w:left="960" w:hangingChars="400" w:hanging="960"/>
        <w:rPr>
          <w:rFonts w:hAnsi="標楷體"/>
        </w:rPr>
      </w:pPr>
    </w:p>
    <w:p w:rsidR="008C7FC6" w:rsidRDefault="008C7FC6" w:rsidP="000B0F24">
      <w:pPr>
        <w:tabs>
          <w:tab w:val="left" w:pos="1440"/>
        </w:tabs>
        <w:spacing w:line="360" w:lineRule="exact"/>
        <w:ind w:left="960" w:hangingChars="400" w:hanging="960"/>
        <w:rPr>
          <w:rFonts w:hAnsi="標楷體"/>
        </w:rPr>
      </w:pPr>
    </w:p>
    <w:p w:rsidR="008C7FC6" w:rsidRDefault="008C7FC6" w:rsidP="000B0F24">
      <w:pPr>
        <w:tabs>
          <w:tab w:val="left" w:pos="1440"/>
        </w:tabs>
        <w:spacing w:line="360" w:lineRule="exact"/>
        <w:ind w:left="960" w:hangingChars="400" w:hanging="960"/>
        <w:rPr>
          <w:rFonts w:hAnsi="標楷體"/>
        </w:rPr>
      </w:pPr>
    </w:p>
    <w:p w:rsidR="008C7FC6" w:rsidRDefault="008C7FC6" w:rsidP="000B0F24">
      <w:pPr>
        <w:tabs>
          <w:tab w:val="left" w:pos="1440"/>
        </w:tabs>
        <w:spacing w:line="360" w:lineRule="exact"/>
        <w:ind w:left="960" w:hangingChars="400" w:hanging="960"/>
        <w:rPr>
          <w:rFonts w:hAnsi="標楷體"/>
        </w:rPr>
      </w:pPr>
    </w:p>
    <w:p w:rsidR="008C7FC6" w:rsidRDefault="008C7FC6" w:rsidP="000B0F24">
      <w:pPr>
        <w:tabs>
          <w:tab w:val="left" w:pos="1440"/>
        </w:tabs>
        <w:spacing w:line="360" w:lineRule="exact"/>
        <w:ind w:left="960" w:hangingChars="400" w:hanging="960"/>
        <w:rPr>
          <w:rFonts w:hAnsi="標楷體"/>
        </w:rPr>
      </w:pPr>
    </w:p>
    <w:p w:rsidR="008C7FC6" w:rsidRDefault="008C7FC6" w:rsidP="000B0F24">
      <w:pPr>
        <w:tabs>
          <w:tab w:val="left" w:pos="1440"/>
        </w:tabs>
        <w:spacing w:line="360" w:lineRule="exact"/>
        <w:ind w:left="960" w:hangingChars="400" w:hanging="960"/>
        <w:rPr>
          <w:rFonts w:hAnsi="標楷體"/>
        </w:rPr>
      </w:pPr>
    </w:p>
    <w:p w:rsidR="008C7FC6" w:rsidRDefault="008C7FC6" w:rsidP="000B0F24">
      <w:pPr>
        <w:tabs>
          <w:tab w:val="left" w:pos="1440"/>
        </w:tabs>
        <w:spacing w:line="360" w:lineRule="exact"/>
        <w:ind w:left="960" w:hangingChars="400" w:hanging="960"/>
        <w:rPr>
          <w:rFonts w:hAnsi="標楷體"/>
        </w:rPr>
      </w:pPr>
    </w:p>
    <w:p w:rsidR="008C7FC6" w:rsidRDefault="008C7FC6" w:rsidP="000B0F24">
      <w:pPr>
        <w:tabs>
          <w:tab w:val="left" w:pos="1440"/>
        </w:tabs>
        <w:spacing w:line="360" w:lineRule="exact"/>
        <w:ind w:left="960" w:hangingChars="400" w:hanging="960"/>
        <w:rPr>
          <w:rFonts w:hAnsi="標楷體"/>
        </w:rPr>
      </w:pPr>
    </w:p>
    <w:p w:rsidR="008C7FC6" w:rsidRDefault="008C7FC6" w:rsidP="000B0F24">
      <w:pPr>
        <w:tabs>
          <w:tab w:val="left" w:pos="1440"/>
        </w:tabs>
        <w:spacing w:line="360" w:lineRule="exact"/>
        <w:ind w:left="960" w:hangingChars="400" w:hanging="960"/>
        <w:rPr>
          <w:rFonts w:hAnsi="標楷體"/>
        </w:rPr>
      </w:pPr>
    </w:p>
    <w:p w:rsidR="008C7FC6" w:rsidRDefault="008C7FC6" w:rsidP="000B0F24">
      <w:pPr>
        <w:tabs>
          <w:tab w:val="left" w:pos="1440"/>
        </w:tabs>
        <w:spacing w:line="360" w:lineRule="exact"/>
        <w:ind w:left="960" w:hangingChars="400" w:hanging="960"/>
        <w:rPr>
          <w:rFonts w:hAnsi="標楷體"/>
        </w:rPr>
      </w:pPr>
    </w:p>
    <w:p w:rsidR="00660F05" w:rsidRDefault="000B578D" w:rsidP="0017747D">
      <w:pPr>
        <w:pStyle w:val="XXXX2"/>
      </w:pPr>
      <w:r w:rsidRPr="00BD7F04">
        <w:rPr>
          <w:rFonts w:hint="eastAsia"/>
        </w:rPr>
        <w:lastRenderedPageBreak/>
        <w:t>澎湖縣政府</w:t>
      </w:r>
      <w:r w:rsidRPr="00BD7F04">
        <w:rPr>
          <w:rFonts w:hint="eastAsia"/>
        </w:rPr>
        <w:t xml:space="preserve">  </w:t>
      </w:r>
      <w:r w:rsidRPr="00BD7F04">
        <w:rPr>
          <w:rFonts w:hint="eastAsia"/>
        </w:rPr>
        <w:t>令</w:t>
      </w:r>
    </w:p>
    <w:p w:rsidR="00660F05" w:rsidRDefault="00660F05" w:rsidP="009C0CBD">
      <w:pPr>
        <w:pStyle w:val="affffffffffe"/>
      </w:pPr>
      <w:r>
        <w:rPr>
          <w:rFonts w:hint="eastAsia"/>
        </w:rPr>
        <w:t>發文日期：</w:t>
      </w:r>
      <w:r w:rsidR="00516CF8" w:rsidRPr="006D39A9">
        <w:rPr>
          <w:rFonts w:hint="eastAsia"/>
        </w:rPr>
        <w:t>中華民國</w:t>
      </w:r>
      <w:r w:rsidR="00516CF8" w:rsidRPr="006D39A9">
        <w:rPr>
          <w:rFonts w:hint="eastAsia"/>
        </w:rPr>
        <w:t>1</w:t>
      </w:r>
      <w:r w:rsidR="00516CF8" w:rsidRPr="006D39A9">
        <w:t>11</w:t>
      </w:r>
      <w:r w:rsidR="00516CF8" w:rsidRPr="006D39A9">
        <w:rPr>
          <w:rFonts w:hint="eastAsia"/>
        </w:rPr>
        <w:t>年</w:t>
      </w:r>
      <w:r w:rsidR="00516CF8" w:rsidRPr="006D39A9">
        <w:t>11</w:t>
      </w:r>
      <w:r w:rsidR="00516CF8" w:rsidRPr="006D39A9">
        <w:rPr>
          <w:rFonts w:hint="eastAsia"/>
        </w:rPr>
        <w:t>月</w:t>
      </w:r>
      <w:r w:rsidR="00516CF8" w:rsidRPr="006D39A9">
        <w:t>1</w:t>
      </w:r>
      <w:r w:rsidR="008C7FC6">
        <w:rPr>
          <w:rFonts w:hint="eastAsia"/>
        </w:rPr>
        <w:t>8</w:t>
      </w:r>
      <w:r w:rsidR="00516CF8" w:rsidRPr="006D39A9">
        <w:rPr>
          <w:rFonts w:hint="eastAsia"/>
        </w:rPr>
        <w:t>日</w:t>
      </w:r>
    </w:p>
    <w:p w:rsidR="00660F05" w:rsidRDefault="00660F05" w:rsidP="009C0CBD">
      <w:pPr>
        <w:pStyle w:val="affffffffffe"/>
      </w:pPr>
      <w:r>
        <w:rPr>
          <w:rFonts w:hint="eastAsia"/>
        </w:rPr>
        <w:t>發文字號：</w:t>
      </w:r>
      <w:proofErr w:type="gramStart"/>
      <w:r w:rsidR="008C7FC6" w:rsidRPr="001A1F05">
        <w:rPr>
          <w:rFonts w:hint="eastAsia"/>
        </w:rPr>
        <w:t>府行法字</w:t>
      </w:r>
      <w:proofErr w:type="gramEnd"/>
      <w:r w:rsidR="008C7FC6" w:rsidRPr="001A1F05">
        <w:rPr>
          <w:rFonts w:hint="eastAsia"/>
        </w:rPr>
        <w:t>第</w:t>
      </w:r>
      <w:r w:rsidR="008C7FC6" w:rsidRPr="001A1F05">
        <w:rPr>
          <w:rFonts w:hint="eastAsia"/>
        </w:rPr>
        <w:t>111130</w:t>
      </w:r>
      <w:r w:rsidR="008C7FC6">
        <w:t>41931</w:t>
      </w:r>
      <w:r w:rsidR="008C7FC6" w:rsidRPr="001A1F05">
        <w:rPr>
          <w:rFonts w:hint="eastAsia"/>
        </w:rPr>
        <w:t>號</w:t>
      </w:r>
    </w:p>
    <w:p w:rsidR="00660F05" w:rsidRDefault="00660F05" w:rsidP="009C0CBD">
      <w:pPr>
        <w:pStyle w:val="affffffffffe"/>
      </w:pPr>
      <w:r>
        <w:rPr>
          <w:rFonts w:hint="eastAsia"/>
        </w:rPr>
        <w:t>附　　件：</w:t>
      </w:r>
    </w:p>
    <w:p w:rsidR="00660F05" w:rsidRDefault="008C7FC6" w:rsidP="00660F05">
      <w:pPr>
        <w:pStyle w:val="afffffffffff"/>
      </w:pPr>
      <w:r w:rsidRPr="00107654">
        <w:rPr>
          <w:rFonts w:hint="eastAsia"/>
        </w:rPr>
        <w:t>修正「澎湖縣政府訴願審議委員會組織規程」第二條、第九條。</w:t>
      </w:r>
    </w:p>
    <w:p w:rsidR="00660F05" w:rsidRDefault="008C7FC6" w:rsidP="00660F05">
      <w:pPr>
        <w:pStyle w:val="afffffffffff0"/>
      </w:pPr>
      <w:r w:rsidRPr="00107654">
        <w:rPr>
          <w:rFonts w:hint="eastAsia"/>
        </w:rPr>
        <w:t>附修正「澎湖縣政府訴願審議委員會組織規程」第二條、第九條</w:t>
      </w:r>
    </w:p>
    <w:p w:rsidR="0017747D" w:rsidRDefault="0017747D" w:rsidP="00660F05">
      <w:pPr>
        <w:pStyle w:val="afffffffffff0"/>
      </w:pPr>
    </w:p>
    <w:p w:rsidR="00660F05" w:rsidRPr="0017747D" w:rsidRDefault="00660F05" w:rsidP="0017747D">
      <w:pPr>
        <w:pStyle w:val="afffffffffff1"/>
      </w:pPr>
      <w:r w:rsidRPr="0017747D">
        <w:rPr>
          <w:rFonts w:hint="eastAsia"/>
        </w:rPr>
        <w:t xml:space="preserve">縣　長　</w:t>
      </w:r>
      <w:r w:rsidRPr="0017747D">
        <w:rPr>
          <w:rFonts w:hint="eastAsia"/>
          <w:sz w:val="36"/>
          <w:szCs w:val="36"/>
        </w:rPr>
        <w:t>賴　峰　偉</w:t>
      </w:r>
    </w:p>
    <w:p w:rsidR="00660F05" w:rsidRDefault="00660F05" w:rsidP="00660F05">
      <w:pPr>
        <w:widowControl/>
        <w:spacing w:line="240" w:lineRule="auto"/>
        <w:jc w:val="left"/>
      </w:pPr>
    </w:p>
    <w:p w:rsidR="00660F05" w:rsidRDefault="00660F05" w:rsidP="00660F05">
      <w:pPr>
        <w:widowControl/>
        <w:spacing w:line="240" w:lineRule="auto"/>
        <w:jc w:val="left"/>
      </w:pPr>
    </w:p>
    <w:p w:rsidR="00660F05" w:rsidRDefault="00660F05" w:rsidP="00660F05">
      <w:pPr>
        <w:widowControl/>
        <w:spacing w:line="240" w:lineRule="auto"/>
        <w:jc w:val="left"/>
      </w:pPr>
    </w:p>
    <w:p w:rsidR="00660F05" w:rsidRDefault="00660F05" w:rsidP="00660F05">
      <w:pPr>
        <w:widowControl/>
        <w:spacing w:line="240" w:lineRule="auto"/>
        <w:jc w:val="left"/>
      </w:pPr>
    </w:p>
    <w:p w:rsidR="00660F05" w:rsidRDefault="00660F05" w:rsidP="00660F05">
      <w:pPr>
        <w:widowControl/>
        <w:spacing w:line="240" w:lineRule="auto"/>
        <w:jc w:val="left"/>
      </w:pPr>
    </w:p>
    <w:p w:rsidR="00660F05" w:rsidRDefault="00660F05" w:rsidP="00660F05">
      <w:pPr>
        <w:tabs>
          <w:tab w:val="left" w:pos="1440"/>
        </w:tabs>
        <w:ind w:left="960" w:hangingChars="400" w:hanging="960"/>
      </w:pPr>
    </w:p>
    <w:p w:rsidR="00660F05" w:rsidRDefault="00660F05" w:rsidP="00660F05">
      <w:pPr>
        <w:tabs>
          <w:tab w:val="left" w:pos="1440"/>
        </w:tabs>
        <w:ind w:left="960" w:hangingChars="400" w:hanging="960"/>
      </w:pPr>
    </w:p>
    <w:p w:rsidR="00A937F7" w:rsidRDefault="00A937F7" w:rsidP="000B0F24">
      <w:pPr>
        <w:tabs>
          <w:tab w:val="left" w:pos="1440"/>
        </w:tabs>
        <w:spacing w:line="360" w:lineRule="exact"/>
        <w:ind w:left="960" w:hangingChars="400" w:hanging="960"/>
        <w:rPr>
          <w:rFonts w:hAnsi="標楷體"/>
        </w:rPr>
      </w:pPr>
    </w:p>
    <w:p w:rsidR="00A937F7" w:rsidRDefault="00A937F7" w:rsidP="000B0F24">
      <w:pPr>
        <w:tabs>
          <w:tab w:val="left" w:pos="1440"/>
        </w:tabs>
        <w:spacing w:line="360" w:lineRule="exact"/>
        <w:ind w:left="960" w:hangingChars="400" w:hanging="960"/>
        <w:rPr>
          <w:rFonts w:hAnsi="標楷體"/>
        </w:rPr>
      </w:pPr>
    </w:p>
    <w:p w:rsidR="00A937F7" w:rsidRDefault="00A937F7" w:rsidP="000B0F24">
      <w:pPr>
        <w:tabs>
          <w:tab w:val="left" w:pos="1440"/>
        </w:tabs>
        <w:spacing w:line="360" w:lineRule="exact"/>
        <w:ind w:left="960" w:hangingChars="400" w:hanging="960"/>
        <w:rPr>
          <w:rFonts w:hAnsi="標楷體"/>
        </w:rPr>
      </w:pPr>
    </w:p>
    <w:p w:rsidR="00A937F7" w:rsidRDefault="00A937F7" w:rsidP="000B0F24">
      <w:pPr>
        <w:tabs>
          <w:tab w:val="left" w:pos="1440"/>
        </w:tabs>
        <w:spacing w:line="360" w:lineRule="exact"/>
        <w:ind w:left="960" w:hangingChars="400" w:hanging="960"/>
        <w:rPr>
          <w:rFonts w:hAnsi="標楷體"/>
        </w:rPr>
      </w:pPr>
    </w:p>
    <w:p w:rsidR="00A937F7" w:rsidRDefault="00A937F7" w:rsidP="000B0F24">
      <w:pPr>
        <w:tabs>
          <w:tab w:val="left" w:pos="1440"/>
        </w:tabs>
        <w:spacing w:line="360" w:lineRule="exact"/>
        <w:ind w:left="960" w:hangingChars="400" w:hanging="960"/>
        <w:rPr>
          <w:rFonts w:hAnsi="標楷體"/>
        </w:rPr>
      </w:pPr>
    </w:p>
    <w:p w:rsidR="00A937F7" w:rsidRDefault="00A937F7" w:rsidP="000B0F24">
      <w:pPr>
        <w:tabs>
          <w:tab w:val="left" w:pos="1440"/>
        </w:tabs>
        <w:spacing w:line="360" w:lineRule="exact"/>
        <w:ind w:left="960" w:hangingChars="400" w:hanging="960"/>
        <w:rPr>
          <w:rFonts w:hAnsi="標楷體"/>
        </w:rPr>
      </w:pPr>
    </w:p>
    <w:p w:rsidR="00660F05" w:rsidRDefault="00660F05" w:rsidP="000B0F24">
      <w:pPr>
        <w:tabs>
          <w:tab w:val="left" w:pos="1440"/>
        </w:tabs>
        <w:spacing w:line="360" w:lineRule="exact"/>
        <w:ind w:left="960" w:hangingChars="400" w:hanging="960"/>
        <w:rPr>
          <w:rFonts w:hAnsi="標楷體"/>
        </w:rPr>
      </w:pPr>
    </w:p>
    <w:p w:rsidR="00660F05" w:rsidRDefault="00660F05" w:rsidP="000B0F24">
      <w:pPr>
        <w:tabs>
          <w:tab w:val="left" w:pos="1440"/>
        </w:tabs>
        <w:spacing w:line="360" w:lineRule="exact"/>
        <w:ind w:left="960" w:hangingChars="400" w:hanging="960"/>
        <w:rPr>
          <w:rFonts w:hAnsi="標楷體"/>
        </w:rPr>
      </w:pPr>
    </w:p>
    <w:p w:rsidR="00660F05" w:rsidRDefault="00660F05" w:rsidP="000B0F24">
      <w:pPr>
        <w:tabs>
          <w:tab w:val="left" w:pos="1440"/>
        </w:tabs>
        <w:spacing w:line="360" w:lineRule="exact"/>
        <w:ind w:left="960" w:hangingChars="400" w:hanging="960"/>
        <w:rPr>
          <w:rFonts w:hAnsi="標楷體"/>
        </w:rPr>
      </w:pPr>
    </w:p>
    <w:p w:rsidR="00660F05" w:rsidRDefault="00660F05" w:rsidP="000B0F24">
      <w:pPr>
        <w:tabs>
          <w:tab w:val="left" w:pos="1440"/>
        </w:tabs>
        <w:spacing w:line="360" w:lineRule="exact"/>
        <w:ind w:left="960" w:hangingChars="400" w:hanging="960"/>
        <w:rPr>
          <w:rFonts w:hAnsi="標楷體"/>
        </w:rPr>
      </w:pPr>
    </w:p>
    <w:p w:rsidR="00660F05" w:rsidRDefault="00660F05" w:rsidP="000B0F24">
      <w:pPr>
        <w:tabs>
          <w:tab w:val="left" w:pos="1440"/>
        </w:tabs>
        <w:spacing w:line="360" w:lineRule="exact"/>
        <w:ind w:left="960" w:hangingChars="400" w:hanging="960"/>
        <w:rPr>
          <w:rFonts w:hAnsi="標楷體"/>
        </w:rPr>
      </w:pPr>
    </w:p>
    <w:p w:rsidR="00660F05" w:rsidRDefault="00660F05" w:rsidP="000B0F24">
      <w:pPr>
        <w:tabs>
          <w:tab w:val="left" w:pos="1440"/>
        </w:tabs>
        <w:spacing w:line="360" w:lineRule="exact"/>
        <w:ind w:left="960" w:hangingChars="400" w:hanging="960"/>
        <w:rPr>
          <w:rFonts w:hAnsi="標楷體"/>
        </w:rPr>
      </w:pPr>
    </w:p>
    <w:p w:rsidR="00660F05" w:rsidRDefault="00660F05" w:rsidP="000B0F24">
      <w:pPr>
        <w:tabs>
          <w:tab w:val="left" w:pos="1440"/>
        </w:tabs>
        <w:spacing w:line="360" w:lineRule="exact"/>
        <w:ind w:left="960" w:hangingChars="400" w:hanging="960"/>
        <w:rPr>
          <w:rFonts w:hAnsi="標楷體"/>
        </w:rPr>
      </w:pPr>
    </w:p>
    <w:p w:rsidR="00660F05" w:rsidRDefault="00660F05" w:rsidP="000B0F24">
      <w:pPr>
        <w:tabs>
          <w:tab w:val="left" w:pos="1440"/>
        </w:tabs>
        <w:spacing w:line="360" w:lineRule="exact"/>
        <w:ind w:left="960" w:hangingChars="400" w:hanging="960"/>
        <w:rPr>
          <w:rFonts w:hAnsi="標楷體"/>
        </w:rPr>
      </w:pPr>
    </w:p>
    <w:p w:rsidR="00660F05" w:rsidRDefault="00660F05" w:rsidP="000B0F24">
      <w:pPr>
        <w:tabs>
          <w:tab w:val="left" w:pos="1440"/>
        </w:tabs>
        <w:spacing w:line="360" w:lineRule="exact"/>
        <w:ind w:left="960" w:hangingChars="400" w:hanging="960"/>
        <w:rPr>
          <w:rFonts w:hAnsi="標楷體"/>
        </w:rPr>
      </w:pPr>
    </w:p>
    <w:p w:rsidR="00660F05" w:rsidRDefault="00660F05" w:rsidP="000B0F24">
      <w:pPr>
        <w:tabs>
          <w:tab w:val="left" w:pos="1440"/>
        </w:tabs>
        <w:spacing w:line="360" w:lineRule="exact"/>
        <w:ind w:left="960" w:hangingChars="400" w:hanging="960"/>
        <w:rPr>
          <w:rFonts w:hAnsi="標楷體"/>
        </w:rPr>
      </w:pPr>
    </w:p>
    <w:p w:rsidR="00660F05" w:rsidRDefault="00660F05" w:rsidP="000B0F24">
      <w:pPr>
        <w:tabs>
          <w:tab w:val="left" w:pos="1440"/>
        </w:tabs>
        <w:spacing w:line="360" w:lineRule="exact"/>
        <w:ind w:left="960" w:hangingChars="400" w:hanging="960"/>
        <w:rPr>
          <w:rFonts w:hAnsi="標楷體"/>
        </w:rPr>
      </w:pPr>
    </w:p>
    <w:p w:rsidR="00516CF8" w:rsidRPr="00404020" w:rsidRDefault="008C7FC6" w:rsidP="00842345">
      <w:pPr>
        <w:pStyle w:val="afffffffffff2"/>
      </w:pPr>
      <w:r w:rsidRPr="00D0758F">
        <w:lastRenderedPageBreak/>
        <w:t>澎湖縣政府訴願審議委員會組織規程</w:t>
      </w:r>
      <w:r w:rsidRPr="00D0758F">
        <w:rPr>
          <w:rFonts w:hint="eastAsia"/>
        </w:rPr>
        <w:t>第二條、第九條修正總說明</w:t>
      </w:r>
    </w:p>
    <w:p w:rsidR="008C7FC6" w:rsidRPr="00D0758F" w:rsidRDefault="008C7FC6" w:rsidP="008C7FC6">
      <w:pPr>
        <w:ind w:firstLineChars="200" w:firstLine="480"/>
      </w:pPr>
      <w:r w:rsidRPr="00D0758F">
        <w:t>澎湖縣政府</w:t>
      </w:r>
      <w:r w:rsidRPr="00D0758F">
        <w:rPr>
          <w:rFonts w:hint="eastAsia"/>
        </w:rPr>
        <w:t>為辦理訴願事件，</w:t>
      </w:r>
      <w:proofErr w:type="gramStart"/>
      <w:r w:rsidRPr="00D0758F">
        <w:rPr>
          <w:rFonts w:hint="eastAsia"/>
        </w:rPr>
        <w:t>設訴願</w:t>
      </w:r>
      <w:proofErr w:type="gramEnd"/>
      <w:r w:rsidRPr="00D0758F">
        <w:rPr>
          <w:rFonts w:hint="eastAsia"/>
        </w:rPr>
        <w:t>審議委員會（以下簡稱訴願會），並因應訴願會之組成及實務執行運作所需，於九十年一月十六日訂定</w:t>
      </w:r>
      <w:r w:rsidRPr="00D0758F">
        <w:t>澎湖縣政府訴願審議委員會組織規程</w:t>
      </w:r>
      <w:r w:rsidRPr="00D0758F">
        <w:t>(</w:t>
      </w:r>
      <w:r w:rsidRPr="00D0758F">
        <w:rPr>
          <w:rFonts w:hint="eastAsia"/>
        </w:rPr>
        <w:t>以下簡稱本規程</w:t>
      </w:r>
      <w:r w:rsidRPr="00D0758F">
        <w:t>)</w:t>
      </w:r>
      <w:r w:rsidRPr="00D0758F">
        <w:rPr>
          <w:rFonts w:hint="eastAsia"/>
        </w:rPr>
        <w:t>以資遵循，期間歷經二次修正，最近一次係於九十九年十一月十七日修正發布。</w:t>
      </w:r>
    </w:p>
    <w:p w:rsidR="00516CF8" w:rsidRPr="00404020" w:rsidRDefault="008C7FC6" w:rsidP="008C7FC6">
      <w:pPr>
        <w:ind w:firstLineChars="200" w:firstLine="480"/>
      </w:pPr>
      <w:r w:rsidRPr="00D0758F">
        <w:rPr>
          <w:rFonts w:hint="eastAsia"/>
        </w:rPr>
        <w:t>行政院為因應國際性別主流化潮流，促進公私部門決策參與之性別平等，落實保障性別人權與平等，於一百零八年十月三十日以院</w:t>
      </w:r>
      <w:proofErr w:type="gramStart"/>
      <w:r w:rsidRPr="00D0758F">
        <w:rPr>
          <w:rFonts w:hint="eastAsia"/>
        </w:rPr>
        <w:t>臺訴字</w:t>
      </w:r>
      <w:proofErr w:type="gramEnd"/>
      <w:r w:rsidRPr="00D0758F">
        <w:rPr>
          <w:rFonts w:hint="eastAsia"/>
        </w:rPr>
        <w:t>第一零八零一九三三零七號令修正發布「行政院及各級行政機關訴願審議委員會組織規程」第四條、第六條規定。為配合母法之修正，</w:t>
      </w:r>
      <w:proofErr w:type="gramStart"/>
      <w:r w:rsidRPr="00D0758F">
        <w:rPr>
          <w:rFonts w:hint="eastAsia"/>
        </w:rPr>
        <w:t>爰</w:t>
      </w:r>
      <w:proofErr w:type="gramEnd"/>
      <w:r w:rsidRPr="00D0758F">
        <w:rPr>
          <w:rFonts w:hint="eastAsia"/>
        </w:rPr>
        <w:t>擬具本規程第二條、第九條修正案，增訂委員任一性別人數不得少於三分之一之規定，並訂定本次修正條文之施行日期。</w:t>
      </w:r>
    </w:p>
    <w:p w:rsidR="00DB7C92" w:rsidRDefault="00DB7C92" w:rsidP="00DB7C92">
      <w:pPr>
        <w:ind w:left="480" w:hangingChars="200" w:hanging="480"/>
      </w:pPr>
    </w:p>
    <w:p w:rsidR="00DB7C92" w:rsidRDefault="00DB7C92" w:rsidP="00DB7C92">
      <w:pPr>
        <w:ind w:left="480" w:hangingChars="200" w:hanging="480"/>
      </w:pPr>
    </w:p>
    <w:p w:rsidR="00DB7C92" w:rsidRDefault="00DB7C92" w:rsidP="00DB7C92">
      <w:pPr>
        <w:tabs>
          <w:tab w:val="left" w:pos="1440"/>
        </w:tabs>
        <w:ind w:left="960" w:hangingChars="400" w:hanging="960"/>
      </w:pPr>
    </w:p>
    <w:p w:rsidR="00DB7C92" w:rsidRDefault="00DB7C92" w:rsidP="00DB7C92">
      <w:pPr>
        <w:tabs>
          <w:tab w:val="left" w:pos="1440"/>
        </w:tabs>
        <w:ind w:left="960" w:hangingChars="400" w:hanging="960"/>
      </w:pPr>
    </w:p>
    <w:p w:rsidR="00DB7C92" w:rsidRDefault="00DB7C92" w:rsidP="00DB7C92">
      <w:pPr>
        <w:tabs>
          <w:tab w:val="left" w:pos="1440"/>
        </w:tabs>
        <w:ind w:left="960" w:hangingChars="400" w:hanging="960"/>
      </w:pPr>
    </w:p>
    <w:p w:rsidR="00660F05" w:rsidRDefault="00660F05" w:rsidP="000B0F24">
      <w:pPr>
        <w:tabs>
          <w:tab w:val="left" w:pos="1440"/>
        </w:tabs>
        <w:spacing w:line="360" w:lineRule="exact"/>
        <w:ind w:left="960" w:hangingChars="400" w:hanging="960"/>
        <w:rPr>
          <w:rFonts w:hAnsi="標楷體"/>
        </w:rPr>
      </w:pPr>
    </w:p>
    <w:p w:rsidR="00BC0370" w:rsidRDefault="00BC0370" w:rsidP="000B0F24">
      <w:pPr>
        <w:tabs>
          <w:tab w:val="left" w:pos="1440"/>
        </w:tabs>
        <w:spacing w:line="360" w:lineRule="exact"/>
        <w:ind w:left="960" w:hangingChars="400" w:hanging="960"/>
        <w:rPr>
          <w:rFonts w:hAnsi="標楷體"/>
        </w:rPr>
      </w:pPr>
    </w:p>
    <w:p w:rsidR="00BC0370" w:rsidRDefault="00BC0370" w:rsidP="000B0F24">
      <w:pPr>
        <w:tabs>
          <w:tab w:val="left" w:pos="1440"/>
        </w:tabs>
        <w:spacing w:line="360" w:lineRule="exact"/>
        <w:ind w:left="960" w:hangingChars="400" w:hanging="960"/>
        <w:rPr>
          <w:rFonts w:hAnsi="標楷體"/>
        </w:rPr>
      </w:pPr>
    </w:p>
    <w:p w:rsidR="00BC0370" w:rsidRDefault="00BC0370" w:rsidP="000B0F24">
      <w:pPr>
        <w:tabs>
          <w:tab w:val="left" w:pos="1440"/>
        </w:tabs>
        <w:spacing w:line="360" w:lineRule="exact"/>
        <w:ind w:left="960" w:hangingChars="400" w:hanging="960"/>
        <w:rPr>
          <w:rFonts w:hAnsi="標楷體"/>
        </w:rPr>
      </w:pPr>
    </w:p>
    <w:p w:rsidR="00BC0370" w:rsidRDefault="00BC0370" w:rsidP="000B0F24">
      <w:pPr>
        <w:tabs>
          <w:tab w:val="left" w:pos="1440"/>
        </w:tabs>
        <w:spacing w:line="360" w:lineRule="exact"/>
        <w:ind w:left="960" w:hangingChars="400" w:hanging="960"/>
        <w:rPr>
          <w:rFonts w:hAnsi="標楷體"/>
        </w:rPr>
      </w:pPr>
    </w:p>
    <w:p w:rsidR="00BC0370" w:rsidRDefault="00BC0370" w:rsidP="000B0F24">
      <w:pPr>
        <w:tabs>
          <w:tab w:val="left" w:pos="1440"/>
        </w:tabs>
        <w:spacing w:line="360" w:lineRule="exact"/>
        <w:ind w:left="960" w:hangingChars="400" w:hanging="960"/>
        <w:rPr>
          <w:rFonts w:hAnsi="標楷體"/>
        </w:rPr>
      </w:pPr>
    </w:p>
    <w:p w:rsidR="00BC0370" w:rsidRDefault="00BC0370" w:rsidP="000B0F24">
      <w:pPr>
        <w:tabs>
          <w:tab w:val="left" w:pos="1440"/>
        </w:tabs>
        <w:spacing w:line="360" w:lineRule="exact"/>
        <w:ind w:left="960" w:hangingChars="400" w:hanging="960"/>
        <w:rPr>
          <w:rFonts w:hAnsi="標楷體"/>
        </w:rPr>
      </w:pPr>
    </w:p>
    <w:p w:rsidR="00BC0370" w:rsidRDefault="00BC0370" w:rsidP="000B0F24">
      <w:pPr>
        <w:tabs>
          <w:tab w:val="left" w:pos="1440"/>
        </w:tabs>
        <w:spacing w:line="360" w:lineRule="exact"/>
        <w:ind w:left="960" w:hangingChars="400" w:hanging="960"/>
        <w:rPr>
          <w:rFonts w:hAnsi="標楷體"/>
        </w:rPr>
      </w:pPr>
    </w:p>
    <w:p w:rsidR="00BC0370" w:rsidRDefault="00BC0370" w:rsidP="000B0F24">
      <w:pPr>
        <w:tabs>
          <w:tab w:val="left" w:pos="1440"/>
        </w:tabs>
        <w:spacing w:line="360" w:lineRule="exact"/>
        <w:ind w:left="960" w:hangingChars="400" w:hanging="960"/>
        <w:rPr>
          <w:rFonts w:hAnsi="標楷體"/>
        </w:rPr>
      </w:pPr>
    </w:p>
    <w:p w:rsidR="00BC0370" w:rsidRDefault="00BC0370" w:rsidP="000B0F24">
      <w:pPr>
        <w:tabs>
          <w:tab w:val="left" w:pos="1440"/>
        </w:tabs>
        <w:spacing w:line="360" w:lineRule="exact"/>
        <w:ind w:left="960" w:hangingChars="400" w:hanging="960"/>
        <w:rPr>
          <w:rFonts w:hAnsi="標楷體"/>
        </w:rPr>
      </w:pPr>
    </w:p>
    <w:p w:rsidR="00BC0370" w:rsidRDefault="00BC0370" w:rsidP="000B0F24">
      <w:pPr>
        <w:tabs>
          <w:tab w:val="left" w:pos="1440"/>
        </w:tabs>
        <w:spacing w:line="360" w:lineRule="exact"/>
        <w:ind w:left="960" w:hangingChars="400" w:hanging="960"/>
        <w:rPr>
          <w:rFonts w:hAnsi="標楷體"/>
        </w:rPr>
      </w:pPr>
    </w:p>
    <w:p w:rsidR="00BC0370" w:rsidRDefault="00BC0370" w:rsidP="000B0F24">
      <w:pPr>
        <w:tabs>
          <w:tab w:val="left" w:pos="1440"/>
        </w:tabs>
        <w:spacing w:line="360" w:lineRule="exact"/>
        <w:ind w:left="960" w:hangingChars="400" w:hanging="960"/>
        <w:rPr>
          <w:rFonts w:hAnsi="標楷體"/>
        </w:rPr>
      </w:pPr>
    </w:p>
    <w:p w:rsidR="008C7FC6" w:rsidRDefault="008C7FC6" w:rsidP="000B0F24">
      <w:pPr>
        <w:tabs>
          <w:tab w:val="left" w:pos="1440"/>
        </w:tabs>
        <w:spacing w:line="360" w:lineRule="exact"/>
        <w:ind w:left="960" w:hangingChars="400" w:hanging="960"/>
        <w:rPr>
          <w:rFonts w:hAnsi="標楷體"/>
        </w:rPr>
      </w:pPr>
    </w:p>
    <w:p w:rsidR="00BC0370" w:rsidRDefault="00BC0370" w:rsidP="000B0F24">
      <w:pPr>
        <w:tabs>
          <w:tab w:val="left" w:pos="1440"/>
        </w:tabs>
        <w:spacing w:line="360" w:lineRule="exact"/>
        <w:ind w:left="960" w:hangingChars="400" w:hanging="960"/>
        <w:rPr>
          <w:rFonts w:hAnsi="標楷體"/>
        </w:rPr>
      </w:pPr>
    </w:p>
    <w:p w:rsidR="00BC0370" w:rsidRDefault="00BC0370" w:rsidP="000B0F24">
      <w:pPr>
        <w:tabs>
          <w:tab w:val="left" w:pos="1440"/>
        </w:tabs>
        <w:spacing w:line="360" w:lineRule="exact"/>
        <w:ind w:left="960" w:hangingChars="400" w:hanging="960"/>
        <w:rPr>
          <w:rFonts w:hAnsi="標楷體"/>
        </w:rPr>
      </w:pPr>
    </w:p>
    <w:p w:rsidR="00EA7E18" w:rsidRPr="00EA7E18" w:rsidRDefault="00EA7E18" w:rsidP="00842345">
      <w:pPr>
        <w:pStyle w:val="afffffffffff2"/>
      </w:pPr>
      <w:r w:rsidRPr="00EA7E18">
        <w:lastRenderedPageBreak/>
        <w:t>澎湖縣政府訴願審議委員會組織規程</w:t>
      </w:r>
      <w:r w:rsidRPr="00EA7E18">
        <w:rPr>
          <w:rFonts w:hint="eastAsia"/>
        </w:rPr>
        <w:t>第二條、第九條修正條文對照表</w:t>
      </w:r>
    </w:p>
    <w:tbl>
      <w:tblPr>
        <w:tblStyle w:val="affffffffff5"/>
        <w:tblW w:w="0" w:type="auto"/>
        <w:tblLook w:val="04A0" w:firstRow="1" w:lastRow="0" w:firstColumn="1" w:lastColumn="0" w:noHBand="0" w:noVBand="1"/>
      </w:tblPr>
      <w:tblGrid>
        <w:gridCol w:w="2774"/>
        <w:gridCol w:w="2774"/>
        <w:gridCol w:w="2776"/>
      </w:tblGrid>
      <w:tr w:rsidR="00EA7E18" w:rsidRPr="0085046D" w:rsidTr="00EA7E18">
        <w:tc>
          <w:tcPr>
            <w:tcW w:w="2787" w:type="dxa"/>
          </w:tcPr>
          <w:p w:rsidR="00EA7E18" w:rsidRPr="0085046D" w:rsidRDefault="00EA7E18" w:rsidP="00EA7E18">
            <w:pPr>
              <w:autoSpaceDE w:val="0"/>
              <w:autoSpaceDN w:val="0"/>
              <w:adjustRightInd w:val="0"/>
              <w:spacing w:afterLines="20" w:after="48"/>
              <w:ind w:firstLine="0"/>
              <w:jc w:val="center"/>
              <w:rPr>
                <w:rFonts w:ascii="標楷體" w:hAnsi="標楷體" w:cs="DFKaiShu-SB-Estd-BF"/>
                <w:kern w:val="0"/>
                <w:sz w:val="20"/>
                <w:szCs w:val="20"/>
              </w:rPr>
            </w:pPr>
            <w:r w:rsidRPr="0085046D">
              <w:rPr>
                <w:rFonts w:ascii="標楷體" w:hAnsi="標楷體" w:cs="DFKaiShu-SB-Estd-BF" w:hint="eastAsia"/>
                <w:kern w:val="0"/>
                <w:sz w:val="20"/>
                <w:szCs w:val="20"/>
              </w:rPr>
              <w:t>修正條文</w:t>
            </w:r>
          </w:p>
        </w:tc>
        <w:tc>
          <w:tcPr>
            <w:tcW w:w="2787" w:type="dxa"/>
          </w:tcPr>
          <w:p w:rsidR="00EA7E18" w:rsidRPr="0085046D" w:rsidRDefault="00EA7E18" w:rsidP="00EA7E18">
            <w:pPr>
              <w:autoSpaceDE w:val="0"/>
              <w:autoSpaceDN w:val="0"/>
              <w:adjustRightInd w:val="0"/>
              <w:spacing w:afterLines="20" w:after="48"/>
              <w:ind w:firstLine="0"/>
              <w:jc w:val="center"/>
              <w:rPr>
                <w:rFonts w:ascii="標楷體" w:hAnsi="標楷體" w:cs="DFKaiShu-SB-Estd-BF"/>
                <w:kern w:val="0"/>
                <w:sz w:val="20"/>
                <w:szCs w:val="20"/>
              </w:rPr>
            </w:pPr>
            <w:r w:rsidRPr="0085046D">
              <w:rPr>
                <w:rFonts w:ascii="標楷體" w:hAnsi="標楷體" w:cs="DFKaiShu-SB-Estd-BF" w:hint="eastAsia"/>
                <w:kern w:val="0"/>
                <w:sz w:val="20"/>
                <w:szCs w:val="20"/>
              </w:rPr>
              <w:t>現行條文</w:t>
            </w:r>
          </w:p>
        </w:tc>
        <w:tc>
          <w:tcPr>
            <w:tcW w:w="2788" w:type="dxa"/>
          </w:tcPr>
          <w:p w:rsidR="00EA7E18" w:rsidRPr="0085046D" w:rsidRDefault="00EA7E18" w:rsidP="00EA7E18">
            <w:pPr>
              <w:autoSpaceDE w:val="0"/>
              <w:autoSpaceDN w:val="0"/>
              <w:adjustRightInd w:val="0"/>
              <w:spacing w:afterLines="20" w:after="48"/>
              <w:ind w:firstLine="0"/>
              <w:jc w:val="center"/>
              <w:rPr>
                <w:rFonts w:ascii="標楷體" w:hAnsi="標楷體" w:cs="DFKaiShu-SB-Estd-BF"/>
                <w:kern w:val="0"/>
                <w:sz w:val="20"/>
                <w:szCs w:val="20"/>
              </w:rPr>
            </w:pPr>
            <w:r w:rsidRPr="0085046D">
              <w:rPr>
                <w:rFonts w:ascii="標楷體" w:hAnsi="標楷體" w:cs="DFKaiShu-SB-Estd-BF" w:hint="eastAsia"/>
                <w:kern w:val="0"/>
                <w:sz w:val="20"/>
                <w:szCs w:val="20"/>
              </w:rPr>
              <w:t>說明</w:t>
            </w:r>
          </w:p>
        </w:tc>
      </w:tr>
      <w:tr w:rsidR="00EA7E18" w:rsidRPr="0085046D" w:rsidTr="00EA7E18">
        <w:tc>
          <w:tcPr>
            <w:tcW w:w="2787" w:type="dxa"/>
          </w:tcPr>
          <w:p w:rsidR="00EA7E18" w:rsidRPr="0085046D" w:rsidRDefault="00EA7E18" w:rsidP="000877C8">
            <w:pPr>
              <w:adjustRightInd w:val="0"/>
              <w:snapToGrid w:val="0"/>
              <w:spacing w:line="320" w:lineRule="exact"/>
              <w:ind w:left="192" w:hangingChars="100" w:hanging="192"/>
              <w:rPr>
                <w:rFonts w:ascii="標楷體" w:hAnsi="標楷體"/>
                <w:spacing w:val="-4"/>
                <w:sz w:val="20"/>
                <w:szCs w:val="20"/>
              </w:rPr>
            </w:pPr>
            <w:r w:rsidRPr="0085046D">
              <w:rPr>
                <w:rFonts w:ascii="標楷體" w:hAnsi="標楷體" w:hint="eastAsia"/>
                <w:spacing w:val="-4"/>
                <w:sz w:val="20"/>
                <w:szCs w:val="20"/>
              </w:rPr>
              <w:t>第二條</w:t>
            </w:r>
            <w:r w:rsidRPr="0085046D">
              <w:rPr>
                <w:rFonts w:ascii="標楷體" w:hAnsi="標楷體"/>
                <w:spacing w:val="-4"/>
                <w:sz w:val="20"/>
                <w:szCs w:val="20"/>
              </w:rPr>
              <w:t xml:space="preserve"> </w:t>
            </w:r>
            <w:r w:rsidRPr="0085046D">
              <w:rPr>
                <w:rFonts w:ascii="標楷體" w:hAnsi="標楷體" w:hint="eastAsia"/>
                <w:spacing w:val="-4"/>
                <w:sz w:val="20"/>
                <w:szCs w:val="20"/>
              </w:rPr>
              <w:t xml:space="preserve"> 澎湖縣政府訴願審議委員會 (以下簡稱本會) ，置委員五人至十五人，其中一人為主任委員，由縣長就副縣長或本府具法制專長之高級職員調派專任或兼任。其餘委員由縣長就本府高級職員調派專任或兼任，並</w:t>
            </w:r>
            <w:proofErr w:type="gramStart"/>
            <w:r w:rsidRPr="0085046D">
              <w:rPr>
                <w:rFonts w:ascii="標楷體" w:hAnsi="標楷體" w:hint="eastAsia"/>
                <w:spacing w:val="-4"/>
                <w:sz w:val="20"/>
                <w:szCs w:val="20"/>
              </w:rPr>
              <w:t>遴</w:t>
            </w:r>
            <w:proofErr w:type="gramEnd"/>
            <w:r w:rsidRPr="0085046D">
              <w:rPr>
                <w:rFonts w:ascii="標楷體" w:hAnsi="標楷體" w:hint="eastAsia"/>
                <w:spacing w:val="-4"/>
                <w:sz w:val="20"/>
                <w:szCs w:val="20"/>
              </w:rPr>
              <w:t>聘社會公正人士、學者、專家擔任，任期四年，期滿得續聘之；其中社會公正人士、學者、專家不得少於委員人數二分之一。</w:t>
            </w:r>
          </w:p>
          <w:p w:rsidR="00EA7E18" w:rsidRPr="0085046D" w:rsidRDefault="00EA7E18" w:rsidP="000877C8">
            <w:pPr>
              <w:adjustRightInd w:val="0"/>
              <w:snapToGrid w:val="0"/>
              <w:spacing w:line="320" w:lineRule="exact"/>
              <w:ind w:left="192" w:hangingChars="100" w:hanging="192"/>
              <w:rPr>
                <w:rFonts w:ascii="標楷體" w:hAnsi="標楷體"/>
                <w:spacing w:val="-4"/>
                <w:sz w:val="20"/>
                <w:szCs w:val="20"/>
              </w:rPr>
            </w:pPr>
            <w:r>
              <w:rPr>
                <w:rFonts w:ascii="標楷體" w:hAnsi="標楷體" w:hint="eastAsia"/>
                <w:spacing w:val="-4"/>
                <w:sz w:val="20"/>
                <w:szCs w:val="20"/>
              </w:rPr>
              <w:t xml:space="preserve">       </w:t>
            </w:r>
            <w:r w:rsidRPr="0085046D">
              <w:rPr>
                <w:rFonts w:ascii="標楷體" w:hAnsi="標楷體" w:hint="eastAsia"/>
                <w:spacing w:val="-4"/>
                <w:sz w:val="20"/>
                <w:szCs w:val="20"/>
              </w:rPr>
              <w:t>委員應有二分之一以上具有法制專長。</w:t>
            </w:r>
          </w:p>
          <w:p w:rsidR="00EA7E18" w:rsidRPr="0085046D" w:rsidRDefault="00EA7E18" w:rsidP="000877C8">
            <w:pPr>
              <w:adjustRightInd w:val="0"/>
              <w:snapToGrid w:val="0"/>
              <w:spacing w:line="320" w:lineRule="exact"/>
              <w:ind w:left="192" w:hangingChars="100" w:hanging="192"/>
              <w:rPr>
                <w:rFonts w:ascii="標楷體" w:hAnsi="標楷體"/>
                <w:spacing w:val="-4"/>
                <w:sz w:val="20"/>
                <w:szCs w:val="20"/>
                <w:u w:val="single"/>
              </w:rPr>
            </w:pPr>
            <w:r w:rsidRPr="0085046D">
              <w:rPr>
                <w:rFonts w:ascii="標楷體" w:hAnsi="標楷體" w:hint="eastAsia"/>
                <w:spacing w:val="-4"/>
                <w:sz w:val="20"/>
                <w:szCs w:val="20"/>
              </w:rPr>
              <w:t xml:space="preserve">       </w:t>
            </w:r>
            <w:r w:rsidRPr="0085046D">
              <w:rPr>
                <w:rFonts w:ascii="標楷體" w:hAnsi="標楷體" w:hint="eastAsia"/>
                <w:spacing w:val="-4"/>
                <w:sz w:val="20"/>
                <w:szCs w:val="20"/>
                <w:u w:val="single"/>
              </w:rPr>
              <w:t>第一項委員任一性別人數不得少於三分之一。</w:t>
            </w:r>
          </w:p>
          <w:p w:rsidR="00EA7E18" w:rsidRPr="00EA7E18" w:rsidRDefault="00EA7E18" w:rsidP="000877C8">
            <w:pPr>
              <w:adjustRightInd w:val="0"/>
              <w:snapToGrid w:val="0"/>
              <w:spacing w:line="320" w:lineRule="exact"/>
              <w:ind w:left="192" w:hangingChars="100" w:hanging="192"/>
              <w:rPr>
                <w:rFonts w:ascii="標楷體" w:hAnsi="標楷體"/>
                <w:spacing w:val="-4"/>
                <w:sz w:val="20"/>
                <w:szCs w:val="20"/>
              </w:rPr>
            </w:pPr>
            <w:r>
              <w:rPr>
                <w:rFonts w:ascii="標楷體" w:hAnsi="標楷體" w:hint="eastAsia"/>
                <w:spacing w:val="-4"/>
                <w:sz w:val="20"/>
                <w:szCs w:val="20"/>
              </w:rPr>
              <w:t xml:space="preserve">       </w:t>
            </w:r>
            <w:r w:rsidRPr="0085046D">
              <w:rPr>
                <w:rFonts w:ascii="標楷體" w:hAnsi="標楷體" w:hint="eastAsia"/>
                <w:spacing w:val="-4"/>
                <w:sz w:val="20"/>
                <w:szCs w:val="20"/>
              </w:rPr>
              <w:t>本會所需承辦人員，由縣長就本府職員中具法制專長者調派之，並得指定</w:t>
            </w:r>
            <w:proofErr w:type="gramStart"/>
            <w:r w:rsidRPr="0085046D">
              <w:rPr>
                <w:rFonts w:ascii="標楷體" w:hAnsi="標楷體" w:hint="eastAsia"/>
                <w:spacing w:val="-4"/>
                <w:sz w:val="20"/>
                <w:szCs w:val="20"/>
              </w:rPr>
              <w:t>一</w:t>
            </w:r>
            <w:proofErr w:type="gramEnd"/>
            <w:r w:rsidRPr="0085046D">
              <w:rPr>
                <w:rFonts w:ascii="標楷體" w:hAnsi="標楷體" w:hint="eastAsia"/>
                <w:spacing w:val="-4"/>
                <w:sz w:val="20"/>
                <w:szCs w:val="20"/>
              </w:rPr>
              <w:t>人為執行秘書。</w:t>
            </w:r>
          </w:p>
        </w:tc>
        <w:tc>
          <w:tcPr>
            <w:tcW w:w="2787" w:type="dxa"/>
          </w:tcPr>
          <w:p w:rsidR="00EA7E18" w:rsidRPr="0085046D" w:rsidRDefault="00EA7E18" w:rsidP="000877C8">
            <w:pPr>
              <w:adjustRightInd w:val="0"/>
              <w:snapToGrid w:val="0"/>
              <w:spacing w:line="320" w:lineRule="exact"/>
              <w:ind w:left="192" w:hangingChars="100" w:hanging="192"/>
              <w:rPr>
                <w:rFonts w:ascii="標楷體" w:hAnsi="標楷體"/>
                <w:spacing w:val="-4"/>
                <w:sz w:val="20"/>
                <w:szCs w:val="20"/>
              </w:rPr>
            </w:pPr>
            <w:r w:rsidRPr="0085046D">
              <w:rPr>
                <w:rFonts w:ascii="標楷體" w:hAnsi="標楷體" w:hint="eastAsia"/>
                <w:spacing w:val="-4"/>
                <w:sz w:val="20"/>
                <w:szCs w:val="20"/>
              </w:rPr>
              <w:t>第二條</w:t>
            </w:r>
            <w:r w:rsidRPr="0085046D">
              <w:rPr>
                <w:rFonts w:ascii="標楷體" w:hAnsi="標楷體"/>
                <w:spacing w:val="-4"/>
                <w:sz w:val="20"/>
                <w:szCs w:val="20"/>
              </w:rPr>
              <w:t xml:space="preserve"> </w:t>
            </w:r>
            <w:r w:rsidRPr="0085046D">
              <w:rPr>
                <w:rFonts w:ascii="標楷體" w:hAnsi="標楷體" w:hint="eastAsia"/>
                <w:spacing w:val="-4"/>
                <w:sz w:val="20"/>
                <w:szCs w:val="20"/>
              </w:rPr>
              <w:t xml:space="preserve"> 澎湖縣政府訴願審議委員會 (以下簡稱本會) ，置委員五人至十五人，其中一人為主任委員，由縣長就副縣長或本府具法制專長之高級職員調派專任或兼任。其餘委員由縣長就本府高級職員調派專任或兼任，並</w:t>
            </w:r>
            <w:proofErr w:type="gramStart"/>
            <w:r w:rsidRPr="0085046D">
              <w:rPr>
                <w:rFonts w:ascii="標楷體" w:hAnsi="標楷體" w:hint="eastAsia"/>
                <w:spacing w:val="-4"/>
                <w:sz w:val="20"/>
                <w:szCs w:val="20"/>
              </w:rPr>
              <w:t>遴</w:t>
            </w:r>
            <w:proofErr w:type="gramEnd"/>
            <w:r w:rsidRPr="0085046D">
              <w:rPr>
                <w:rFonts w:ascii="標楷體" w:hAnsi="標楷體" w:hint="eastAsia"/>
                <w:spacing w:val="-4"/>
                <w:sz w:val="20"/>
                <w:szCs w:val="20"/>
              </w:rPr>
              <w:t>聘社會公正人士、學者、專家擔任，任期四年，期滿得續聘之；其中社會公正人士、學者、專家不得少於委員人數二分之一。</w:t>
            </w:r>
          </w:p>
          <w:p w:rsidR="00EA7E18" w:rsidRPr="0085046D" w:rsidRDefault="00EA7E18" w:rsidP="000877C8">
            <w:pPr>
              <w:adjustRightInd w:val="0"/>
              <w:snapToGrid w:val="0"/>
              <w:spacing w:line="320" w:lineRule="exact"/>
              <w:ind w:left="192" w:hangingChars="100" w:hanging="192"/>
              <w:rPr>
                <w:rFonts w:ascii="標楷體" w:hAnsi="標楷體"/>
                <w:spacing w:val="-4"/>
                <w:sz w:val="20"/>
                <w:szCs w:val="20"/>
              </w:rPr>
            </w:pPr>
            <w:r>
              <w:rPr>
                <w:rFonts w:ascii="標楷體" w:hAnsi="標楷體" w:hint="eastAsia"/>
                <w:spacing w:val="-4"/>
                <w:sz w:val="20"/>
                <w:szCs w:val="20"/>
              </w:rPr>
              <w:t xml:space="preserve">       </w:t>
            </w:r>
            <w:r w:rsidRPr="0085046D">
              <w:rPr>
                <w:rFonts w:ascii="標楷體" w:hAnsi="標楷體" w:hint="eastAsia"/>
                <w:spacing w:val="-4"/>
                <w:sz w:val="20"/>
                <w:szCs w:val="20"/>
              </w:rPr>
              <w:t>委員應有二分之一以上具有法制專</w:t>
            </w:r>
            <w:r w:rsidR="0065630D">
              <w:rPr>
                <w:rFonts w:ascii="標楷體" w:hAnsi="標楷體" w:hint="eastAsia"/>
                <w:spacing w:val="-4"/>
                <w:sz w:val="20"/>
                <w:szCs w:val="20"/>
              </w:rPr>
              <w:t>長</w:t>
            </w:r>
            <w:r w:rsidRPr="0085046D">
              <w:rPr>
                <w:rFonts w:ascii="標楷體" w:hAnsi="標楷體" w:hint="eastAsia"/>
                <w:spacing w:val="-4"/>
                <w:sz w:val="20"/>
                <w:szCs w:val="20"/>
              </w:rPr>
              <w:t>。</w:t>
            </w:r>
          </w:p>
          <w:p w:rsidR="00EA7E18" w:rsidRPr="0085046D" w:rsidRDefault="00EA7E18" w:rsidP="000877C8">
            <w:pPr>
              <w:adjustRightInd w:val="0"/>
              <w:snapToGrid w:val="0"/>
              <w:spacing w:line="320" w:lineRule="exact"/>
              <w:ind w:left="192" w:hangingChars="100" w:hanging="192"/>
              <w:rPr>
                <w:rFonts w:ascii="標楷體" w:hAnsi="標楷體" w:cs="DFKaiShu-SB-Estd-BF"/>
                <w:kern w:val="0"/>
                <w:sz w:val="20"/>
                <w:szCs w:val="20"/>
              </w:rPr>
            </w:pPr>
            <w:r>
              <w:rPr>
                <w:rFonts w:ascii="標楷體" w:hAnsi="標楷體" w:hint="eastAsia"/>
                <w:spacing w:val="-4"/>
                <w:sz w:val="20"/>
                <w:szCs w:val="20"/>
              </w:rPr>
              <w:t xml:space="preserve">       </w:t>
            </w:r>
            <w:r w:rsidRPr="0085046D">
              <w:rPr>
                <w:rFonts w:ascii="標楷體" w:hAnsi="標楷體" w:hint="eastAsia"/>
                <w:spacing w:val="-4"/>
                <w:sz w:val="20"/>
                <w:szCs w:val="20"/>
              </w:rPr>
              <w:t>本會所需承辦人員，由縣長就本府職員中具法制專長者調派之，並得指定</w:t>
            </w:r>
            <w:proofErr w:type="gramStart"/>
            <w:r w:rsidRPr="0085046D">
              <w:rPr>
                <w:rFonts w:ascii="標楷體" w:hAnsi="標楷體" w:hint="eastAsia"/>
                <w:spacing w:val="-4"/>
                <w:sz w:val="20"/>
                <w:szCs w:val="20"/>
              </w:rPr>
              <w:t>一</w:t>
            </w:r>
            <w:proofErr w:type="gramEnd"/>
            <w:r w:rsidRPr="0085046D">
              <w:rPr>
                <w:rFonts w:ascii="標楷體" w:hAnsi="標楷體" w:hint="eastAsia"/>
                <w:spacing w:val="-4"/>
                <w:sz w:val="20"/>
                <w:szCs w:val="20"/>
              </w:rPr>
              <w:t>人為執行秘書。</w:t>
            </w:r>
          </w:p>
        </w:tc>
        <w:tc>
          <w:tcPr>
            <w:tcW w:w="2788" w:type="dxa"/>
          </w:tcPr>
          <w:p w:rsidR="00EA7E18" w:rsidRPr="0085046D" w:rsidRDefault="00EA7E18" w:rsidP="00E41699">
            <w:pPr>
              <w:autoSpaceDE w:val="0"/>
              <w:autoSpaceDN w:val="0"/>
              <w:adjustRightInd w:val="0"/>
              <w:spacing w:line="320" w:lineRule="exact"/>
              <w:ind w:firstLine="0"/>
              <w:rPr>
                <w:rFonts w:ascii="標楷體" w:hAnsi="標楷體" w:cs="DFKaiShu-SB-Estd-BF"/>
                <w:kern w:val="0"/>
                <w:sz w:val="20"/>
                <w:szCs w:val="20"/>
              </w:rPr>
            </w:pPr>
            <w:r w:rsidRPr="0085046D">
              <w:rPr>
                <w:rFonts w:ascii="標楷體" w:hAnsi="標楷體" w:cs="DFKaiShu-SB-Estd-BF" w:hint="eastAsia"/>
                <w:kern w:val="0"/>
                <w:sz w:val="20"/>
                <w:szCs w:val="20"/>
              </w:rPr>
              <w:t>一、第三項新增。</w:t>
            </w:r>
          </w:p>
          <w:p w:rsidR="00EA7E18" w:rsidRPr="0085046D" w:rsidRDefault="00EA7E18" w:rsidP="00E41699">
            <w:pPr>
              <w:autoSpaceDE w:val="0"/>
              <w:autoSpaceDN w:val="0"/>
              <w:adjustRightInd w:val="0"/>
              <w:spacing w:line="320" w:lineRule="exact"/>
              <w:ind w:leftChars="180" w:left="432" w:firstLine="0"/>
              <w:rPr>
                <w:rFonts w:ascii="標楷體" w:hAnsi="標楷體" w:cs="DFKaiShu-SB-Estd-BF"/>
                <w:kern w:val="0"/>
                <w:sz w:val="20"/>
                <w:szCs w:val="20"/>
              </w:rPr>
            </w:pPr>
            <w:r w:rsidRPr="0085046D">
              <w:rPr>
                <w:rFonts w:ascii="標楷體" w:hAnsi="標楷體" w:cs="DFKaiShu-SB-Estd-BF" w:hint="eastAsia"/>
                <w:kern w:val="0"/>
                <w:sz w:val="20"/>
                <w:szCs w:val="20"/>
              </w:rPr>
              <w:t>為因應國際性別主流化潮流，促進公私部門決策參與之性別平等，落實保障性別人權與平等，</w:t>
            </w:r>
            <w:proofErr w:type="gramStart"/>
            <w:r w:rsidRPr="0085046D">
              <w:rPr>
                <w:rFonts w:ascii="標楷體" w:hAnsi="標楷體" w:cs="DFKaiShu-SB-Estd-BF" w:hint="eastAsia"/>
                <w:kern w:val="0"/>
                <w:sz w:val="20"/>
                <w:szCs w:val="20"/>
              </w:rPr>
              <w:t>爰</w:t>
            </w:r>
            <w:proofErr w:type="gramEnd"/>
            <w:r w:rsidRPr="0085046D">
              <w:rPr>
                <w:rFonts w:ascii="標楷體" w:hAnsi="標楷體" w:cs="DFKaiShu-SB-Estd-BF" w:hint="eastAsia"/>
                <w:kern w:val="0"/>
                <w:sz w:val="20"/>
                <w:szCs w:val="20"/>
              </w:rPr>
              <w:t>增訂第三項，訴願會委</w:t>
            </w:r>
          </w:p>
          <w:p w:rsidR="00EA7E18" w:rsidRPr="0085046D" w:rsidRDefault="00EA7E18" w:rsidP="00E41699">
            <w:pPr>
              <w:autoSpaceDE w:val="0"/>
              <w:autoSpaceDN w:val="0"/>
              <w:adjustRightInd w:val="0"/>
              <w:spacing w:line="320" w:lineRule="exact"/>
              <w:ind w:leftChars="180" w:left="432" w:firstLine="0"/>
              <w:rPr>
                <w:rFonts w:ascii="標楷體" w:hAnsi="標楷體" w:cs="DFKaiShu-SB-Estd-BF"/>
                <w:kern w:val="0"/>
                <w:sz w:val="20"/>
                <w:szCs w:val="20"/>
              </w:rPr>
            </w:pPr>
            <w:r w:rsidRPr="0085046D">
              <w:rPr>
                <w:rFonts w:ascii="標楷體" w:hAnsi="標楷體" w:cs="DFKaiShu-SB-Estd-BF" w:hint="eastAsia"/>
                <w:kern w:val="0"/>
                <w:sz w:val="20"/>
                <w:szCs w:val="20"/>
              </w:rPr>
              <w:t>員任一性別人數不得少於三分之一。</w:t>
            </w:r>
          </w:p>
          <w:p w:rsidR="00EA7E18" w:rsidRPr="0085046D" w:rsidRDefault="00EA7E18" w:rsidP="00E41699">
            <w:pPr>
              <w:autoSpaceDE w:val="0"/>
              <w:autoSpaceDN w:val="0"/>
              <w:adjustRightInd w:val="0"/>
              <w:spacing w:line="320" w:lineRule="exact"/>
              <w:ind w:firstLine="0"/>
              <w:rPr>
                <w:rFonts w:ascii="標楷體" w:hAnsi="標楷體" w:cs="DFKaiShu-SB-Estd-BF"/>
                <w:kern w:val="0"/>
                <w:sz w:val="20"/>
                <w:szCs w:val="20"/>
              </w:rPr>
            </w:pPr>
            <w:r w:rsidRPr="0085046D">
              <w:rPr>
                <w:rFonts w:ascii="標楷體" w:hAnsi="標楷體" w:cs="DFKaiShu-SB-Estd-BF" w:hint="eastAsia"/>
                <w:kern w:val="0"/>
                <w:sz w:val="20"/>
                <w:szCs w:val="20"/>
              </w:rPr>
              <w:t>二、項次變更。</w:t>
            </w:r>
          </w:p>
          <w:p w:rsidR="00EA7E18" w:rsidRPr="0085046D" w:rsidRDefault="00EA7E18" w:rsidP="00E41699">
            <w:pPr>
              <w:autoSpaceDE w:val="0"/>
              <w:autoSpaceDN w:val="0"/>
              <w:adjustRightInd w:val="0"/>
              <w:spacing w:line="320" w:lineRule="exact"/>
              <w:ind w:leftChars="180" w:left="432" w:firstLine="0"/>
              <w:rPr>
                <w:rFonts w:ascii="標楷體" w:hAnsi="標楷體" w:cs="DFKaiShu-SB-Estd-BF"/>
                <w:kern w:val="0"/>
                <w:sz w:val="20"/>
                <w:szCs w:val="20"/>
              </w:rPr>
            </w:pPr>
            <w:r w:rsidRPr="0085046D">
              <w:rPr>
                <w:rFonts w:ascii="標楷體" w:hAnsi="標楷體" w:cs="DFKaiShu-SB-Estd-BF" w:hint="eastAsia"/>
                <w:kern w:val="0"/>
                <w:sz w:val="20"/>
                <w:szCs w:val="20"/>
              </w:rPr>
              <w:t>現行條文第三項移列為第四項，內容未修正。</w:t>
            </w:r>
          </w:p>
          <w:p w:rsidR="00EA7E18" w:rsidRPr="0085046D" w:rsidRDefault="00EA7E18" w:rsidP="000877C8">
            <w:pPr>
              <w:autoSpaceDE w:val="0"/>
              <w:autoSpaceDN w:val="0"/>
              <w:adjustRightInd w:val="0"/>
              <w:spacing w:line="320" w:lineRule="exact"/>
              <w:rPr>
                <w:rFonts w:ascii="標楷體" w:hAnsi="標楷體" w:cs="DFKaiShu-SB-Estd-BF"/>
                <w:kern w:val="0"/>
                <w:sz w:val="20"/>
                <w:szCs w:val="20"/>
              </w:rPr>
            </w:pPr>
          </w:p>
        </w:tc>
      </w:tr>
      <w:tr w:rsidR="00EA7E18" w:rsidRPr="0085046D" w:rsidTr="00EA7E18">
        <w:tc>
          <w:tcPr>
            <w:tcW w:w="2787" w:type="dxa"/>
          </w:tcPr>
          <w:p w:rsidR="00EA7E18" w:rsidRPr="0085046D" w:rsidRDefault="00EA7E18" w:rsidP="000877C8">
            <w:pPr>
              <w:adjustRightInd w:val="0"/>
              <w:snapToGrid w:val="0"/>
              <w:spacing w:line="320" w:lineRule="exact"/>
              <w:ind w:left="192" w:hangingChars="100" w:hanging="192"/>
              <w:rPr>
                <w:rFonts w:ascii="標楷體" w:hAnsi="標楷體"/>
                <w:spacing w:val="-4"/>
                <w:sz w:val="20"/>
                <w:szCs w:val="20"/>
              </w:rPr>
            </w:pPr>
            <w:r w:rsidRPr="0085046D">
              <w:rPr>
                <w:rFonts w:ascii="標楷體" w:hAnsi="標楷體" w:hint="eastAsia"/>
                <w:spacing w:val="-4"/>
                <w:sz w:val="20"/>
                <w:szCs w:val="20"/>
              </w:rPr>
              <w:t>第九條  本規程自發布日施行。</w:t>
            </w:r>
          </w:p>
          <w:p w:rsidR="00EA7E18" w:rsidRPr="0085046D" w:rsidRDefault="00EA7E18" w:rsidP="000877C8">
            <w:pPr>
              <w:adjustRightInd w:val="0"/>
              <w:snapToGrid w:val="0"/>
              <w:spacing w:line="320" w:lineRule="exact"/>
              <w:ind w:left="192" w:hangingChars="100" w:hanging="192"/>
              <w:rPr>
                <w:rFonts w:ascii="標楷體" w:hAnsi="標楷體" w:cs="DFKaiShu-SB-Estd-BF"/>
                <w:kern w:val="0"/>
                <w:sz w:val="20"/>
                <w:szCs w:val="20"/>
              </w:rPr>
            </w:pPr>
            <w:r>
              <w:rPr>
                <w:rFonts w:ascii="標楷體" w:hAnsi="標楷體" w:hint="eastAsia"/>
                <w:spacing w:val="-4"/>
                <w:sz w:val="20"/>
                <w:szCs w:val="20"/>
              </w:rPr>
              <w:t xml:space="preserve">       </w:t>
            </w:r>
            <w:r w:rsidRPr="0085046D">
              <w:rPr>
                <w:rFonts w:ascii="標楷體" w:hAnsi="標楷體" w:hint="eastAsia"/>
                <w:spacing w:val="-4"/>
                <w:sz w:val="20"/>
                <w:szCs w:val="20"/>
              </w:rPr>
              <w:t>本規程中華民國一百十一年十一月十八日修正發布之條文自一百十二年一月一日施行。</w:t>
            </w:r>
          </w:p>
        </w:tc>
        <w:tc>
          <w:tcPr>
            <w:tcW w:w="2787" w:type="dxa"/>
          </w:tcPr>
          <w:p w:rsidR="00EA7E18" w:rsidRPr="0085046D" w:rsidRDefault="00EA7E18" w:rsidP="000877C8">
            <w:pPr>
              <w:adjustRightInd w:val="0"/>
              <w:snapToGrid w:val="0"/>
              <w:spacing w:line="320" w:lineRule="exact"/>
              <w:ind w:left="192" w:hangingChars="100" w:hanging="192"/>
              <w:rPr>
                <w:rFonts w:ascii="標楷體" w:hAnsi="標楷體" w:cs="DFKaiShu-SB-Estd-BF"/>
                <w:kern w:val="0"/>
                <w:sz w:val="20"/>
                <w:szCs w:val="20"/>
              </w:rPr>
            </w:pPr>
            <w:r w:rsidRPr="0085046D">
              <w:rPr>
                <w:rFonts w:ascii="標楷體" w:hAnsi="標楷體" w:hint="eastAsia"/>
                <w:spacing w:val="-4"/>
                <w:sz w:val="20"/>
                <w:szCs w:val="20"/>
              </w:rPr>
              <w:t>第九條  本規程自發布日施行。</w:t>
            </w:r>
          </w:p>
        </w:tc>
        <w:tc>
          <w:tcPr>
            <w:tcW w:w="2788" w:type="dxa"/>
          </w:tcPr>
          <w:p w:rsidR="00EA7E18" w:rsidRPr="0085046D" w:rsidRDefault="00EA7E18" w:rsidP="00E41699">
            <w:pPr>
              <w:autoSpaceDE w:val="0"/>
              <w:autoSpaceDN w:val="0"/>
              <w:adjustRightInd w:val="0"/>
              <w:spacing w:line="320" w:lineRule="exact"/>
              <w:ind w:firstLine="0"/>
              <w:rPr>
                <w:rFonts w:ascii="標楷體" w:hAnsi="標楷體" w:cs="DFKaiShu-SB-Estd-BF"/>
                <w:kern w:val="0"/>
                <w:sz w:val="20"/>
                <w:szCs w:val="20"/>
              </w:rPr>
            </w:pPr>
            <w:r w:rsidRPr="0085046D">
              <w:rPr>
                <w:rFonts w:ascii="標楷體" w:hAnsi="標楷體" w:cs="DFKaiShu-SB-Estd-BF" w:hint="eastAsia"/>
                <w:kern w:val="0"/>
                <w:sz w:val="20"/>
                <w:szCs w:val="20"/>
              </w:rPr>
              <w:t>第二項新增。</w:t>
            </w:r>
          </w:p>
          <w:p w:rsidR="00EA7E18" w:rsidRPr="0085046D" w:rsidRDefault="00EA7E18" w:rsidP="00E41699">
            <w:pPr>
              <w:autoSpaceDE w:val="0"/>
              <w:autoSpaceDN w:val="0"/>
              <w:adjustRightInd w:val="0"/>
              <w:spacing w:line="320" w:lineRule="exact"/>
              <w:ind w:firstLine="0"/>
              <w:rPr>
                <w:rFonts w:ascii="標楷體" w:hAnsi="標楷體" w:cs="DFKaiShu-SB-Estd-BF"/>
                <w:kern w:val="0"/>
                <w:sz w:val="20"/>
                <w:szCs w:val="20"/>
              </w:rPr>
            </w:pPr>
            <w:r w:rsidRPr="0085046D">
              <w:rPr>
                <w:rFonts w:ascii="標楷體" w:hAnsi="標楷體" w:cs="DFKaiShu-SB-Estd-BF" w:hint="eastAsia"/>
                <w:kern w:val="0"/>
                <w:sz w:val="20"/>
                <w:szCs w:val="20"/>
              </w:rPr>
              <w:t>訂定本次修正條文之施行日期。</w:t>
            </w:r>
          </w:p>
          <w:p w:rsidR="00EA7E18" w:rsidRPr="0085046D" w:rsidRDefault="00EA7E18" w:rsidP="000877C8">
            <w:pPr>
              <w:autoSpaceDE w:val="0"/>
              <w:autoSpaceDN w:val="0"/>
              <w:adjustRightInd w:val="0"/>
              <w:spacing w:line="320" w:lineRule="exact"/>
              <w:rPr>
                <w:rFonts w:ascii="標楷體" w:hAnsi="標楷體" w:cs="DFKaiShu-SB-Estd-BF"/>
                <w:kern w:val="0"/>
                <w:sz w:val="20"/>
                <w:szCs w:val="20"/>
              </w:rPr>
            </w:pPr>
          </w:p>
        </w:tc>
      </w:tr>
    </w:tbl>
    <w:p w:rsidR="00BC0370" w:rsidRDefault="00BC0370" w:rsidP="00BC0370">
      <w:pPr>
        <w:tabs>
          <w:tab w:val="left" w:pos="1440"/>
        </w:tabs>
        <w:ind w:left="960" w:hangingChars="400" w:hanging="960"/>
      </w:pPr>
    </w:p>
    <w:p w:rsidR="00EA7E18" w:rsidRDefault="00EA7E18" w:rsidP="00BC0370">
      <w:pPr>
        <w:tabs>
          <w:tab w:val="left" w:pos="1440"/>
        </w:tabs>
        <w:ind w:left="960" w:hangingChars="400" w:hanging="960"/>
      </w:pPr>
    </w:p>
    <w:p w:rsidR="00EA7E18" w:rsidRDefault="00EA7E18" w:rsidP="00BC0370">
      <w:pPr>
        <w:tabs>
          <w:tab w:val="left" w:pos="1440"/>
        </w:tabs>
        <w:ind w:left="960" w:hangingChars="400" w:hanging="960"/>
      </w:pPr>
    </w:p>
    <w:p w:rsidR="00EA7E18" w:rsidRDefault="00EA7E18" w:rsidP="00BC0370">
      <w:pPr>
        <w:tabs>
          <w:tab w:val="left" w:pos="1440"/>
        </w:tabs>
        <w:ind w:left="960" w:hangingChars="400" w:hanging="960"/>
      </w:pPr>
    </w:p>
    <w:p w:rsidR="007E295F" w:rsidRPr="007E295F" w:rsidRDefault="00EA7E18" w:rsidP="00842345">
      <w:pPr>
        <w:pStyle w:val="afffffffffff2"/>
      </w:pPr>
      <w:r w:rsidRPr="00FA6632">
        <w:lastRenderedPageBreak/>
        <w:t>澎湖縣政府訴願審議委員會組織規程</w:t>
      </w:r>
    </w:p>
    <w:p w:rsidR="00EA7E18" w:rsidRPr="00FA6632" w:rsidRDefault="00EA7E18" w:rsidP="000877C8">
      <w:pPr>
        <w:pStyle w:val="afffffffffff4"/>
        <w:spacing w:line="320" w:lineRule="exact"/>
      </w:pPr>
      <w:r w:rsidRPr="00FA6632">
        <w:rPr>
          <w:rFonts w:hint="eastAsia"/>
        </w:rPr>
        <w:t>90</w:t>
      </w:r>
      <w:r w:rsidRPr="00FA6632">
        <w:rPr>
          <w:rFonts w:hint="eastAsia"/>
        </w:rPr>
        <w:t>年</w:t>
      </w:r>
      <w:r w:rsidRPr="00FA6632">
        <w:rPr>
          <w:rFonts w:hint="eastAsia"/>
        </w:rPr>
        <w:t>1</w:t>
      </w:r>
      <w:r w:rsidRPr="00FA6632">
        <w:rPr>
          <w:rFonts w:hint="eastAsia"/>
        </w:rPr>
        <w:t>月</w:t>
      </w:r>
      <w:r w:rsidRPr="00FA6632">
        <w:rPr>
          <w:rFonts w:hint="eastAsia"/>
        </w:rPr>
        <w:t>16</w:t>
      </w:r>
      <w:r w:rsidRPr="00FA6632">
        <w:rPr>
          <w:rFonts w:hint="eastAsia"/>
        </w:rPr>
        <w:t>日</w:t>
      </w:r>
      <w:proofErr w:type="gramStart"/>
      <w:r w:rsidRPr="00FA6632">
        <w:rPr>
          <w:rFonts w:hint="eastAsia"/>
        </w:rPr>
        <w:t>澎府行法字</w:t>
      </w:r>
      <w:proofErr w:type="gramEnd"/>
      <w:r w:rsidRPr="00FA6632">
        <w:rPr>
          <w:rFonts w:hint="eastAsia"/>
        </w:rPr>
        <w:t>第</w:t>
      </w:r>
      <w:r w:rsidRPr="00FA6632">
        <w:rPr>
          <w:rFonts w:hint="eastAsia"/>
        </w:rPr>
        <w:t>00341</w:t>
      </w:r>
      <w:r w:rsidRPr="00FA6632">
        <w:rPr>
          <w:rFonts w:hint="eastAsia"/>
        </w:rPr>
        <w:t>號令訂定發布</w:t>
      </w:r>
      <w:r w:rsidRPr="00FA6632">
        <w:rPr>
          <w:rFonts w:hint="eastAsia"/>
        </w:rPr>
        <w:br/>
        <w:t>90</w:t>
      </w:r>
      <w:r w:rsidRPr="00FA6632">
        <w:rPr>
          <w:rFonts w:hint="eastAsia"/>
        </w:rPr>
        <w:t>年</w:t>
      </w:r>
      <w:r w:rsidRPr="00FA6632">
        <w:rPr>
          <w:rFonts w:hint="eastAsia"/>
        </w:rPr>
        <w:t>3</w:t>
      </w:r>
      <w:r w:rsidRPr="00FA6632">
        <w:rPr>
          <w:rFonts w:hint="eastAsia"/>
        </w:rPr>
        <w:t>月</w:t>
      </w:r>
      <w:r w:rsidRPr="00FA6632">
        <w:rPr>
          <w:rFonts w:hint="eastAsia"/>
        </w:rPr>
        <w:t>29</w:t>
      </w:r>
      <w:r w:rsidRPr="00FA6632">
        <w:rPr>
          <w:rFonts w:hint="eastAsia"/>
        </w:rPr>
        <w:t>日</w:t>
      </w:r>
      <w:proofErr w:type="gramStart"/>
      <w:r w:rsidRPr="00FA6632">
        <w:rPr>
          <w:rFonts w:hint="eastAsia"/>
        </w:rPr>
        <w:t>澎府行法字</w:t>
      </w:r>
      <w:proofErr w:type="gramEnd"/>
      <w:r w:rsidRPr="00FA6632">
        <w:rPr>
          <w:rFonts w:hint="eastAsia"/>
        </w:rPr>
        <w:t>第</w:t>
      </w:r>
      <w:r w:rsidRPr="00FA6632">
        <w:rPr>
          <w:rFonts w:hint="eastAsia"/>
        </w:rPr>
        <w:t>15510</w:t>
      </w:r>
      <w:r w:rsidRPr="00FA6632">
        <w:rPr>
          <w:rFonts w:hint="eastAsia"/>
        </w:rPr>
        <w:t>號令修正發布</w:t>
      </w:r>
      <w:r w:rsidRPr="00FA6632">
        <w:rPr>
          <w:rFonts w:hint="eastAsia"/>
        </w:rPr>
        <w:br/>
        <w:t>99</w:t>
      </w:r>
      <w:r w:rsidRPr="00FA6632">
        <w:rPr>
          <w:rFonts w:hint="eastAsia"/>
        </w:rPr>
        <w:t>年</w:t>
      </w:r>
      <w:r w:rsidRPr="00FA6632">
        <w:rPr>
          <w:rFonts w:hint="eastAsia"/>
        </w:rPr>
        <w:t>11</w:t>
      </w:r>
      <w:r w:rsidRPr="00FA6632">
        <w:rPr>
          <w:rFonts w:hint="eastAsia"/>
        </w:rPr>
        <w:t>月</w:t>
      </w:r>
      <w:r w:rsidRPr="00FA6632">
        <w:rPr>
          <w:rFonts w:hint="eastAsia"/>
        </w:rPr>
        <w:t>17</w:t>
      </w:r>
      <w:r w:rsidRPr="00FA6632">
        <w:rPr>
          <w:rFonts w:hint="eastAsia"/>
        </w:rPr>
        <w:t>日</w:t>
      </w:r>
      <w:proofErr w:type="gramStart"/>
      <w:r w:rsidRPr="00FA6632">
        <w:rPr>
          <w:rFonts w:hint="eastAsia"/>
        </w:rPr>
        <w:t>府行法字</w:t>
      </w:r>
      <w:proofErr w:type="gramEnd"/>
      <w:r w:rsidRPr="00FA6632">
        <w:rPr>
          <w:rFonts w:hint="eastAsia"/>
        </w:rPr>
        <w:t>第</w:t>
      </w:r>
      <w:r w:rsidRPr="00FA6632">
        <w:rPr>
          <w:rFonts w:hint="eastAsia"/>
        </w:rPr>
        <w:t>0991300260</w:t>
      </w:r>
      <w:r w:rsidRPr="00FA6632">
        <w:rPr>
          <w:rFonts w:hint="eastAsia"/>
        </w:rPr>
        <w:t>號令修正發布第</w:t>
      </w:r>
      <w:r w:rsidRPr="00FA6632">
        <w:rPr>
          <w:rFonts w:hint="eastAsia"/>
        </w:rPr>
        <w:t>2</w:t>
      </w:r>
      <w:r w:rsidRPr="00FA6632">
        <w:rPr>
          <w:rFonts w:hint="eastAsia"/>
        </w:rPr>
        <w:t>條</w:t>
      </w:r>
    </w:p>
    <w:p w:rsidR="00EA7E18" w:rsidRPr="00FA6632" w:rsidRDefault="00EA7E18" w:rsidP="000877C8">
      <w:pPr>
        <w:pStyle w:val="afffffffffff4"/>
        <w:spacing w:line="320" w:lineRule="exact"/>
      </w:pPr>
      <w:r w:rsidRPr="00FA6632">
        <w:rPr>
          <w:rFonts w:hint="eastAsia"/>
        </w:rPr>
        <w:t>111</w:t>
      </w:r>
      <w:r w:rsidRPr="00FA6632">
        <w:rPr>
          <w:rFonts w:hint="eastAsia"/>
        </w:rPr>
        <w:t>年</w:t>
      </w:r>
      <w:r w:rsidRPr="00FA6632">
        <w:rPr>
          <w:rFonts w:hint="eastAsia"/>
        </w:rPr>
        <w:t>11</w:t>
      </w:r>
      <w:r w:rsidRPr="00FA6632">
        <w:rPr>
          <w:rFonts w:hint="eastAsia"/>
        </w:rPr>
        <w:t>月</w:t>
      </w:r>
      <w:r w:rsidRPr="00FA6632">
        <w:rPr>
          <w:rFonts w:hint="eastAsia"/>
        </w:rPr>
        <w:t>18</w:t>
      </w:r>
      <w:r w:rsidRPr="00FA6632">
        <w:rPr>
          <w:rFonts w:hint="eastAsia"/>
        </w:rPr>
        <w:t>日</w:t>
      </w:r>
      <w:proofErr w:type="gramStart"/>
      <w:r w:rsidRPr="00FA6632">
        <w:rPr>
          <w:rFonts w:hint="eastAsia"/>
        </w:rPr>
        <w:t>府行法字</w:t>
      </w:r>
      <w:proofErr w:type="gramEnd"/>
      <w:r w:rsidRPr="00FA6632">
        <w:rPr>
          <w:rFonts w:hint="eastAsia"/>
        </w:rPr>
        <w:t>第</w:t>
      </w:r>
      <w:r w:rsidRPr="00FA6632">
        <w:rPr>
          <w:rFonts w:hint="eastAsia"/>
        </w:rPr>
        <w:t>11113041931</w:t>
      </w:r>
      <w:r w:rsidRPr="00FA6632">
        <w:rPr>
          <w:rFonts w:hint="eastAsia"/>
        </w:rPr>
        <w:t>號令修正發布第</w:t>
      </w:r>
      <w:r w:rsidRPr="00FA6632">
        <w:rPr>
          <w:rFonts w:hint="eastAsia"/>
        </w:rPr>
        <w:t>2</w:t>
      </w:r>
      <w:r w:rsidRPr="00FA6632">
        <w:rPr>
          <w:rFonts w:hint="eastAsia"/>
        </w:rPr>
        <w:t>條、第</w:t>
      </w:r>
      <w:r w:rsidRPr="00FA6632">
        <w:rPr>
          <w:rFonts w:hint="eastAsia"/>
        </w:rPr>
        <w:t>9</w:t>
      </w:r>
      <w:r w:rsidRPr="00FA6632">
        <w:rPr>
          <w:rFonts w:hint="eastAsia"/>
        </w:rPr>
        <w:t>條</w:t>
      </w:r>
    </w:p>
    <w:p w:rsidR="00145C4C" w:rsidRPr="00FA6632" w:rsidRDefault="00145C4C" w:rsidP="000877C8">
      <w:pPr>
        <w:autoSpaceDE w:val="0"/>
        <w:autoSpaceDN w:val="0"/>
        <w:adjustRightInd w:val="0"/>
        <w:spacing w:line="330" w:lineRule="exact"/>
        <w:ind w:left="720" w:hangingChars="300" w:hanging="720"/>
        <w:rPr>
          <w:rFonts w:ascii="標楷體" w:hAnsi="標楷體" w:cs="DFKaiShu-SB-Estd-BF"/>
          <w:kern w:val="0"/>
        </w:rPr>
      </w:pPr>
      <w:r w:rsidRPr="00FA6632">
        <w:rPr>
          <w:rFonts w:ascii="標楷體" w:hAnsi="標楷體" w:cs="DFKaiShu-SB-Estd-BF" w:hint="eastAsia"/>
          <w:kern w:val="0"/>
        </w:rPr>
        <w:t>第一條    本規程依行政院及各級行政機關訴願審議委員會組織規程第五條規定訂定之。</w:t>
      </w:r>
    </w:p>
    <w:p w:rsidR="00145C4C" w:rsidRPr="00FA6632" w:rsidRDefault="00145C4C" w:rsidP="000877C8">
      <w:pPr>
        <w:autoSpaceDE w:val="0"/>
        <w:autoSpaceDN w:val="0"/>
        <w:adjustRightInd w:val="0"/>
        <w:spacing w:line="330" w:lineRule="exact"/>
        <w:ind w:left="720" w:hangingChars="300" w:hanging="720"/>
        <w:rPr>
          <w:rFonts w:ascii="標楷體" w:hAnsi="標楷體" w:cs="DFKaiShu-SB-Estd-BF"/>
          <w:kern w:val="0"/>
        </w:rPr>
      </w:pPr>
      <w:r w:rsidRPr="00FA6632">
        <w:rPr>
          <w:rFonts w:ascii="標楷體" w:hAnsi="標楷體" w:cs="DFKaiShu-SB-Estd-BF" w:hint="eastAsia"/>
          <w:kern w:val="0"/>
        </w:rPr>
        <w:t>第二條</w:t>
      </w:r>
      <w:r w:rsidRPr="00FA6632">
        <w:rPr>
          <w:rFonts w:ascii="標楷體" w:hAnsi="標楷體" w:cs="DFKaiShu-SB-Estd-BF"/>
          <w:kern w:val="0"/>
        </w:rPr>
        <w:t xml:space="preserve"> </w:t>
      </w:r>
      <w:r w:rsidRPr="00FA6632">
        <w:rPr>
          <w:rFonts w:ascii="標楷體" w:hAnsi="標楷體" w:cs="DFKaiShu-SB-Estd-BF" w:hint="eastAsia"/>
          <w:kern w:val="0"/>
        </w:rPr>
        <w:t xml:space="preserve">   澎湖縣政府訴願審議委員會 (以下簡稱本會) ， 置委員五人至十五人，其中一人為主任委員，由縣長就副縣長或本府具法制專長之高級職員調派專任或兼任。其餘委員由縣長就本府高級職員調派專任或兼任，並</w:t>
      </w:r>
      <w:proofErr w:type="gramStart"/>
      <w:r w:rsidRPr="00FA6632">
        <w:rPr>
          <w:rFonts w:ascii="標楷體" w:hAnsi="標楷體" w:cs="DFKaiShu-SB-Estd-BF" w:hint="eastAsia"/>
          <w:kern w:val="0"/>
        </w:rPr>
        <w:t>遴</w:t>
      </w:r>
      <w:proofErr w:type="gramEnd"/>
      <w:r w:rsidRPr="00FA6632">
        <w:rPr>
          <w:rFonts w:ascii="標楷體" w:hAnsi="標楷體" w:cs="DFKaiShu-SB-Estd-BF" w:hint="eastAsia"/>
          <w:kern w:val="0"/>
        </w:rPr>
        <w:t>聘社會公正人士、學者、專家擔任，任期四年，期滿得續聘之；其中社會公正人士、學者、專家不得少於委員人數二分之一。</w:t>
      </w:r>
    </w:p>
    <w:p w:rsidR="00145C4C" w:rsidRPr="00FA6632" w:rsidRDefault="00145C4C" w:rsidP="000877C8">
      <w:pPr>
        <w:autoSpaceDE w:val="0"/>
        <w:autoSpaceDN w:val="0"/>
        <w:adjustRightInd w:val="0"/>
        <w:spacing w:line="330" w:lineRule="exact"/>
        <w:ind w:leftChars="298" w:left="715" w:firstLineChars="200" w:firstLine="480"/>
        <w:rPr>
          <w:rFonts w:ascii="標楷體" w:hAnsi="標楷體" w:cs="DFKaiShu-SB-Estd-BF"/>
          <w:kern w:val="0"/>
        </w:rPr>
      </w:pPr>
      <w:r w:rsidRPr="00FA6632">
        <w:rPr>
          <w:rFonts w:ascii="標楷體" w:hAnsi="標楷體" w:cs="DFKaiShu-SB-Estd-BF" w:hint="eastAsia"/>
          <w:kern w:val="0"/>
        </w:rPr>
        <w:t>委員應有二分之一以上具有法制專長。</w:t>
      </w:r>
    </w:p>
    <w:p w:rsidR="00145C4C" w:rsidRPr="00FA6632" w:rsidRDefault="00145C4C" w:rsidP="000877C8">
      <w:pPr>
        <w:autoSpaceDE w:val="0"/>
        <w:autoSpaceDN w:val="0"/>
        <w:adjustRightInd w:val="0"/>
        <w:spacing w:line="330" w:lineRule="exact"/>
        <w:ind w:leftChars="298" w:left="715" w:firstLineChars="200" w:firstLine="480"/>
        <w:rPr>
          <w:rFonts w:ascii="標楷體" w:hAnsi="標楷體" w:cs="DFKaiShu-SB-Estd-BF"/>
          <w:kern w:val="0"/>
        </w:rPr>
      </w:pPr>
      <w:r w:rsidRPr="00FA6632">
        <w:rPr>
          <w:rFonts w:ascii="標楷體" w:hAnsi="標楷體" w:cs="DFKaiShu-SB-Estd-BF" w:hint="eastAsia"/>
          <w:kern w:val="0"/>
        </w:rPr>
        <w:t>第一項委員任一性別人數不得少於三分之一。</w:t>
      </w:r>
    </w:p>
    <w:p w:rsidR="00145C4C" w:rsidRPr="00FA6632" w:rsidRDefault="00145C4C" w:rsidP="000877C8">
      <w:pPr>
        <w:autoSpaceDE w:val="0"/>
        <w:autoSpaceDN w:val="0"/>
        <w:adjustRightInd w:val="0"/>
        <w:spacing w:line="330" w:lineRule="exact"/>
        <w:ind w:leftChars="300" w:left="720"/>
        <w:rPr>
          <w:rFonts w:ascii="標楷體" w:hAnsi="標楷體" w:cs="DFKaiShu-SB-Estd-BF"/>
          <w:kern w:val="0"/>
        </w:rPr>
      </w:pPr>
      <w:r w:rsidRPr="00FA6632">
        <w:rPr>
          <w:rFonts w:ascii="標楷體" w:hAnsi="標楷體" w:cs="DFKaiShu-SB-Estd-BF" w:hint="eastAsia"/>
          <w:kern w:val="0"/>
        </w:rPr>
        <w:t>本會所需承辦人員，由縣長就本府職員中具法制專長者調派之，並得指定</w:t>
      </w:r>
      <w:proofErr w:type="gramStart"/>
      <w:r w:rsidRPr="00FA6632">
        <w:rPr>
          <w:rFonts w:ascii="標楷體" w:hAnsi="標楷體" w:cs="DFKaiShu-SB-Estd-BF" w:hint="eastAsia"/>
          <w:kern w:val="0"/>
        </w:rPr>
        <w:t>一</w:t>
      </w:r>
      <w:proofErr w:type="gramEnd"/>
      <w:r w:rsidRPr="00FA6632">
        <w:rPr>
          <w:rFonts w:ascii="標楷體" w:hAnsi="標楷體" w:cs="DFKaiShu-SB-Estd-BF" w:hint="eastAsia"/>
          <w:kern w:val="0"/>
        </w:rPr>
        <w:t>人為執行秘書。</w:t>
      </w:r>
    </w:p>
    <w:p w:rsidR="00145C4C" w:rsidRPr="00FA6632" w:rsidRDefault="00145C4C" w:rsidP="000877C8">
      <w:pPr>
        <w:autoSpaceDE w:val="0"/>
        <w:autoSpaceDN w:val="0"/>
        <w:adjustRightInd w:val="0"/>
        <w:spacing w:line="330" w:lineRule="exact"/>
        <w:ind w:left="720" w:hangingChars="300" w:hanging="720"/>
        <w:rPr>
          <w:rFonts w:ascii="標楷體" w:hAnsi="標楷體" w:cs="DFKaiShu-SB-Estd-BF"/>
          <w:kern w:val="0"/>
        </w:rPr>
      </w:pPr>
      <w:r w:rsidRPr="00FA6632">
        <w:rPr>
          <w:rFonts w:ascii="標楷體" w:hAnsi="標楷體" w:cs="DFKaiShu-SB-Estd-BF" w:hint="eastAsia"/>
          <w:kern w:val="0"/>
        </w:rPr>
        <w:t>第三條   主任委員負責綜理會務，並指揮監督承辦人員。本會執行秘書承主任委員之命，處理本會會務。本規程所列各職稱之職等及員額，另以編組表訂定之。</w:t>
      </w:r>
    </w:p>
    <w:p w:rsidR="00145C4C" w:rsidRPr="00FA6632" w:rsidRDefault="00145C4C" w:rsidP="000877C8">
      <w:pPr>
        <w:autoSpaceDE w:val="0"/>
        <w:autoSpaceDN w:val="0"/>
        <w:adjustRightInd w:val="0"/>
        <w:spacing w:line="330" w:lineRule="exact"/>
        <w:ind w:left="720" w:hangingChars="300" w:hanging="720"/>
        <w:rPr>
          <w:rFonts w:ascii="標楷體" w:hAnsi="標楷體" w:cs="DFKaiShu-SB-Estd-BF"/>
          <w:kern w:val="0"/>
        </w:rPr>
      </w:pPr>
      <w:r w:rsidRPr="00FA6632">
        <w:rPr>
          <w:rFonts w:ascii="標楷體" w:hAnsi="標楷體" w:cs="DFKaiShu-SB-Estd-BF" w:hint="eastAsia"/>
          <w:kern w:val="0"/>
        </w:rPr>
        <w:t>第四條   本會委員或承辦人員對於訴願事件有利害關係者，或曾在其他機關</w:t>
      </w:r>
      <w:proofErr w:type="gramStart"/>
      <w:r w:rsidRPr="00FA6632">
        <w:rPr>
          <w:rFonts w:ascii="標楷體" w:hAnsi="標楷體" w:cs="DFKaiShu-SB-Estd-BF" w:hint="eastAsia"/>
          <w:kern w:val="0"/>
        </w:rPr>
        <w:t>參與該訴願</w:t>
      </w:r>
      <w:proofErr w:type="gramEnd"/>
      <w:r w:rsidRPr="00FA6632">
        <w:rPr>
          <w:rFonts w:ascii="標楷體" w:hAnsi="標楷體" w:cs="DFKaiShu-SB-Estd-BF" w:hint="eastAsia"/>
          <w:kern w:val="0"/>
        </w:rPr>
        <w:t>事件之處分或決定者，應自行迴避，不得參與審議。</w:t>
      </w:r>
    </w:p>
    <w:p w:rsidR="00145C4C" w:rsidRPr="00FA6632" w:rsidRDefault="00145C4C" w:rsidP="000877C8">
      <w:pPr>
        <w:autoSpaceDE w:val="0"/>
        <w:autoSpaceDN w:val="0"/>
        <w:adjustRightInd w:val="0"/>
        <w:spacing w:line="330" w:lineRule="exact"/>
        <w:ind w:left="720" w:hangingChars="300" w:hanging="720"/>
        <w:rPr>
          <w:rFonts w:ascii="標楷體" w:hAnsi="標楷體" w:cs="DFKaiShu-SB-Estd-BF"/>
          <w:kern w:val="0"/>
        </w:rPr>
      </w:pPr>
      <w:r w:rsidRPr="00FA6632">
        <w:rPr>
          <w:rFonts w:ascii="標楷體" w:hAnsi="標楷體" w:cs="DFKaiShu-SB-Estd-BF" w:hint="eastAsia"/>
          <w:kern w:val="0"/>
        </w:rPr>
        <w:t>第五條   訴願決定書、答辯書、移轉管轄及勘驗調查</w:t>
      </w:r>
      <w:proofErr w:type="gramStart"/>
      <w:r w:rsidRPr="00FA6632">
        <w:rPr>
          <w:rFonts w:ascii="標楷體" w:hAnsi="標楷體" w:cs="DFKaiShu-SB-Estd-BF" w:hint="eastAsia"/>
          <w:kern w:val="0"/>
        </w:rPr>
        <w:t>均以本府名</w:t>
      </w:r>
      <w:proofErr w:type="gramEnd"/>
      <w:r w:rsidRPr="00FA6632">
        <w:rPr>
          <w:rFonts w:ascii="標楷體" w:hAnsi="標楷體" w:cs="DFKaiShu-SB-Estd-BF" w:hint="eastAsia"/>
          <w:kern w:val="0"/>
        </w:rPr>
        <w:t>義行之。訴願決定書除依訴願法規定由縣長署名蓋章外，並應列入主任委員及參與決定之委員姓名。</w:t>
      </w:r>
    </w:p>
    <w:p w:rsidR="00145C4C" w:rsidRPr="00FA6632" w:rsidRDefault="00145C4C" w:rsidP="000877C8">
      <w:pPr>
        <w:autoSpaceDE w:val="0"/>
        <w:autoSpaceDN w:val="0"/>
        <w:adjustRightInd w:val="0"/>
        <w:spacing w:line="330" w:lineRule="exact"/>
        <w:ind w:left="720" w:hangingChars="300" w:hanging="720"/>
        <w:rPr>
          <w:rFonts w:ascii="標楷體" w:hAnsi="標楷體" w:cs="DFKaiShu-SB-Estd-BF"/>
          <w:kern w:val="0"/>
        </w:rPr>
      </w:pPr>
      <w:r w:rsidRPr="00FA6632">
        <w:rPr>
          <w:rFonts w:ascii="標楷體" w:hAnsi="標楷體" w:cs="DFKaiShu-SB-Estd-BF" w:hint="eastAsia"/>
          <w:kern w:val="0"/>
        </w:rPr>
        <w:t>第六條   本會會議由主任委員召集，委員應親自出席，不得指派他人代理，開會時並以主任委員為主席。主任委員因故不能召集或出席時，指定委員一人，代行主席職務。</w:t>
      </w:r>
    </w:p>
    <w:p w:rsidR="00145C4C" w:rsidRPr="00FA6632" w:rsidRDefault="00145C4C" w:rsidP="000877C8">
      <w:pPr>
        <w:autoSpaceDE w:val="0"/>
        <w:autoSpaceDN w:val="0"/>
        <w:adjustRightInd w:val="0"/>
        <w:spacing w:line="330" w:lineRule="exact"/>
        <w:ind w:left="720" w:hangingChars="300" w:hanging="720"/>
        <w:rPr>
          <w:rFonts w:ascii="標楷體" w:hAnsi="標楷體" w:cs="DFKaiShu-SB-Estd-BF"/>
          <w:kern w:val="0"/>
        </w:rPr>
      </w:pPr>
      <w:r w:rsidRPr="00FA6632">
        <w:rPr>
          <w:rFonts w:ascii="標楷體" w:hAnsi="標楷體" w:cs="DFKaiShu-SB-Estd-BF" w:hint="eastAsia"/>
          <w:kern w:val="0"/>
        </w:rPr>
        <w:t xml:space="preserve">第七條   </w:t>
      </w:r>
      <w:r w:rsidRPr="00145C4C">
        <w:rPr>
          <w:rFonts w:ascii="標楷體" w:hAnsi="標楷體" w:cs="DFKaiShu-SB-Estd-BF" w:hint="eastAsia"/>
          <w:spacing w:val="-4"/>
          <w:kern w:val="0"/>
        </w:rPr>
        <w:t>本會會議之決議，以委員過半數之出席，出席委員過半數之同意行之。</w:t>
      </w:r>
    </w:p>
    <w:p w:rsidR="00145C4C" w:rsidRPr="00FA6632" w:rsidRDefault="00145C4C" w:rsidP="000877C8">
      <w:pPr>
        <w:autoSpaceDE w:val="0"/>
        <w:autoSpaceDN w:val="0"/>
        <w:adjustRightInd w:val="0"/>
        <w:spacing w:line="330" w:lineRule="exact"/>
        <w:ind w:left="720" w:hangingChars="300" w:hanging="720"/>
        <w:rPr>
          <w:rFonts w:ascii="標楷體" w:hAnsi="標楷體" w:cs="DFKaiShu-SB-Estd-BF"/>
          <w:kern w:val="0"/>
        </w:rPr>
      </w:pPr>
      <w:r w:rsidRPr="00FA6632">
        <w:rPr>
          <w:rFonts w:ascii="標楷體" w:hAnsi="標楷體" w:cs="DFKaiShu-SB-Estd-BF" w:hint="eastAsia"/>
          <w:kern w:val="0"/>
        </w:rPr>
        <w:t>第八條   本會審議訴願事件時，應指定人員製作審議紀錄附卷。委員於審議中所持與決議不同之意見，經其請求者，應列入紀錄。訴願審議經言詞辯論者，應另行製作筆錄，編為第一項紀錄之附件，並</w:t>
      </w:r>
      <w:proofErr w:type="gramStart"/>
      <w:r w:rsidRPr="00FA6632">
        <w:rPr>
          <w:rFonts w:ascii="標楷體" w:hAnsi="標楷體" w:cs="DFKaiShu-SB-Estd-BF" w:hint="eastAsia"/>
          <w:kern w:val="0"/>
        </w:rPr>
        <w:t>準</w:t>
      </w:r>
      <w:proofErr w:type="gramEnd"/>
      <w:r w:rsidRPr="00FA6632">
        <w:rPr>
          <w:rFonts w:ascii="標楷體" w:hAnsi="標楷體" w:cs="DFKaiShu-SB-Estd-BF" w:hint="eastAsia"/>
          <w:kern w:val="0"/>
        </w:rPr>
        <w:t>用民事訴訟法第二百十二條至第二百十九條之規定。</w:t>
      </w:r>
    </w:p>
    <w:p w:rsidR="00145C4C" w:rsidRPr="00FA6632" w:rsidRDefault="00145C4C" w:rsidP="000877C8">
      <w:pPr>
        <w:autoSpaceDE w:val="0"/>
        <w:autoSpaceDN w:val="0"/>
        <w:adjustRightInd w:val="0"/>
        <w:spacing w:line="330" w:lineRule="exact"/>
        <w:ind w:left="720" w:hangingChars="300" w:hanging="720"/>
        <w:rPr>
          <w:rFonts w:ascii="標楷體" w:hAnsi="標楷體" w:cs="DFKaiShu-SB-Estd-BF"/>
          <w:kern w:val="0"/>
        </w:rPr>
      </w:pPr>
      <w:r w:rsidRPr="00FA6632">
        <w:rPr>
          <w:rFonts w:ascii="標楷體" w:hAnsi="標楷體" w:cs="DFKaiShu-SB-Estd-BF" w:hint="eastAsia"/>
          <w:kern w:val="0"/>
        </w:rPr>
        <w:t>第九條    本規程自發布日施行。</w:t>
      </w:r>
    </w:p>
    <w:p w:rsidR="00BC0370" w:rsidRPr="000877C8" w:rsidRDefault="00145C4C" w:rsidP="000877C8">
      <w:pPr>
        <w:autoSpaceDE w:val="0"/>
        <w:autoSpaceDN w:val="0"/>
        <w:adjustRightInd w:val="0"/>
        <w:spacing w:line="330" w:lineRule="exact"/>
        <w:ind w:leftChars="300" w:left="720"/>
        <w:rPr>
          <w:rFonts w:ascii="標楷體" w:hAnsi="標楷體" w:cs="DFKaiShu-SB-Estd-BF"/>
          <w:kern w:val="0"/>
        </w:rPr>
      </w:pPr>
      <w:r w:rsidRPr="00FA6632">
        <w:rPr>
          <w:rFonts w:ascii="標楷體" w:hAnsi="標楷體" w:cs="DFKaiShu-SB-Estd-BF" w:hint="eastAsia"/>
          <w:kern w:val="0"/>
        </w:rPr>
        <w:t>本規程中華民國一百十一年十一月十八日修正發布之條文自一百十二年一月一日施行。</w:t>
      </w:r>
    </w:p>
    <w:p w:rsidR="000877C8" w:rsidRDefault="000877C8" w:rsidP="0017747D">
      <w:pPr>
        <w:pStyle w:val="XXXX2"/>
      </w:pPr>
      <w:r w:rsidRPr="00BD7F04">
        <w:rPr>
          <w:rFonts w:hint="eastAsia"/>
        </w:rPr>
        <w:lastRenderedPageBreak/>
        <w:t>澎湖縣政府</w:t>
      </w:r>
      <w:r w:rsidRPr="00BD7F04">
        <w:rPr>
          <w:rFonts w:hint="eastAsia"/>
        </w:rPr>
        <w:t xml:space="preserve">  </w:t>
      </w:r>
      <w:r w:rsidRPr="00BD7F04">
        <w:rPr>
          <w:rFonts w:hint="eastAsia"/>
        </w:rPr>
        <w:t>令</w:t>
      </w:r>
    </w:p>
    <w:p w:rsidR="000877C8" w:rsidRDefault="000877C8" w:rsidP="009C0CBD">
      <w:pPr>
        <w:pStyle w:val="affffffffffe"/>
      </w:pPr>
      <w:r>
        <w:rPr>
          <w:rFonts w:hint="eastAsia"/>
        </w:rPr>
        <w:t>發文日期：</w:t>
      </w:r>
      <w:r w:rsidRPr="006D39A9">
        <w:rPr>
          <w:rFonts w:hint="eastAsia"/>
        </w:rPr>
        <w:t>中華民國</w:t>
      </w:r>
      <w:r w:rsidRPr="006D39A9">
        <w:rPr>
          <w:rFonts w:hint="eastAsia"/>
        </w:rPr>
        <w:t>1</w:t>
      </w:r>
      <w:r w:rsidRPr="006D39A9">
        <w:t>11</w:t>
      </w:r>
      <w:r w:rsidRPr="006D39A9">
        <w:rPr>
          <w:rFonts w:hint="eastAsia"/>
        </w:rPr>
        <w:t>年</w:t>
      </w:r>
      <w:r>
        <w:rPr>
          <w:rFonts w:hint="eastAsia"/>
        </w:rPr>
        <w:t>12</w:t>
      </w:r>
      <w:r w:rsidRPr="006D39A9">
        <w:rPr>
          <w:rFonts w:hint="eastAsia"/>
        </w:rPr>
        <w:t>月</w:t>
      </w:r>
      <w:r>
        <w:rPr>
          <w:rFonts w:hint="eastAsia"/>
        </w:rPr>
        <w:t>9</w:t>
      </w:r>
      <w:r w:rsidRPr="006D39A9">
        <w:rPr>
          <w:rFonts w:hint="eastAsia"/>
        </w:rPr>
        <w:t>日</w:t>
      </w:r>
    </w:p>
    <w:p w:rsidR="000877C8" w:rsidRDefault="000877C8" w:rsidP="009C0CBD">
      <w:pPr>
        <w:pStyle w:val="affffffffffe"/>
      </w:pPr>
      <w:r>
        <w:rPr>
          <w:rFonts w:hint="eastAsia"/>
        </w:rPr>
        <w:t>發文字號：</w:t>
      </w:r>
      <w:proofErr w:type="gramStart"/>
      <w:r w:rsidRPr="001A1F05">
        <w:rPr>
          <w:rFonts w:hint="eastAsia"/>
        </w:rPr>
        <w:t>府行法字</w:t>
      </w:r>
      <w:proofErr w:type="gramEnd"/>
      <w:r w:rsidRPr="001A1F05">
        <w:rPr>
          <w:rFonts w:hint="eastAsia"/>
        </w:rPr>
        <w:t>第</w:t>
      </w:r>
      <w:r w:rsidRPr="001A1F05">
        <w:rPr>
          <w:rFonts w:hint="eastAsia"/>
        </w:rPr>
        <w:t>111130</w:t>
      </w:r>
      <w:r>
        <w:t>44401</w:t>
      </w:r>
      <w:r w:rsidRPr="001A1F05">
        <w:rPr>
          <w:rFonts w:hint="eastAsia"/>
        </w:rPr>
        <w:t>號</w:t>
      </w:r>
    </w:p>
    <w:p w:rsidR="000877C8" w:rsidRDefault="000877C8" w:rsidP="009C0CBD">
      <w:pPr>
        <w:pStyle w:val="affffffffffe"/>
      </w:pPr>
      <w:r>
        <w:rPr>
          <w:rFonts w:hint="eastAsia"/>
        </w:rPr>
        <w:t>附　　件：</w:t>
      </w:r>
    </w:p>
    <w:p w:rsidR="000877C8" w:rsidRDefault="000877C8" w:rsidP="000877C8">
      <w:pPr>
        <w:pStyle w:val="afffffffffff"/>
      </w:pPr>
      <w:r w:rsidRPr="007B5354">
        <w:rPr>
          <w:rFonts w:hint="eastAsia"/>
        </w:rPr>
        <w:t>修正「澎湖縣政府消防局組織規程」、「澎湖縣政府消防局編制表」。</w:t>
      </w:r>
    </w:p>
    <w:p w:rsidR="000877C8" w:rsidRDefault="000877C8" w:rsidP="000877C8">
      <w:pPr>
        <w:pStyle w:val="afffffffffff0"/>
      </w:pPr>
      <w:r w:rsidRPr="007B5354">
        <w:rPr>
          <w:rFonts w:hint="eastAsia"/>
        </w:rPr>
        <w:t>附修正「澎湖縣政府消防局組織規程」、「澎湖縣政府消防局編制表」</w:t>
      </w:r>
    </w:p>
    <w:p w:rsidR="0017747D" w:rsidRDefault="0017747D" w:rsidP="000877C8">
      <w:pPr>
        <w:pStyle w:val="afffffffffff0"/>
      </w:pPr>
    </w:p>
    <w:p w:rsidR="000877C8" w:rsidRPr="00F64D02" w:rsidRDefault="000877C8" w:rsidP="0017747D">
      <w:pPr>
        <w:pStyle w:val="afffffffffff1"/>
      </w:pPr>
      <w:r>
        <w:rPr>
          <w:rFonts w:hint="eastAsia"/>
        </w:rPr>
        <w:t xml:space="preserve">縣　長　</w:t>
      </w:r>
      <w:r w:rsidRPr="0017747D">
        <w:rPr>
          <w:rFonts w:hint="eastAsia"/>
          <w:sz w:val="36"/>
          <w:szCs w:val="36"/>
        </w:rPr>
        <w:t>賴　峰　偉</w:t>
      </w:r>
    </w:p>
    <w:p w:rsidR="000877C8" w:rsidRDefault="000877C8" w:rsidP="000877C8">
      <w:pPr>
        <w:widowControl/>
        <w:spacing w:line="240" w:lineRule="auto"/>
        <w:jc w:val="left"/>
      </w:pPr>
    </w:p>
    <w:p w:rsidR="000877C8" w:rsidRDefault="000877C8" w:rsidP="000877C8">
      <w:pPr>
        <w:widowControl/>
        <w:spacing w:line="240" w:lineRule="auto"/>
        <w:jc w:val="left"/>
      </w:pPr>
    </w:p>
    <w:p w:rsidR="000877C8" w:rsidRDefault="000877C8" w:rsidP="000877C8">
      <w:pPr>
        <w:widowControl/>
        <w:spacing w:line="240" w:lineRule="auto"/>
        <w:jc w:val="left"/>
      </w:pPr>
    </w:p>
    <w:p w:rsidR="000877C8" w:rsidRDefault="000877C8" w:rsidP="000877C8">
      <w:pPr>
        <w:widowControl/>
        <w:spacing w:line="240" w:lineRule="auto"/>
        <w:jc w:val="left"/>
      </w:pPr>
    </w:p>
    <w:p w:rsidR="000877C8" w:rsidRDefault="000877C8" w:rsidP="000877C8">
      <w:pPr>
        <w:widowControl/>
        <w:spacing w:line="240" w:lineRule="auto"/>
        <w:jc w:val="left"/>
      </w:pPr>
    </w:p>
    <w:p w:rsidR="000877C8" w:rsidRDefault="000877C8" w:rsidP="000877C8">
      <w:pPr>
        <w:tabs>
          <w:tab w:val="left" w:pos="1440"/>
        </w:tabs>
        <w:ind w:left="960" w:hangingChars="400" w:hanging="960"/>
      </w:pPr>
    </w:p>
    <w:p w:rsidR="000877C8" w:rsidRDefault="000877C8" w:rsidP="000877C8">
      <w:pPr>
        <w:tabs>
          <w:tab w:val="left" w:pos="1440"/>
        </w:tabs>
        <w:ind w:left="960" w:hangingChars="400" w:hanging="960"/>
      </w:pPr>
    </w:p>
    <w:p w:rsidR="000877C8" w:rsidRDefault="000877C8" w:rsidP="000877C8">
      <w:pPr>
        <w:tabs>
          <w:tab w:val="left" w:pos="1440"/>
        </w:tabs>
        <w:spacing w:line="360" w:lineRule="exact"/>
        <w:ind w:left="960" w:hangingChars="400" w:hanging="960"/>
        <w:rPr>
          <w:rFonts w:hAnsi="標楷體"/>
        </w:rPr>
      </w:pPr>
    </w:p>
    <w:p w:rsidR="000877C8" w:rsidRDefault="000877C8" w:rsidP="000877C8">
      <w:pPr>
        <w:tabs>
          <w:tab w:val="left" w:pos="1440"/>
        </w:tabs>
        <w:spacing w:line="360" w:lineRule="exact"/>
        <w:ind w:left="960" w:hangingChars="400" w:hanging="960"/>
        <w:rPr>
          <w:rFonts w:hAnsi="標楷體"/>
        </w:rPr>
      </w:pPr>
    </w:p>
    <w:p w:rsidR="000877C8" w:rsidRDefault="000877C8" w:rsidP="000877C8">
      <w:pPr>
        <w:tabs>
          <w:tab w:val="left" w:pos="1440"/>
        </w:tabs>
        <w:spacing w:line="360" w:lineRule="exact"/>
        <w:ind w:left="960" w:hangingChars="400" w:hanging="960"/>
        <w:rPr>
          <w:rFonts w:hAnsi="標楷體"/>
        </w:rPr>
      </w:pPr>
    </w:p>
    <w:p w:rsidR="000877C8" w:rsidRDefault="000877C8" w:rsidP="000877C8">
      <w:pPr>
        <w:tabs>
          <w:tab w:val="left" w:pos="1440"/>
        </w:tabs>
        <w:spacing w:line="360" w:lineRule="exact"/>
        <w:ind w:left="960" w:hangingChars="400" w:hanging="960"/>
        <w:rPr>
          <w:rFonts w:hAnsi="標楷體"/>
        </w:rPr>
      </w:pPr>
    </w:p>
    <w:p w:rsidR="000877C8" w:rsidRDefault="000877C8" w:rsidP="000877C8">
      <w:pPr>
        <w:tabs>
          <w:tab w:val="left" w:pos="1440"/>
        </w:tabs>
        <w:spacing w:line="360" w:lineRule="exact"/>
        <w:ind w:left="960" w:hangingChars="400" w:hanging="960"/>
        <w:rPr>
          <w:rFonts w:hAnsi="標楷體"/>
        </w:rPr>
      </w:pPr>
    </w:p>
    <w:p w:rsidR="000877C8" w:rsidRDefault="000877C8" w:rsidP="000877C8">
      <w:pPr>
        <w:tabs>
          <w:tab w:val="left" w:pos="1440"/>
        </w:tabs>
        <w:spacing w:line="360" w:lineRule="exact"/>
        <w:ind w:left="960" w:hangingChars="400" w:hanging="960"/>
        <w:rPr>
          <w:rFonts w:hAnsi="標楷體"/>
        </w:rPr>
      </w:pPr>
    </w:p>
    <w:p w:rsidR="000877C8" w:rsidRDefault="000877C8" w:rsidP="000877C8">
      <w:pPr>
        <w:tabs>
          <w:tab w:val="left" w:pos="1440"/>
        </w:tabs>
        <w:spacing w:line="360" w:lineRule="exact"/>
        <w:ind w:left="960" w:hangingChars="400" w:hanging="960"/>
        <w:rPr>
          <w:rFonts w:hAnsi="標楷體"/>
        </w:rPr>
      </w:pPr>
    </w:p>
    <w:p w:rsidR="000877C8" w:rsidRDefault="000877C8" w:rsidP="000877C8">
      <w:pPr>
        <w:tabs>
          <w:tab w:val="left" w:pos="1440"/>
        </w:tabs>
        <w:spacing w:line="360" w:lineRule="exact"/>
        <w:ind w:left="960" w:hangingChars="400" w:hanging="960"/>
        <w:rPr>
          <w:rFonts w:hAnsi="標楷體"/>
        </w:rPr>
      </w:pPr>
    </w:p>
    <w:p w:rsidR="000877C8" w:rsidRDefault="000877C8" w:rsidP="000877C8">
      <w:pPr>
        <w:tabs>
          <w:tab w:val="left" w:pos="1440"/>
        </w:tabs>
        <w:spacing w:line="360" w:lineRule="exact"/>
        <w:ind w:left="960" w:hangingChars="400" w:hanging="960"/>
        <w:rPr>
          <w:rFonts w:hAnsi="標楷體"/>
        </w:rPr>
      </w:pPr>
    </w:p>
    <w:p w:rsidR="000877C8" w:rsidRDefault="000877C8" w:rsidP="000877C8">
      <w:pPr>
        <w:tabs>
          <w:tab w:val="left" w:pos="1440"/>
        </w:tabs>
        <w:spacing w:line="360" w:lineRule="exact"/>
        <w:ind w:left="960" w:hangingChars="400" w:hanging="960"/>
        <w:rPr>
          <w:rFonts w:hAnsi="標楷體"/>
        </w:rPr>
      </w:pPr>
    </w:p>
    <w:p w:rsidR="000877C8" w:rsidRDefault="000877C8" w:rsidP="000877C8">
      <w:pPr>
        <w:tabs>
          <w:tab w:val="left" w:pos="1440"/>
        </w:tabs>
        <w:spacing w:line="360" w:lineRule="exact"/>
        <w:ind w:left="960" w:hangingChars="400" w:hanging="960"/>
        <w:rPr>
          <w:rFonts w:hAnsi="標楷體"/>
        </w:rPr>
      </w:pPr>
    </w:p>
    <w:p w:rsidR="000877C8" w:rsidRDefault="000877C8" w:rsidP="000877C8">
      <w:pPr>
        <w:tabs>
          <w:tab w:val="left" w:pos="1440"/>
        </w:tabs>
        <w:spacing w:line="360" w:lineRule="exact"/>
        <w:ind w:left="960" w:hangingChars="400" w:hanging="960"/>
        <w:rPr>
          <w:rFonts w:hAnsi="標楷體"/>
        </w:rPr>
      </w:pPr>
    </w:p>
    <w:p w:rsidR="000877C8" w:rsidRDefault="000877C8" w:rsidP="000877C8">
      <w:pPr>
        <w:tabs>
          <w:tab w:val="left" w:pos="1440"/>
        </w:tabs>
        <w:spacing w:line="360" w:lineRule="exact"/>
        <w:ind w:left="960" w:hangingChars="400" w:hanging="960"/>
        <w:rPr>
          <w:rFonts w:hAnsi="標楷體"/>
        </w:rPr>
      </w:pPr>
    </w:p>
    <w:p w:rsidR="000877C8" w:rsidRDefault="000877C8" w:rsidP="000877C8">
      <w:pPr>
        <w:tabs>
          <w:tab w:val="left" w:pos="1440"/>
        </w:tabs>
        <w:spacing w:line="360" w:lineRule="exact"/>
        <w:ind w:left="960" w:hangingChars="400" w:hanging="960"/>
        <w:rPr>
          <w:rFonts w:hAnsi="標楷體"/>
        </w:rPr>
      </w:pPr>
    </w:p>
    <w:p w:rsidR="000877C8" w:rsidRDefault="000877C8" w:rsidP="000877C8">
      <w:pPr>
        <w:tabs>
          <w:tab w:val="left" w:pos="1440"/>
        </w:tabs>
        <w:spacing w:line="360" w:lineRule="exact"/>
        <w:ind w:left="960" w:hangingChars="400" w:hanging="960"/>
        <w:rPr>
          <w:rFonts w:hAnsi="標楷體"/>
        </w:rPr>
      </w:pPr>
    </w:p>
    <w:p w:rsidR="000877C8" w:rsidRDefault="000877C8" w:rsidP="000877C8">
      <w:pPr>
        <w:tabs>
          <w:tab w:val="left" w:pos="1440"/>
        </w:tabs>
        <w:spacing w:line="360" w:lineRule="exact"/>
        <w:ind w:left="960" w:hangingChars="400" w:hanging="960"/>
        <w:rPr>
          <w:rFonts w:hAnsi="標楷體"/>
        </w:rPr>
      </w:pPr>
    </w:p>
    <w:p w:rsidR="000877C8" w:rsidRDefault="000877C8" w:rsidP="000877C8">
      <w:pPr>
        <w:tabs>
          <w:tab w:val="left" w:pos="1440"/>
        </w:tabs>
        <w:spacing w:line="360" w:lineRule="exact"/>
        <w:ind w:left="960" w:hangingChars="400" w:hanging="960"/>
        <w:rPr>
          <w:rFonts w:hAnsi="標楷體"/>
        </w:rPr>
      </w:pPr>
    </w:p>
    <w:p w:rsidR="00E41699" w:rsidRPr="000E511C" w:rsidRDefault="00E41699" w:rsidP="00842345">
      <w:pPr>
        <w:pStyle w:val="afffffffffff2"/>
        <w:rPr>
          <w:rFonts w:ascii="標楷體" w:hAnsi="標楷體"/>
          <w:bCs/>
          <w:color w:val="000000"/>
          <w:sz w:val="40"/>
          <w:szCs w:val="40"/>
        </w:rPr>
      </w:pPr>
      <w:r w:rsidRPr="00E2466F">
        <w:rPr>
          <w:rFonts w:hint="eastAsia"/>
        </w:rPr>
        <w:lastRenderedPageBreak/>
        <w:t>澎湖縣政府消防局組織規程及編制表修正總說明</w:t>
      </w:r>
    </w:p>
    <w:p w:rsidR="00E41699" w:rsidRPr="00E2466F" w:rsidRDefault="00E41699" w:rsidP="00E41699">
      <w:pPr>
        <w:ind w:firstLineChars="200" w:firstLine="480"/>
      </w:pPr>
      <w:r w:rsidRPr="00E2466F">
        <w:rPr>
          <w:rFonts w:hint="eastAsia"/>
        </w:rPr>
        <w:t>本組織規程依據澎湖縣政府組織自治條例第十一條規定訂定，主要規範澎湖縣政府消防局（以下簡稱本局）之權限、組設單位之名稱、員額、職掌及本局組織運作規定，條文計十四條，於八十八年四月一日施行，並先後於九十六年七月一日、一百年七月一日及一百零八年七月一日修正，本次依據考試院一百零八年七月三十一日考授</w:t>
      </w:r>
      <w:proofErr w:type="gramStart"/>
      <w:r w:rsidRPr="00E2466F">
        <w:rPr>
          <w:rFonts w:hint="eastAsia"/>
        </w:rPr>
        <w:t>銓</w:t>
      </w:r>
      <w:proofErr w:type="gramEnd"/>
      <w:r w:rsidRPr="00E2466F">
        <w:rPr>
          <w:rFonts w:hint="eastAsia"/>
        </w:rPr>
        <w:t>法五字第一零八四八三七四一六號函及為應本局業務需要，</w:t>
      </w:r>
      <w:proofErr w:type="gramStart"/>
      <w:r w:rsidRPr="00E2466F">
        <w:rPr>
          <w:rFonts w:hint="eastAsia"/>
        </w:rPr>
        <w:t>爰</w:t>
      </w:r>
      <w:proofErr w:type="gramEnd"/>
      <w:r w:rsidRPr="00E2466F">
        <w:rPr>
          <w:rFonts w:hint="eastAsia"/>
        </w:rPr>
        <w:t>修正組織規程及編制表，其修正重點如下：</w:t>
      </w:r>
    </w:p>
    <w:p w:rsidR="00E41699" w:rsidRPr="00E2466F" w:rsidRDefault="00E41699" w:rsidP="00E41699">
      <w:pPr>
        <w:ind w:firstLineChars="100" w:firstLine="240"/>
      </w:pPr>
      <w:r w:rsidRPr="00E2466F">
        <w:t>壹、組織規程部分</w:t>
      </w:r>
      <w:r w:rsidRPr="00E2466F">
        <w:t>:</w:t>
      </w:r>
    </w:p>
    <w:p w:rsidR="00E41699" w:rsidRPr="00E2466F" w:rsidRDefault="00E41699" w:rsidP="00E41699">
      <w:pPr>
        <w:ind w:leftChars="300" w:left="1200" w:hangingChars="200" w:hanging="480"/>
      </w:pPr>
      <w:r>
        <w:rPr>
          <w:rFonts w:hint="eastAsia"/>
        </w:rPr>
        <w:t>一、</w:t>
      </w:r>
      <w:r w:rsidRPr="00E2466F">
        <w:rPr>
          <w:rFonts w:hint="eastAsia"/>
        </w:rPr>
        <w:t>配合澎湖縣政府組織自治條例第十一條修正，刪除第一項用語。（修正條文第一條）</w:t>
      </w:r>
    </w:p>
    <w:p w:rsidR="00E41699" w:rsidRPr="00E2466F" w:rsidRDefault="00E41699" w:rsidP="00E41699">
      <w:pPr>
        <w:ind w:leftChars="300" w:left="1200" w:hangingChars="200" w:hanging="480"/>
      </w:pPr>
      <w:r>
        <w:rPr>
          <w:rFonts w:hint="eastAsia"/>
        </w:rPr>
        <w:t>二、</w:t>
      </w:r>
      <w:r w:rsidRPr="00E2466F">
        <w:rPr>
          <w:rFonts w:hint="eastAsia"/>
        </w:rPr>
        <w:t>配合各科室業務整</w:t>
      </w:r>
      <w:proofErr w:type="gramStart"/>
      <w:r w:rsidRPr="00E2466F">
        <w:rPr>
          <w:rFonts w:hint="eastAsia"/>
        </w:rPr>
        <w:t>併</w:t>
      </w:r>
      <w:proofErr w:type="gramEnd"/>
      <w:r w:rsidRPr="00E2466F">
        <w:rPr>
          <w:rFonts w:hint="eastAsia"/>
        </w:rPr>
        <w:t>、權屬規劃，將原「災害預防科」修正為「火災預防科」、原</w:t>
      </w:r>
      <w:r w:rsidRPr="00E2466F">
        <w:t>「行政科」</w:t>
      </w:r>
      <w:r w:rsidRPr="00E2466F">
        <w:rPr>
          <w:rFonts w:hint="eastAsia"/>
        </w:rPr>
        <w:t>修正為「督導企劃科」，另「災害管理科」</w:t>
      </w:r>
      <w:r w:rsidRPr="00E2466F">
        <w:t>、</w:t>
      </w:r>
      <w:r w:rsidRPr="00E2466F">
        <w:rPr>
          <w:rFonts w:hint="eastAsia"/>
        </w:rPr>
        <w:t>「救災救護指揮中心」修正業務職掌及文字修正。（修正條文第三條）</w:t>
      </w:r>
    </w:p>
    <w:p w:rsidR="00E41699" w:rsidRPr="00E2466F" w:rsidRDefault="00E41699" w:rsidP="00E41699">
      <w:pPr>
        <w:ind w:leftChars="300" w:left="1200" w:hangingChars="200" w:hanging="480"/>
      </w:pPr>
      <w:r>
        <w:rPr>
          <w:rFonts w:hint="eastAsia"/>
        </w:rPr>
        <w:t>三、</w:t>
      </w:r>
      <w:r w:rsidRPr="00E2466F">
        <w:t>配合本局實際業務運作狀況，刪除兼任車輛保養場場長職稱。</w:t>
      </w:r>
      <w:r w:rsidRPr="00E2466F">
        <w:rPr>
          <w:rFonts w:hint="eastAsia"/>
        </w:rPr>
        <w:t>（修正條文第四條）</w:t>
      </w:r>
    </w:p>
    <w:p w:rsidR="00E41699" w:rsidRPr="00E2466F" w:rsidRDefault="00E41699" w:rsidP="00E41699">
      <w:pPr>
        <w:ind w:leftChars="300" w:left="1200" w:hangingChars="200" w:hanging="480"/>
      </w:pPr>
      <w:r>
        <w:rPr>
          <w:rFonts w:hint="eastAsia"/>
        </w:rPr>
        <w:t>四、</w:t>
      </w:r>
      <w:r w:rsidRPr="00E2466F">
        <w:rPr>
          <w:rFonts w:hint="eastAsia"/>
        </w:rPr>
        <w:t>訂定救災救護大隊</w:t>
      </w:r>
      <w:r w:rsidRPr="00E2466F">
        <w:t>、分隊、小隊</w:t>
      </w:r>
      <w:r w:rsidRPr="00E2466F">
        <w:rPr>
          <w:rFonts w:hint="eastAsia"/>
        </w:rPr>
        <w:t>等派出單位之職掌，以符體例。（修正條文第五條）</w:t>
      </w:r>
    </w:p>
    <w:p w:rsidR="00E41699" w:rsidRPr="00E2466F" w:rsidRDefault="00E41699" w:rsidP="00E41699">
      <w:pPr>
        <w:ind w:leftChars="300" w:left="1200" w:hangingChars="200" w:hanging="480"/>
      </w:pPr>
      <w:r>
        <w:rPr>
          <w:rFonts w:hint="eastAsia"/>
        </w:rPr>
        <w:t>五、</w:t>
      </w:r>
      <w:r w:rsidRPr="00E2466F">
        <w:rPr>
          <w:rFonts w:hint="eastAsia"/>
        </w:rPr>
        <w:t>配合本局現況，刪除車輛保養場之編制。</w:t>
      </w:r>
      <w:r w:rsidRPr="00E2466F">
        <w:rPr>
          <w:rFonts w:hint="eastAsia"/>
        </w:rPr>
        <w:t>(</w:t>
      </w:r>
      <w:r w:rsidRPr="00E2466F">
        <w:rPr>
          <w:rFonts w:hint="eastAsia"/>
        </w:rPr>
        <w:t>刪除原條文第六條</w:t>
      </w:r>
      <w:r w:rsidRPr="00E2466F">
        <w:rPr>
          <w:rFonts w:hint="eastAsia"/>
        </w:rPr>
        <w:t>)</w:t>
      </w:r>
    </w:p>
    <w:p w:rsidR="00E41699" w:rsidRPr="00E2466F" w:rsidRDefault="00E41699" w:rsidP="00E41699">
      <w:pPr>
        <w:ind w:leftChars="300" w:left="1200" w:hangingChars="200" w:hanging="480"/>
      </w:pPr>
      <w:r>
        <w:rPr>
          <w:rFonts w:hint="eastAsia"/>
        </w:rPr>
        <w:t>六、</w:t>
      </w:r>
      <w:r w:rsidRPr="00E2466F">
        <w:rPr>
          <w:rFonts w:hint="eastAsia"/>
        </w:rPr>
        <w:t>條次變更。配合車輛保養場編制刪除一節，依體例應移列後續條次，現行條文第七條至</w:t>
      </w:r>
      <w:proofErr w:type="gramStart"/>
      <w:r w:rsidRPr="00E2466F">
        <w:rPr>
          <w:rFonts w:hint="eastAsia"/>
        </w:rPr>
        <w:t>第</w:t>
      </w:r>
      <w:r w:rsidRPr="00E2466F">
        <w:t>十五</w:t>
      </w:r>
      <w:r w:rsidRPr="00E2466F">
        <w:rPr>
          <w:rFonts w:hint="eastAsia"/>
        </w:rPr>
        <w:t>條移列為</w:t>
      </w:r>
      <w:proofErr w:type="gramEnd"/>
      <w:r w:rsidRPr="00E2466F">
        <w:rPr>
          <w:rFonts w:hint="eastAsia"/>
        </w:rPr>
        <w:t>修正條文第六條至第十四條。（修正條文第六條至第十四條）</w:t>
      </w:r>
    </w:p>
    <w:p w:rsidR="00E41699" w:rsidRPr="00E2466F" w:rsidRDefault="00E41699" w:rsidP="00E41699">
      <w:pPr>
        <w:ind w:leftChars="300" w:left="1200" w:hangingChars="200" w:hanging="480"/>
      </w:pPr>
      <w:r>
        <w:rPr>
          <w:rFonts w:hint="eastAsia"/>
        </w:rPr>
        <w:t>七、</w:t>
      </w:r>
      <w:r w:rsidRPr="00E2466F">
        <w:rPr>
          <w:rFonts w:hint="eastAsia"/>
        </w:rPr>
        <w:t>配合本局</w:t>
      </w:r>
      <w:proofErr w:type="gramStart"/>
      <w:r w:rsidRPr="00E2466F">
        <w:rPr>
          <w:rFonts w:hint="eastAsia"/>
        </w:rPr>
        <w:t>局務</w:t>
      </w:r>
      <w:proofErr w:type="gramEnd"/>
      <w:r w:rsidRPr="00E2466F">
        <w:rPr>
          <w:rFonts w:hint="eastAsia"/>
        </w:rPr>
        <w:t>會報召開需求，刪除每月舉行一次及必要時得召開臨時會議等文字，由局長視實際需求召集並酌予文字修正。（修正條文第九條）</w:t>
      </w:r>
    </w:p>
    <w:p w:rsidR="00E41699" w:rsidRPr="00E2466F" w:rsidRDefault="00E41699" w:rsidP="00E41699">
      <w:pPr>
        <w:ind w:leftChars="300" w:left="1200" w:hangingChars="200" w:hanging="480"/>
      </w:pPr>
      <w:r>
        <w:rPr>
          <w:rFonts w:hint="eastAsia"/>
        </w:rPr>
        <w:t>八、</w:t>
      </w:r>
      <w:r w:rsidRPr="00E2466F">
        <w:t>配合本組織規程用語，本機關修正為本局。</w:t>
      </w:r>
      <w:r w:rsidRPr="00E2466F">
        <w:rPr>
          <w:rFonts w:hint="eastAsia"/>
        </w:rPr>
        <w:t>（修正條文第十一條）</w:t>
      </w:r>
    </w:p>
    <w:p w:rsidR="00E41699" w:rsidRPr="00E2466F" w:rsidRDefault="00E41699" w:rsidP="00E41699">
      <w:pPr>
        <w:ind w:leftChars="300" w:left="1200" w:hangingChars="200" w:hanging="480"/>
      </w:pPr>
      <w:r>
        <w:rPr>
          <w:rFonts w:hint="eastAsia"/>
        </w:rPr>
        <w:t>九、</w:t>
      </w:r>
      <w:r w:rsidRPr="00E2466F">
        <w:rPr>
          <w:rFonts w:hint="eastAsia"/>
        </w:rPr>
        <w:t>修正條文施行日期。（修正條文第十四條）</w:t>
      </w:r>
    </w:p>
    <w:p w:rsidR="00E41699" w:rsidRPr="00E2466F" w:rsidRDefault="00E41699" w:rsidP="00E41699">
      <w:pPr>
        <w:ind w:firstLineChars="100" w:firstLine="240"/>
      </w:pPr>
      <w:r w:rsidRPr="00E2466F">
        <w:rPr>
          <w:rFonts w:hint="eastAsia"/>
        </w:rPr>
        <w:t>貳、編制表部分</w:t>
      </w:r>
      <w:r w:rsidRPr="00E2466F">
        <w:rPr>
          <w:rFonts w:hint="eastAsia"/>
        </w:rPr>
        <w:t>:</w:t>
      </w:r>
    </w:p>
    <w:p w:rsidR="00E41699" w:rsidRPr="00E2466F" w:rsidRDefault="00E41699" w:rsidP="00E41699">
      <w:pPr>
        <w:ind w:leftChars="300" w:left="1200" w:hangingChars="200" w:hanging="480"/>
      </w:pPr>
      <w:r w:rsidRPr="00E2466F">
        <w:rPr>
          <w:rFonts w:hint="eastAsia"/>
        </w:rPr>
        <w:t>一、科長備考欄「本職稱之官等職等暫列。」修正為「</w:t>
      </w:r>
      <w:proofErr w:type="gramStart"/>
      <w:r w:rsidRPr="00E2466F">
        <w:rPr>
          <w:rFonts w:hint="eastAsia"/>
        </w:rPr>
        <w:t>ㄧ</w:t>
      </w:r>
      <w:proofErr w:type="gramEnd"/>
      <w:r w:rsidRPr="00E2466F">
        <w:rPr>
          <w:rFonts w:hint="eastAsia"/>
        </w:rPr>
        <w:t>、本職稱之官等職等暫列。二、內一人辦理火災原因調查</w:t>
      </w:r>
      <w:proofErr w:type="gramStart"/>
      <w:r w:rsidRPr="00E2466F">
        <w:rPr>
          <w:rFonts w:hint="eastAsia"/>
        </w:rPr>
        <w:t>鑑</w:t>
      </w:r>
      <w:proofErr w:type="gramEnd"/>
      <w:r w:rsidRPr="00E2466F">
        <w:rPr>
          <w:rFonts w:hint="eastAsia"/>
        </w:rPr>
        <w:t>識工作。」</w:t>
      </w:r>
    </w:p>
    <w:p w:rsidR="00E41699" w:rsidRPr="00E2466F" w:rsidRDefault="00E41699" w:rsidP="00E41699">
      <w:pPr>
        <w:ind w:leftChars="300" w:left="1200" w:hangingChars="200" w:hanging="480"/>
      </w:pPr>
      <w:r w:rsidRPr="00E2466F">
        <w:rPr>
          <w:rFonts w:hint="eastAsia"/>
        </w:rPr>
        <w:t>二、主任備考欄「</w:t>
      </w:r>
      <w:proofErr w:type="gramStart"/>
      <w:r w:rsidRPr="00E2466F">
        <w:rPr>
          <w:rFonts w:hint="eastAsia"/>
        </w:rPr>
        <w:t>ㄧ</w:t>
      </w:r>
      <w:proofErr w:type="gramEnd"/>
      <w:r w:rsidRPr="00E2466F">
        <w:rPr>
          <w:rFonts w:hint="eastAsia"/>
        </w:rPr>
        <w:t>、本職稱之官等職等暫列。二、救災救護指揮中心。」</w:t>
      </w:r>
      <w:r w:rsidRPr="00E2466F">
        <w:rPr>
          <w:rFonts w:hint="eastAsia"/>
        </w:rPr>
        <w:lastRenderedPageBreak/>
        <w:t>修正為「本職稱之官等職等暫列。」</w:t>
      </w:r>
    </w:p>
    <w:p w:rsidR="00E41699" w:rsidRPr="00E2466F" w:rsidRDefault="00E41699" w:rsidP="00E41699">
      <w:pPr>
        <w:ind w:leftChars="300" w:left="1200" w:hangingChars="200" w:hanging="480"/>
      </w:pPr>
      <w:r w:rsidRPr="00E2466F">
        <w:rPr>
          <w:rFonts w:hint="eastAsia"/>
        </w:rPr>
        <w:t>三</w:t>
      </w:r>
      <w:r w:rsidRPr="00E2466F">
        <w:t>、</w:t>
      </w:r>
      <w:r w:rsidRPr="00E2466F">
        <w:rPr>
          <w:rFonts w:hint="eastAsia"/>
        </w:rPr>
        <w:t>原兼任場長一人，本欄刪除。</w:t>
      </w:r>
    </w:p>
    <w:p w:rsidR="00E41699" w:rsidRPr="00E2466F" w:rsidRDefault="00E41699" w:rsidP="00E41699">
      <w:pPr>
        <w:ind w:leftChars="300" w:left="1200" w:hangingChars="200" w:hanging="480"/>
      </w:pPr>
      <w:r w:rsidRPr="00E2466F">
        <w:rPr>
          <w:rFonts w:hint="eastAsia"/>
        </w:rPr>
        <w:t>四、</w:t>
      </w:r>
      <w:r w:rsidRPr="00E2466F">
        <w:t>原科員十五人，修正為十八人</w:t>
      </w:r>
      <w:r w:rsidRPr="00E2466F">
        <w:rPr>
          <w:rFonts w:hint="eastAsia"/>
        </w:rPr>
        <w:t>。</w:t>
      </w:r>
    </w:p>
    <w:p w:rsidR="00E41699" w:rsidRPr="00E2466F" w:rsidRDefault="00E41699" w:rsidP="00E41699">
      <w:pPr>
        <w:ind w:leftChars="300" w:left="1200" w:hangingChars="200" w:hanging="480"/>
      </w:pPr>
      <w:r w:rsidRPr="00E2466F">
        <w:rPr>
          <w:rFonts w:hint="eastAsia"/>
        </w:rPr>
        <w:t>五</w:t>
      </w:r>
      <w:r w:rsidRPr="00E2466F">
        <w:t>、</w:t>
      </w:r>
      <w:r w:rsidRPr="00E2466F">
        <w:rPr>
          <w:rFonts w:hint="eastAsia"/>
        </w:rPr>
        <w:t>原分隊長七人，修正為十人。</w:t>
      </w:r>
    </w:p>
    <w:p w:rsidR="00E41699" w:rsidRPr="00E2466F" w:rsidRDefault="00E41699" w:rsidP="00E41699">
      <w:pPr>
        <w:ind w:leftChars="300" w:left="1200" w:hangingChars="200" w:hanging="480"/>
      </w:pPr>
      <w:r w:rsidRPr="00E2466F">
        <w:rPr>
          <w:rFonts w:hint="eastAsia"/>
        </w:rPr>
        <w:t>六、原小隊長二十人，修正為二十九人。</w:t>
      </w:r>
    </w:p>
    <w:p w:rsidR="00E41699" w:rsidRPr="00E2466F" w:rsidRDefault="00E41699" w:rsidP="00E41699">
      <w:pPr>
        <w:ind w:leftChars="300" w:left="1200" w:hangingChars="200" w:hanging="480"/>
      </w:pPr>
      <w:r w:rsidRPr="00E2466F">
        <w:rPr>
          <w:rFonts w:hint="eastAsia"/>
        </w:rPr>
        <w:t>七</w:t>
      </w:r>
      <w:r w:rsidRPr="00E2466F">
        <w:t>、原隊員一三八人，修正為二</w:t>
      </w:r>
      <w:r w:rsidRPr="00E2466F">
        <w:rPr>
          <w:rFonts w:hint="eastAsia"/>
        </w:rPr>
        <w:t>零</w:t>
      </w:r>
      <w:r w:rsidRPr="00E2466F">
        <w:t>五人。</w:t>
      </w:r>
      <w:r w:rsidRPr="00E2466F">
        <w:rPr>
          <w:rFonts w:hint="eastAsia"/>
        </w:rPr>
        <w:t>備考欄「一、內六十九人得列警正四階。二、內一至三人辦理火災原因調查</w:t>
      </w:r>
      <w:proofErr w:type="gramStart"/>
      <w:r w:rsidRPr="00E2466F">
        <w:rPr>
          <w:rFonts w:hint="eastAsia"/>
        </w:rPr>
        <w:t>鑑</w:t>
      </w:r>
      <w:proofErr w:type="gramEnd"/>
      <w:r w:rsidRPr="00E2466F">
        <w:rPr>
          <w:rFonts w:hint="eastAsia"/>
        </w:rPr>
        <w:t>識工作。」修正為「一、內一零二人得列警正四階。二、內一至三人辦理火災原因調查</w:t>
      </w:r>
      <w:proofErr w:type="gramStart"/>
      <w:r w:rsidRPr="00E2466F">
        <w:rPr>
          <w:rFonts w:hint="eastAsia"/>
        </w:rPr>
        <w:t>鑑</w:t>
      </w:r>
      <w:proofErr w:type="gramEnd"/>
      <w:r w:rsidRPr="00E2466F">
        <w:rPr>
          <w:rFonts w:hint="eastAsia"/>
        </w:rPr>
        <w:t>識工作。」</w:t>
      </w:r>
    </w:p>
    <w:p w:rsidR="00E41699" w:rsidRPr="00E2466F" w:rsidRDefault="00E41699" w:rsidP="00E41699">
      <w:pPr>
        <w:ind w:leftChars="300" w:left="1200" w:hangingChars="200" w:hanging="480"/>
      </w:pPr>
      <w:r w:rsidRPr="00E2466F">
        <w:rPr>
          <w:rFonts w:hint="eastAsia"/>
        </w:rPr>
        <w:t>八</w:t>
      </w:r>
      <w:r w:rsidRPr="00E2466F">
        <w:t>、</w:t>
      </w:r>
      <w:r w:rsidRPr="00E2466F">
        <w:rPr>
          <w:rFonts w:hint="eastAsia"/>
        </w:rPr>
        <w:t>書記備考欄修正為「本職稱之官等職等暫列。」</w:t>
      </w:r>
    </w:p>
    <w:p w:rsidR="00E41699" w:rsidRPr="00E2466F" w:rsidRDefault="00E41699" w:rsidP="00E41699">
      <w:pPr>
        <w:ind w:leftChars="300" w:left="1200" w:hangingChars="200" w:hanging="480"/>
      </w:pPr>
      <w:r w:rsidRPr="00E2466F">
        <w:rPr>
          <w:rFonts w:hint="eastAsia"/>
        </w:rPr>
        <w:t>九、</w:t>
      </w:r>
      <w:r w:rsidRPr="00E2466F">
        <w:t>原合計欄為二一四</w:t>
      </w:r>
      <w:r w:rsidRPr="00E2466F">
        <w:t>(</w:t>
      </w:r>
      <w:proofErr w:type="gramStart"/>
      <w:r w:rsidRPr="00E2466F">
        <w:t>一</w:t>
      </w:r>
      <w:proofErr w:type="gramEnd"/>
      <w:r w:rsidRPr="00E2466F">
        <w:t>)</w:t>
      </w:r>
      <w:r w:rsidRPr="00E2466F">
        <w:t>人，修正為二九六人。</w:t>
      </w:r>
    </w:p>
    <w:p w:rsidR="00E41699" w:rsidRDefault="00E41699" w:rsidP="00DC6D2B">
      <w:pPr>
        <w:pStyle w:val="16"/>
        <w:topLinePunct/>
        <w:spacing w:before="0" w:line="360" w:lineRule="auto"/>
        <w:ind w:left="720" w:hanging="720"/>
      </w:pPr>
    </w:p>
    <w:p w:rsidR="00E41699" w:rsidRDefault="00E41699" w:rsidP="00DC6D2B">
      <w:pPr>
        <w:pStyle w:val="16"/>
        <w:topLinePunct/>
        <w:spacing w:before="0" w:line="360" w:lineRule="auto"/>
        <w:ind w:left="720" w:hanging="720"/>
      </w:pPr>
    </w:p>
    <w:p w:rsidR="00E41699" w:rsidRDefault="00E41699" w:rsidP="00DC6D2B">
      <w:pPr>
        <w:pStyle w:val="16"/>
        <w:topLinePunct/>
        <w:spacing w:before="0" w:line="360" w:lineRule="auto"/>
        <w:ind w:left="720" w:hanging="720"/>
      </w:pPr>
    </w:p>
    <w:p w:rsidR="00E41699" w:rsidRDefault="00E41699" w:rsidP="00DC6D2B">
      <w:pPr>
        <w:pStyle w:val="16"/>
        <w:topLinePunct/>
        <w:spacing w:before="0" w:line="360" w:lineRule="auto"/>
        <w:ind w:left="720" w:hanging="720"/>
      </w:pPr>
    </w:p>
    <w:p w:rsidR="00E41699" w:rsidRDefault="00E41699" w:rsidP="00DC6D2B">
      <w:pPr>
        <w:pStyle w:val="16"/>
        <w:topLinePunct/>
        <w:spacing w:before="0" w:line="360" w:lineRule="auto"/>
        <w:ind w:left="720" w:hanging="720"/>
      </w:pPr>
    </w:p>
    <w:p w:rsidR="00E41699" w:rsidRDefault="00E41699" w:rsidP="00DC6D2B">
      <w:pPr>
        <w:pStyle w:val="16"/>
        <w:topLinePunct/>
        <w:spacing w:before="0" w:line="360" w:lineRule="auto"/>
        <w:ind w:left="720" w:hanging="720"/>
      </w:pPr>
    </w:p>
    <w:p w:rsidR="00E41699" w:rsidRDefault="00E41699" w:rsidP="00DC6D2B">
      <w:pPr>
        <w:pStyle w:val="16"/>
        <w:topLinePunct/>
        <w:spacing w:before="0" w:line="360" w:lineRule="auto"/>
        <w:ind w:left="720" w:hanging="720"/>
      </w:pPr>
    </w:p>
    <w:p w:rsidR="00E41699" w:rsidRDefault="00E41699" w:rsidP="00DC6D2B">
      <w:pPr>
        <w:pStyle w:val="16"/>
        <w:topLinePunct/>
        <w:spacing w:before="0" w:line="360" w:lineRule="auto"/>
        <w:ind w:left="720" w:hanging="720"/>
      </w:pPr>
    </w:p>
    <w:p w:rsidR="00E41699" w:rsidRDefault="00E41699" w:rsidP="00DC6D2B">
      <w:pPr>
        <w:pStyle w:val="16"/>
        <w:topLinePunct/>
        <w:spacing w:before="0" w:line="360" w:lineRule="auto"/>
        <w:ind w:left="720" w:hanging="720"/>
      </w:pPr>
    </w:p>
    <w:p w:rsidR="00E41699" w:rsidRDefault="00E41699" w:rsidP="00DC6D2B">
      <w:pPr>
        <w:pStyle w:val="16"/>
        <w:topLinePunct/>
        <w:spacing w:before="0" w:line="360" w:lineRule="auto"/>
        <w:ind w:left="720" w:hanging="720"/>
      </w:pPr>
    </w:p>
    <w:p w:rsidR="00E41699" w:rsidRDefault="00E41699" w:rsidP="00DC6D2B">
      <w:pPr>
        <w:pStyle w:val="16"/>
        <w:topLinePunct/>
        <w:spacing w:before="0" w:line="360" w:lineRule="auto"/>
        <w:ind w:left="720" w:hanging="720"/>
      </w:pPr>
    </w:p>
    <w:p w:rsidR="00E41699" w:rsidRDefault="00E41699" w:rsidP="00DC6D2B">
      <w:pPr>
        <w:pStyle w:val="16"/>
        <w:topLinePunct/>
        <w:spacing w:before="0" w:line="360" w:lineRule="auto"/>
        <w:ind w:left="720" w:hanging="720"/>
      </w:pPr>
    </w:p>
    <w:p w:rsidR="00E41699" w:rsidRDefault="00E41699" w:rsidP="00DC6D2B">
      <w:pPr>
        <w:pStyle w:val="16"/>
        <w:topLinePunct/>
        <w:spacing w:before="0" w:line="360" w:lineRule="auto"/>
        <w:ind w:left="720" w:hanging="720"/>
      </w:pPr>
    </w:p>
    <w:p w:rsidR="00E41699" w:rsidRDefault="00E41699" w:rsidP="00DC6D2B">
      <w:pPr>
        <w:pStyle w:val="16"/>
        <w:topLinePunct/>
        <w:spacing w:before="0" w:line="360" w:lineRule="auto"/>
        <w:ind w:left="720" w:hanging="720"/>
      </w:pPr>
    </w:p>
    <w:p w:rsidR="00DF3B40" w:rsidRPr="00A4629A" w:rsidRDefault="00DF3B40" w:rsidP="00842345">
      <w:pPr>
        <w:pStyle w:val="afffffffffff2"/>
      </w:pPr>
      <w:r w:rsidRPr="00A4629A">
        <w:rPr>
          <w:rFonts w:hint="eastAsia"/>
        </w:rPr>
        <w:lastRenderedPageBreak/>
        <w:t>澎湖縣政府消防局組織規程修正條文對照表</w:t>
      </w:r>
    </w:p>
    <w:tbl>
      <w:tblPr>
        <w:tblStyle w:val="affffffffff5"/>
        <w:tblW w:w="0" w:type="auto"/>
        <w:tblLook w:val="04A0" w:firstRow="1" w:lastRow="0" w:firstColumn="1" w:lastColumn="0" w:noHBand="0" w:noVBand="1"/>
      </w:tblPr>
      <w:tblGrid>
        <w:gridCol w:w="2774"/>
        <w:gridCol w:w="2770"/>
        <w:gridCol w:w="2780"/>
      </w:tblGrid>
      <w:tr w:rsidR="00DF3B40" w:rsidRPr="00A4629A" w:rsidTr="00DF3B40">
        <w:tc>
          <w:tcPr>
            <w:tcW w:w="3402" w:type="dxa"/>
          </w:tcPr>
          <w:p w:rsidR="00DF3B40" w:rsidRPr="00A4629A" w:rsidRDefault="00DF3B40" w:rsidP="00DF3B40">
            <w:pPr>
              <w:autoSpaceDE w:val="0"/>
              <w:autoSpaceDN w:val="0"/>
              <w:adjustRightInd w:val="0"/>
              <w:spacing w:afterLines="20" w:after="48" w:line="300" w:lineRule="exact"/>
              <w:ind w:firstLine="0"/>
              <w:jc w:val="center"/>
              <w:rPr>
                <w:rFonts w:ascii="標楷體" w:hAnsi="標楷體" w:cs="DFKaiShu-SB-Estd-BF"/>
                <w:kern w:val="0"/>
                <w:sz w:val="20"/>
                <w:szCs w:val="20"/>
              </w:rPr>
            </w:pPr>
            <w:r w:rsidRPr="00A4629A">
              <w:rPr>
                <w:rFonts w:ascii="標楷體" w:hAnsi="標楷體" w:cs="DFKaiShu-SB-Estd-BF" w:hint="eastAsia"/>
                <w:kern w:val="0"/>
                <w:sz w:val="20"/>
                <w:szCs w:val="20"/>
              </w:rPr>
              <w:t>修正條文</w:t>
            </w:r>
          </w:p>
        </w:tc>
        <w:tc>
          <w:tcPr>
            <w:tcW w:w="3397" w:type="dxa"/>
          </w:tcPr>
          <w:p w:rsidR="00DF3B40" w:rsidRPr="00A4629A" w:rsidRDefault="00DF3B40" w:rsidP="00DF3B40">
            <w:pPr>
              <w:autoSpaceDE w:val="0"/>
              <w:autoSpaceDN w:val="0"/>
              <w:adjustRightInd w:val="0"/>
              <w:spacing w:afterLines="20" w:after="48" w:line="300" w:lineRule="exact"/>
              <w:ind w:firstLine="0"/>
              <w:jc w:val="center"/>
              <w:rPr>
                <w:rFonts w:ascii="標楷體" w:hAnsi="標楷體" w:cs="DFKaiShu-SB-Estd-BF"/>
                <w:kern w:val="0"/>
                <w:sz w:val="20"/>
                <w:szCs w:val="20"/>
              </w:rPr>
            </w:pPr>
            <w:r w:rsidRPr="00A4629A">
              <w:rPr>
                <w:rFonts w:ascii="標楷體" w:hAnsi="標楷體" w:cs="DFKaiShu-SB-Estd-BF" w:hint="eastAsia"/>
                <w:kern w:val="0"/>
                <w:sz w:val="20"/>
                <w:szCs w:val="20"/>
              </w:rPr>
              <w:t>現行條文</w:t>
            </w:r>
          </w:p>
        </w:tc>
        <w:tc>
          <w:tcPr>
            <w:tcW w:w="3395" w:type="dxa"/>
          </w:tcPr>
          <w:p w:rsidR="00DF3B40" w:rsidRPr="00A4629A" w:rsidRDefault="00DF3B40" w:rsidP="00DF3B40">
            <w:pPr>
              <w:autoSpaceDE w:val="0"/>
              <w:autoSpaceDN w:val="0"/>
              <w:adjustRightInd w:val="0"/>
              <w:spacing w:afterLines="20" w:after="48" w:line="300" w:lineRule="exact"/>
              <w:ind w:firstLine="0"/>
              <w:jc w:val="center"/>
              <w:rPr>
                <w:rFonts w:ascii="標楷體" w:hAnsi="標楷體" w:cs="DFKaiShu-SB-Estd-BF"/>
                <w:kern w:val="0"/>
                <w:sz w:val="20"/>
                <w:szCs w:val="20"/>
              </w:rPr>
            </w:pPr>
            <w:r w:rsidRPr="00A4629A">
              <w:rPr>
                <w:rFonts w:ascii="標楷體" w:hAnsi="標楷體" w:cs="DFKaiShu-SB-Estd-BF" w:hint="eastAsia"/>
                <w:kern w:val="0"/>
                <w:sz w:val="20"/>
                <w:szCs w:val="20"/>
              </w:rPr>
              <w:t>說明</w:t>
            </w:r>
          </w:p>
        </w:tc>
      </w:tr>
      <w:tr w:rsidR="00DF3B40" w:rsidRPr="00A4629A" w:rsidTr="00DF3B40">
        <w:tc>
          <w:tcPr>
            <w:tcW w:w="3402" w:type="dxa"/>
          </w:tcPr>
          <w:p w:rsidR="00DF3B40" w:rsidRPr="00A4629A" w:rsidRDefault="00DF3B40" w:rsidP="00DF3B40">
            <w:pPr>
              <w:adjustRightInd w:val="0"/>
              <w:snapToGrid w:val="0"/>
              <w:spacing w:line="300" w:lineRule="exact"/>
              <w:ind w:left="192" w:hangingChars="100" w:hanging="192"/>
              <w:rPr>
                <w:rFonts w:ascii="標楷體" w:hAnsi="標楷體"/>
                <w:color w:val="000000" w:themeColor="text1"/>
                <w:sz w:val="20"/>
                <w:szCs w:val="20"/>
              </w:rPr>
            </w:pPr>
            <w:r w:rsidRPr="00A4629A">
              <w:rPr>
                <w:rFonts w:ascii="標楷體" w:hAnsi="標楷體" w:hint="eastAsia"/>
                <w:spacing w:val="-4"/>
                <w:sz w:val="20"/>
                <w:szCs w:val="20"/>
              </w:rPr>
              <w:t>第一條　本規程依澎湖縣政府組織自治條例第十一條規定訂定之。</w:t>
            </w:r>
          </w:p>
        </w:tc>
        <w:tc>
          <w:tcPr>
            <w:tcW w:w="3397" w:type="dxa"/>
          </w:tcPr>
          <w:p w:rsidR="00DF3B40" w:rsidRPr="00A4629A" w:rsidRDefault="00DF3B40" w:rsidP="00DF3B40">
            <w:pPr>
              <w:adjustRightInd w:val="0"/>
              <w:snapToGrid w:val="0"/>
              <w:spacing w:line="300" w:lineRule="exact"/>
              <w:ind w:left="192" w:hangingChars="100" w:hanging="192"/>
              <w:rPr>
                <w:rFonts w:ascii="標楷體" w:hAnsi="標楷體"/>
                <w:color w:val="000000" w:themeColor="text1"/>
                <w:sz w:val="20"/>
                <w:szCs w:val="20"/>
              </w:rPr>
            </w:pPr>
            <w:r w:rsidRPr="00A4629A">
              <w:rPr>
                <w:rFonts w:ascii="標楷體" w:hAnsi="標楷體" w:hint="eastAsia"/>
                <w:spacing w:val="-4"/>
                <w:sz w:val="20"/>
                <w:szCs w:val="20"/>
              </w:rPr>
              <w:t>第一條　本規程依澎湖縣政府組織自治條例第十一條</w:t>
            </w:r>
            <w:r w:rsidRPr="0065630D">
              <w:rPr>
                <w:rFonts w:ascii="標楷體" w:hAnsi="標楷體" w:hint="eastAsia"/>
                <w:spacing w:val="-4"/>
                <w:sz w:val="20"/>
                <w:szCs w:val="20"/>
                <w:u w:val="single"/>
              </w:rPr>
              <w:t>第一項</w:t>
            </w:r>
            <w:r w:rsidRPr="00A4629A">
              <w:rPr>
                <w:rFonts w:ascii="標楷體" w:hAnsi="標楷體" w:hint="eastAsia"/>
                <w:spacing w:val="-4"/>
                <w:sz w:val="20"/>
                <w:szCs w:val="20"/>
              </w:rPr>
              <w:t>規定訂定之。</w:t>
            </w:r>
          </w:p>
        </w:tc>
        <w:tc>
          <w:tcPr>
            <w:tcW w:w="3395" w:type="dxa"/>
          </w:tcPr>
          <w:p w:rsidR="00DF3B40" w:rsidRPr="00A4629A" w:rsidRDefault="00DF3B40" w:rsidP="00DF3B40">
            <w:pPr>
              <w:spacing w:line="300" w:lineRule="exact"/>
              <w:ind w:firstLine="0"/>
              <w:rPr>
                <w:rFonts w:ascii="標楷體" w:hAnsi="標楷體"/>
                <w:color w:val="000000" w:themeColor="text1"/>
                <w:sz w:val="20"/>
                <w:szCs w:val="20"/>
              </w:rPr>
            </w:pPr>
            <w:proofErr w:type="gramStart"/>
            <w:r w:rsidRPr="00A4629A">
              <w:rPr>
                <w:rFonts w:ascii="標楷體" w:hAnsi="標楷體" w:hint="eastAsia"/>
                <w:color w:val="000000" w:themeColor="text1"/>
                <w:sz w:val="20"/>
                <w:szCs w:val="20"/>
              </w:rPr>
              <w:t>酌作法令</w:t>
            </w:r>
            <w:proofErr w:type="gramEnd"/>
            <w:r w:rsidRPr="00A4629A">
              <w:rPr>
                <w:rFonts w:ascii="標楷體" w:hAnsi="標楷體" w:hint="eastAsia"/>
                <w:color w:val="000000" w:themeColor="text1"/>
                <w:sz w:val="20"/>
                <w:szCs w:val="20"/>
              </w:rPr>
              <w:t>依據之項次修正。</w:t>
            </w:r>
          </w:p>
        </w:tc>
      </w:tr>
      <w:tr w:rsidR="00DF3B40" w:rsidRPr="00A4629A" w:rsidTr="00DF3B40">
        <w:tc>
          <w:tcPr>
            <w:tcW w:w="3402" w:type="dxa"/>
          </w:tcPr>
          <w:p w:rsidR="00DF3B40" w:rsidRPr="00A4629A" w:rsidRDefault="00DF3B40" w:rsidP="00DF3B40">
            <w:pPr>
              <w:adjustRightInd w:val="0"/>
              <w:snapToGrid w:val="0"/>
              <w:spacing w:line="300" w:lineRule="exact"/>
              <w:ind w:left="192" w:hangingChars="100" w:hanging="192"/>
              <w:rPr>
                <w:rFonts w:ascii="標楷體" w:hAnsi="標楷體"/>
                <w:color w:val="000000" w:themeColor="text1"/>
                <w:sz w:val="20"/>
                <w:szCs w:val="20"/>
              </w:rPr>
            </w:pPr>
            <w:r w:rsidRPr="00A4629A">
              <w:rPr>
                <w:rFonts w:ascii="標楷體" w:hAnsi="標楷體" w:hint="eastAsia"/>
                <w:spacing w:val="-4"/>
                <w:sz w:val="20"/>
                <w:szCs w:val="20"/>
              </w:rPr>
              <w:t>第二條　澎湖縣政府消防局（以下簡稱本局）置局長，承縣長之命，兼受內政部消防署指揮監督，綜理局</w:t>
            </w:r>
            <w:proofErr w:type="gramStart"/>
            <w:r w:rsidRPr="00A4629A">
              <w:rPr>
                <w:rFonts w:ascii="標楷體" w:hAnsi="標楷體" w:hint="eastAsia"/>
                <w:spacing w:val="-4"/>
                <w:sz w:val="20"/>
                <w:szCs w:val="20"/>
              </w:rPr>
              <w:t>務</w:t>
            </w:r>
            <w:proofErr w:type="gramEnd"/>
            <w:r w:rsidRPr="00A4629A">
              <w:rPr>
                <w:rFonts w:ascii="標楷體" w:hAnsi="標楷體" w:hint="eastAsia"/>
                <w:spacing w:val="-4"/>
                <w:sz w:val="20"/>
                <w:szCs w:val="20"/>
              </w:rPr>
              <w:t>，並指揮、監督所屬員工；置副局長一人，襄理局</w:t>
            </w:r>
            <w:proofErr w:type="gramStart"/>
            <w:r w:rsidRPr="00A4629A">
              <w:rPr>
                <w:rFonts w:ascii="標楷體" w:hAnsi="標楷體" w:hint="eastAsia"/>
                <w:spacing w:val="-4"/>
                <w:sz w:val="20"/>
                <w:szCs w:val="20"/>
              </w:rPr>
              <w:t>務</w:t>
            </w:r>
            <w:proofErr w:type="gramEnd"/>
            <w:r w:rsidRPr="00A4629A">
              <w:rPr>
                <w:rFonts w:ascii="標楷體" w:hAnsi="標楷體" w:hint="eastAsia"/>
                <w:spacing w:val="-4"/>
                <w:sz w:val="20"/>
                <w:szCs w:val="20"/>
              </w:rPr>
              <w:t>。</w:t>
            </w:r>
          </w:p>
        </w:tc>
        <w:tc>
          <w:tcPr>
            <w:tcW w:w="3397" w:type="dxa"/>
          </w:tcPr>
          <w:p w:rsidR="00DF3B40" w:rsidRPr="00A4629A" w:rsidRDefault="00DF3B40" w:rsidP="00DF3B40">
            <w:pPr>
              <w:adjustRightInd w:val="0"/>
              <w:snapToGrid w:val="0"/>
              <w:spacing w:line="300" w:lineRule="exact"/>
              <w:ind w:left="192" w:hangingChars="100" w:hanging="192"/>
              <w:rPr>
                <w:rFonts w:ascii="標楷體" w:hAnsi="標楷體"/>
                <w:color w:val="000000" w:themeColor="text1"/>
                <w:sz w:val="20"/>
                <w:szCs w:val="20"/>
              </w:rPr>
            </w:pPr>
            <w:r w:rsidRPr="00A4629A">
              <w:rPr>
                <w:rFonts w:ascii="標楷體" w:hAnsi="標楷體" w:hint="eastAsia"/>
                <w:spacing w:val="-4"/>
                <w:sz w:val="20"/>
                <w:szCs w:val="20"/>
              </w:rPr>
              <w:t>第二條　澎湖縣政府消防局(以下簡稱本局)置局長，承縣長之命，兼受內政部消防署指揮監督，綜理局</w:t>
            </w:r>
            <w:proofErr w:type="gramStart"/>
            <w:r w:rsidRPr="00A4629A">
              <w:rPr>
                <w:rFonts w:ascii="標楷體" w:hAnsi="標楷體" w:hint="eastAsia"/>
                <w:spacing w:val="-4"/>
                <w:sz w:val="20"/>
                <w:szCs w:val="20"/>
              </w:rPr>
              <w:t>務</w:t>
            </w:r>
            <w:proofErr w:type="gramEnd"/>
            <w:r w:rsidRPr="00A4629A">
              <w:rPr>
                <w:rFonts w:ascii="標楷體" w:hAnsi="標楷體" w:hint="eastAsia"/>
                <w:spacing w:val="-4"/>
                <w:sz w:val="20"/>
                <w:szCs w:val="20"/>
              </w:rPr>
              <w:t>，並指揮、監督所屬員工；置副局長一人，襄理局</w:t>
            </w:r>
            <w:proofErr w:type="gramStart"/>
            <w:r w:rsidRPr="00A4629A">
              <w:rPr>
                <w:rFonts w:ascii="標楷體" w:hAnsi="標楷體" w:hint="eastAsia"/>
                <w:spacing w:val="-4"/>
                <w:sz w:val="20"/>
                <w:szCs w:val="20"/>
              </w:rPr>
              <w:t>務</w:t>
            </w:r>
            <w:proofErr w:type="gramEnd"/>
            <w:r w:rsidRPr="00A4629A">
              <w:rPr>
                <w:rFonts w:ascii="標楷體" w:hAnsi="標楷體" w:hint="eastAsia"/>
                <w:spacing w:val="-4"/>
                <w:sz w:val="20"/>
                <w:szCs w:val="20"/>
              </w:rPr>
              <w:t>。</w:t>
            </w:r>
          </w:p>
        </w:tc>
        <w:tc>
          <w:tcPr>
            <w:tcW w:w="3395" w:type="dxa"/>
          </w:tcPr>
          <w:p w:rsidR="00DF3B40" w:rsidRPr="00A4629A" w:rsidRDefault="00DF3B40" w:rsidP="00DF3B40">
            <w:pPr>
              <w:spacing w:line="300" w:lineRule="exact"/>
              <w:ind w:firstLine="0"/>
              <w:rPr>
                <w:rFonts w:ascii="標楷體" w:hAnsi="標楷體"/>
                <w:strike/>
                <w:color w:val="000000" w:themeColor="text1"/>
                <w:sz w:val="20"/>
                <w:szCs w:val="20"/>
              </w:rPr>
            </w:pPr>
            <w:r w:rsidRPr="00A4629A">
              <w:rPr>
                <w:rFonts w:ascii="標楷體" w:hAnsi="標楷體" w:hint="eastAsia"/>
                <w:color w:val="000000" w:themeColor="text1"/>
                <w:sz w:val="20"/>
                <w:szCs w:val="20"/>
              </w:rPr>
              <w:t>本條未修正。</w:t>
            </w:r>
          </w:p>
        </w:tc>
      </w:tr>
      <w:tr w:rsidR="00DF3B40" w:rsidRPr="00A4629A" w:rsidTr="00DF3B40">
        <w:tc>
          <w:tcPr>
            <w:tcW w:w="3402" w:type="dxa"/>
          </w:tcPr>
          <w:p w:rsidR="00DF3B40" w:rsidRPr="00A4629A" w:rsidRDefault="00DF3B40" w:rsidP="00DF3B40">
            <w:pPr>
              <w:adjustRightInd w:val="0"/>
              <w:snapToGrid w:val="0"/>
              <w:spacing w:line="300" w:lineRule="exact"/>
              <w:ind w:left="192" w:hangingChars="100" w:hanging="192"/>
              <w:rPr>
                <w:rFonts w:ascii="標楷體" w:hAnsi="標楷體"/>
                <w:spacing w:val="-4"/>
                <w:sz w:val="20"/>
                <w:szCs w:val="20"/>
              </w:rPr>
            </w:pPr>
            <w:r w:rsidRPr="00A4629A">
              <w:rPr>
                <w:rFonts w:ascii="標楷體" w:hAnsi="標楷體" w:hint="eastAsia"/>
                <w:spacing w:val="-4"/>
                <w:sz w:val="20"/>
                <w:szCs w:val="20"/>
              </w:rPr>
              <w:t>第三條  本局得設下列科、中心，分別掌理有關事項：</w:t>
            </w:r>
          </w:p>
          <w:p w:rsidR="00DF3B40" w:rsidRPr="00A4629A" w:rsidRDefault="00DF3B40" w:rsidP="00DF3B40">
            <w:pPr>
              <w:spacing w:line="300" w:lineRule="exact"/>
              <w:ind w:left="600" w:hangingChars="300" w:hanging="600"/>
              <w:rPr>
                <w:rFonts w:ascii="標楷體" w:hAnsi="標楷體"/>
                <w:color w:val="000000" w:themeColor="text1"/>
                <w:sz w:val="20"/>
                <w:szCs w:val="20"/>
              </w:rPr>
            </w:pPr>
            <w:r w:rsidRPr="00A4629A">
              <w:rPr>
                <w:rFonts w:ascii="標楷體" w:hAnsi="標楷體" w:hint="eastAsia"/>
                <w:color w:val="000000" w:themeColor="text1"/>
                <w:sz w:val="20"/>
                <w:szCs w:val="20"/>
              </w:rPr>
              <w:t xml:space="preserve">  一、</w:t>
            </w:r>
            <w:r w:rsidRPr="00A4629A">
              <w:rPr>
                <w:rFonts w:ascii="標楷體" w:hAnsi="標楷體" w:hint="eastAsia"/>
                <w:color w:val="000000" w:themeColor="text1"/>
                <w:sz w:val="20"/>
                <w:szCs w:val="20"/>
                <w:u w:val="single"/>
              </w:rPr>
              <w:t>火災</w:t>
            </w:r>
            <w:r w:rsidRPr="00A4629A">
              <w:rPr>
                <w:rFonts w:ascii="標楷體" w:hAnsi="標楷體" w:hint="eastAsia"/>
                <w:color w:val="000000" w:themeColor="text1"/>
                <w:sz w:val="20"/>
                <w:szCs w:val="20"/>
              </w:rPr>
              <w:t>預防科：掌理消防安全設備檢查之策劃與執行、違反消防法案件處理、防火教育宣導、公共危險物品安全管理與檢查及防火管理人之管理與組訓等事項。</w:t>
            </w:r>
          </w:p>
          <w:p w:rsidR="00DF3B40" w:rsidRPr="00A4629A" w:rsidRDefault="00DF3B40" w:rsidP="00DF3B40">
            <w:pPr>
              <w:spacing w:line="300" w:lineRule="exact"/>
              <w:ind w:left="600" w:hangingChars="300" w:hanging="600"/>
              <w:rPr>
                <w:rFonts w:ascii="標楷體" w:hAnsi="標楷體"/>
                <w:color w:val="000000" w:themeColor="text1"/>
                <w:sz w:val="20"/>
                <w:szCs w:val="20"/>
              </w:rPr>
            </w:pPr>
            <w:r w:rsidRPr="00A4629A">
              <w:rPr>
                <w:rFonts w:ascii="標楷體" w:hAnsi="標楷體" w:hint="eastAsia"/>
                <w:color w:val="000000" w:themeColor="text1"/>
                <w:sz w:val="20"/>
                <w:szCs w:val="20"/>
              </w:rPr>
              <w:t xml:space="preserve">  二、災害搶救科：掌理火災、災害搶救規劃管理、其他特種災害配合搶救事宜、消防救災資源之運用管理、消防水源之整備與運用管理、救災車輛、裝備器材規劃、消防人員教育訓練、進修及消防教育訓練課程教材、教具之編撰、策劃與執行等事項。</w:t>
            </w:r>
          </w:p>
          <w:p w:rsidR="00DF3B40" w:rsidRPr="00A4629A" w:rsidRDefault="00DF3B40" w:rsidP="00DF3B40">
            <w:pPr>
              <w:spacing w:line="300" w:lineRule="exact"/>
              <w:ind w:left="600" w:hangingChars="300" w:hanging="600"/>
              <w:rPr>
                <w:rFonts w:ascii="標楷體" w:hAnsi="標楷體"/>
                <w:color w:val="000000" w:themeColor="text1"/>
                <w:sz w:val="20"/>
                <w:szCs w:val="20"/>
              </w:rPr>
            </w:pPr>
            <w:r w:rsidRPr="00A4629A">
              <w:rPr>
                <w:rFonts w:ascii="標楷體" w:hAnsi="標楷體" w:hint="eastAsia"/>
                <w:color w:val="000000" w:themeColor="text1"/>
                <w:sz w:val="20"/>
                <w:szCs w:val="20"/>
              </w:rPr>
              <w:t xml:space="preserve">  三、災害管理科：掌理災害防救體系之規劃、災害防救政策之擬定及推動、縣級災害應變中心</w:t>
            </w:r>
            <w:r w:rsidRPr="00A4629A">
              <w:rPr>
                <w:rFonts w:ascii="標楷體" w:hAnsi="標楷體" w:hint="eastAsia"/>
                <w:color w:val="000000" w:themeColor="text1"/>
                <w:sz w:val="20"/>
                <w:szCs w:val="20"/>
                <w:u w:val="single"/>
              </w:rPr>
              <w:lastRenderedPageBreak/>
              <w:t>資訊系統(</w:t>
            </w:r>
            <w:proofErr w:type="gramStart"/>
            <w:r w:rsidRPr="00A4629A">
              <w:rPr>
                <w:rFonts w:ascii="標楷體" w:hAnsi="標楷體" w:hint="eastAsia"/>
                <w:color w:val="000000" w:themeColor="text1"/>
                <w:sz w:val="20"/>
                <w:szCs w:val="20"/>
                <w:u w:val="single"/>
              </w:rPr>
              <w:t>含軟</w:t>
            </w:r>
            <w:proofErr w:type="gramEnd"/>
            <w:r w:rsidRPr="00A4629A">
              <w:rPr>
                <w:rFonts w:ascii="標楷體" w:hAnsi="標楷體" w:hint="eastAsia"/>
                <w:color w:val="000000" w:themeColor="text1"/>
                <w:sz w:val="20"/>
                <w:szCs w:val="20"/>
                <w:u w:val="single"/>
              </w:rPr>
              <w:t>、硬體)</w:t>
            </w:r>
            <w:proofErr w:type="gramStart"/>
            <w:r w:rsidRPr="00A4629A">
              <w:rPr>
                <w:rFonts w:ascii="標楷體" w:hAnsi="標楷體" w:hint="eastAsia"/>
                <w:color w:val="000000" w:themeColor="text1"/>
                <w:sz w:val="20"/>
                <w:szCs w:val="20"/>
                <w:u w:val="single"/>
              </w:rPr>
              <w:t>規劃及維運</w:t>
            </w:r>
            <w:proofErr w:type="gramEnd"/>
            <w:r w:rsidRPr="00A4629A">
              <w:rPr>
                <w:rFonts w:ascii="標楷體" w:hAnsi="標楷體" w:hint="eastAsia"/>
                <w:color w:val="000000" w:themeColor="text1"/>
                <w:sz w:val="20"/>
                <w:szCs w:val="20"/>
              </w:rPr>
              <w:t>、災害防救會報</w:t>
            </w:r>
            <w:r w:rsidRPr="00A4629A">
              <w:rPr>
                <w:rFonts w:ascii="標楷體" w:hAnsi="標楷體" w:hint="eastAsia"/>
                <w:color w:val="000000" w:themeColor="text1"/>
                <w:sz w:val="20"/>
                <w:szCs w:val="20"/>
                <w:u w:val="single"/>
              </w:rPr>
              <w:t>與共通性資訊平台規劃及管理</w:t>
            </w:r>
            <w:r w:rsidRPr="00A4629A">
              <w:rPr>
                <w:rFonts w:ascii="標楷體" w:hAnsi="標楷體" w:hint="eastAsia"/>
                <w:color w:val="000000" w:themeColor="text1"/>
                <w:sz w:val="20"/>
                <w:szCs w:val="20"/>
              </w:rPr>
              <w:t>、災情查報通報體系之規劃、建置及各項防救災資源之整備管制等事項。</w:t>
            </w:r>
          </w:p>
          <w:p w:rsidR="00DF3B40" w:rsidRPr="00A4629A" w:rsidRDefault="00DF3B40" w:rsidP="00DF3B40">
            <w:pPr>
              <w:spacing w:line="300" w:lineRule="exact"/>
              <w:ind w:left="600" w:hangingChars="300" w:hanging="600"/>
              <w:rPr>
                <w:rFonts w:ascii="標楷體" w:hAnsi="標楷體"/>
                <w:color w:val="000000" w:themeColor="text1"/>
                <w:sz w:val="20"/>
                <w:szCs w:val="20"/>
              </w:rPr>
            </w:pPr>
            <w:r w:rsidRPr="00A4629A">
              <w:rPr>
                <w:rFonts w:ascii="標楷體" w:hAnsi="標楷體" w:hint="eastAsia"/>
                <w:color w:val="000000" w:themeColor="text1"/>
                <w:sz w:val="20"/>
                <w:szCs w:val="20"/>
              </w:rPr>
              <w:t xml:space="preserve">  四、緊急救護科：掌理緊急傷病患救護系統、救護技術、大量傷病患救援協助策劃與執行、緊急救護業務之規劃、督導、考核及衛生醫療機構之聯繫、協調等事項。</w:t>
            </w:r>
          </w:p>
          <w:p w:rsidR="00DF3B40" w:rsidRPr="00A4629A" w:rsidRDefault="00DF3B40" w:rsidP="00DF3B40">
            <w:pPr>
              <w:spacing w:line="300" w:lineRule="exact"/>
              <w:ind w:left="600" w:hangingChars="300" w:hanging="600"/>
              <w:rPr>
                <w:rFonts w:ascii="標楷體" w:hAnsi="標楷體"/>
                <w:color w:val="000000" w:themeColor="text1"/>
                <w:sz w:val="20"/>
                <w:szCs w:val="20"/>
              </w:rPr>
            </w:pPr>
            <w:r w:rsidRPr="00A4629A">
              <w:rPr>
                <w:rFonts w:ascii="標楷體" w:hAnsi="標楷體" w:hint="eastAsia"/>
                <w:color w:val="000000" w:themeColor="text1"/>
                <w:sz w:val="20"/>
                <w:szCs w:val="20"/>
              </w:rPr>
              <w:t xml:space="preserve">  五、火災調查科：掌理火災原因之調查、</w:t>
            </w:r>
            <w:proofErr w:type="gramStart"/>
            <w:r w:rsidRPr="00A4629A">
              <w:rPr>
                <w:rFonts w:ascii="標楷體" w:hAnsi="標楷體" w:hint="eastAsia"/>
                <w:color w:val="000000" w:themeColor="text1"/>
                <w:sz w:val="20"/>
                <w:szCs w:val="20"/>
              </w:rPr>
              <w:t>鑑</w:t>
            </w:r>
            <w:proofErr w:type="gramEnd"/>
            <w:r w:rsidRPr="00A4629A">
              <w:rPr>
                <w:rFonts w:ascii="標楷體" w:hAnsi="標楷體" w:hint="eastAsia"/>
                <w:color w:val="000000" w:themeColor="text1"/>
                <w:sz w:val="20"/>
                <w:szCs w:val="20"/>
              </w:rPr>
              <w:t>識、統計分析、火災證明核發及義勇消防人員之編組、訓練、管理運用等事項。</w:t>
            </w:r>
          </w:p>
          <w:p w:rsidR="00DF3B40" w:rsidRPr="00A4629A" w:rsidRDefault="00DF3B40" w:rsidP="00DF3B40">
            <w:pPr>
              <w:spacing w:line="300" w:lineRule="exact"/>
              <w:ind w:left="600" w:hangingChars="300" w:hanging="600"/>
              <w:rPr>
                <w:rFonts w:ascii="標楷體" w:hAnsi="標楷體"/>
                <w:color w:val="000000" w:themeColor="text1"/>
                <w:sz w:val="20"/>
                <w:szCs w:val="20"/>
                <w:u w:val="single"/>
              </w:rPr>
            </w:pPr>
            <w:r w:rsidRPr="00A4629A">
              <w:rPr>
                <w:rFonts w:ascii="標楷體" w:hAnsi="標楷體" w:hint="eastAsia"/>
                <w:color w:val="000000" w:themeColor="text1"/>
                <w:sz w:val="20"/>
                <w:szCs w:val="20"/>
              </w:rPr>
              <w:t xml:space="preserve">  六、</w:t>
            </w:r>
            <w:r w:rsidRPr="00A4629A">
              <w:rPr>
                <w:rFonts w:ascii="標楷體" w:hAnsi="標楷體" w:hint="eastAsia"/>
                <w:color w:val="000000" w:themeColor="text1"/>
                <w:sz w:val="20"/>
                <w:szCs w:val="20"/>
                <w:u w:val="single"/>
              </w:rPr>
              <w:t>督導企劃科</w:t>
            </w:r>
            <w:r w:rsidRPr="00A4629A">
              <w:rPr>
                <w:rFonts w:ascii="標楷體" w:hAnsi="標楷體" w:hint="eastAsia"/>
                <w:color w:val="000000" w:themeColor="text1"/>
                <w:sz w:val="20"/>
                <w:szCs w:val="20"/>
              </w:rPr>
              <w:t>：掌理</w:t>
            </w:r>
            <w:r w:rsidRPr="00A4629A">
              <w:rPr>
                <w:rFonts w:ascii="標楷體" w:hAnsi="標楷體" w:hint="eastAsia"/>
                <w:color w:val="000000" w:themeColor="text1"/>
                <w:sz w:val="20"/>
                <w:szCs w:val="20"/>
                <w:u w:val="single"/>
              </w:rPr>
              <w:t>消防勤務規劃、消防人員勤務督導、考核，</w:t>
            </w:r>
            <w:r w:rsidRPr="00A4629A">
              <w:rPr>
                <w:rFonts w:ascii="標楷體" w:hAnsi="標楷體" w:hint="eastAsia"/>
                <w:color w:val="000000" w:themeColor="text1"/>
                <w:sz w:val="20"/>
                <w:szCs w:val="20"/>
              </w:rPr>
              <w:t>消防服制之規劃及調配管理、救災車輛、器材及裝備保養維護與管理</w:t>
            </w:r>
            <w:r w:rsidRPr="00A4629A">
              <w:rPr>
                <w:rFonts w:ascii="標楷體" w:hAnsi="標楷體" w:hint="eastAsia"/>
                <w:color w:val="000000" w:themeColor="text1"/>
                <w:sz w:val="20"/>
                <w:szCs w:val="20"/>
                <w:u w:val="single"/>
              </w:rPr>
              <w:t>督導事項，年度防災宣導執行計畫之規劃、督導及彙報事項，消防研究發展業務之推展事項，消防廳舍整建、管理與維護</w:t>
            </w:r>
            <w:r w:rsidRPr="00A4629A">
              <w:rPr>
                <w:rFonts w:ascii="標楷體" w:hAnsi="標楷體" w:hint="eastAsia"/>
                <w:color w:val="000000" w:themeColor="text1"/>
                <w:sz w:val="20"/>
                <w:szCs w:val="20"/>
              </w:rPr>
              <w:t>，研考、文書、公關、法制、印信、出納、採購等事項。</w:t>
            </w:r>
          </w:p>
          <w:p w:rsidR="00DF3B40" w:rsidRPr="00A4629A" w:rsidRDefault="00DF3B40" w:rsidP="00DF3B40">
            <w:pPr>
              <w:spacing w:line="300" w:lineRule="exact"/>
              <w:ind w:left="600" w:hangingChars="300" w:hanging="600"/>
              <w:rPr>
                <w:rFonts w:ascii="標楷體" w:hAnsi="標楷體"/>
                <w:color w:val="000000" w:themeColor="text1"/>
                <w:sz w:val="20"/>
                <w:szCs w:val="20"/>
              </w:rPr>
            </w:pPr>
            <w:r w:rsidRPr="00A4629A">
              <w:rPr>
                <w:rFonts w:ascii="標楷體" w:hAnsi="標楷體" w:hint="eastAsia"/>
                <w:color w:val="000000" w:themeColor="text1"/>
                <w:sz w:val="20"/>
                <w:szCs w:val="20"/>
              </w:rPr>
              <w:t xml:space="preserve">  七、救災救護指揮中心：掌理消防勤務之指揮、調度及各項救災救護服</w:t>
            </w:r>
            <w:r w:rsidRPr="00A4629A">
              <w:rPr>
                <w:rFonts w:ascii="標楷體" w:hAnsi="標楷體" w:hint="eastAsia"/>
                <w:color w:val="000000" w:themeColor="text1"/>
                <w:sz w:val="20"/>
                <w:szCs w:val="20"/>
              </w:rPr>
              <w:lastRenderedPageBreak/>
              <w:t>務成果統計與資、通訊業務</w:t>
            </w:r>
            <w:r w:rsidRPr="00A4629A">
              <w:rPr>
                <w:rFonts w:ascii="標楷體" w:hAnsi="標楷體" w:hint="eastAsia"/>
                <w:color w:val="000000" w:themeColor="text1"/>
                <w:sz w:val="20"/>
                <w:szCs w:val="20"/>
                <w:u w:val="single"/>
              </w:rPr>
              <w:t>及新聞輿情</w:t>
            </w:r>
            <w:r w:rsidRPr="00A4629A">
              <w:rPr>
                <w:rFonts w:ascii="標楷體" w:hAnsi="標楷體" w:hint="eastAsia"/>
                <w:color w:val="000000" w:themeColor="text1"/>
                <w:sz w:val="20"/>
                <w:szCs w:val="20"/>
              </w:rPr>
              <w:t>處理等事項。</w:t>
            </w:r>
          </w:p>
        </w:tc>
        <w:tc>
          <w:tcPr>
            <w:tcW w:w="3397" w:type="dxa"/>
          </w:tcPr>
          <w:p w:rsidR="00DF3B40" w:rsidRPr="00A4629A" w:rsidRDefault="00DF3B40" w:rsidP="00DF3B40">
            <w:pPr>
              <w:adjustRightInd w:val="0"/>
              <w:snapToGrid w:val="0"/>
              <w:spacing w:line="300" w:lineRule="exact"/>
              <w:ind w:left="192" w:hangingChars="100" w:hanging="192"/>
              <w:rPr>
                <w:rFonts w:ascii="標楷體" w:hAnsi="標楷體"/>
                <w:spacing w:val="-4"/>
                <w:sz w:val="20"/>
                <w:szCs w:val="20"/>
              </w:rPr>
            </w:pPr>
            <w:r w:rsidRPr="00A4629A">
              <w:rPr>
                <w:rFonts w:ascii="標楷體" w:hAnsi="標楷體" w:hint="eastAsia"/>
                <w:spacing w:val="-4"/>
                <w:sz w:val="20"/>
                <w:szCs w:val="20"/>
              </w:rPr>
              <w:lastRenderedPageBreak/>
              <w:t>第三條　本局得設下列科、中心，分別掌理有關事項：</w:t>
            </w:r>
          </w:p>
          <w:p w:rsidR="00DF3B40" w:rsidRPr="00A4629A" w:rsidRDefault="00DF3B40" w:rsidP="00DF3B40">
            <w:pPr>
              <w:spacing w:line="300" w:lineRule="exact"/>
              <w:ind w:left="600" w:hangingChars="300" w:hanging="600"/>
              <w:rPr>
                <w:rFonts w:ascii="標楷體" w:hAnsi="標楷體"/>
                <w:color w:val="000000" w:themeColor="text1"/>
                <w:sz w:val="20"/>
                <w:szCs w:val="20"/>
              </w:rPr>
            </w:pPr>
            <w:r w:rsidRPr="00A4629A">
              <w:rPr>
                <w:rFonts w:ascii="標楷體" w:hAnsi="標楷體" w:hint="eastAsia"/>
                <w:color w:val="000000" w:themeColor="text1"/>
                <w:sz w:val="20"/>
                <w:szCs w:val="20"/>
              </w:rPr>
              <w:t xml:space="preserve">  一、</w:t>
            </w:r>
            <w:r w:rsidRPr="00A4629A">
              <w:rPr>
                <w:rFonts w:ascii="標楷體" w:hAnsi="標楷體" w:hint="eastAsia"/>
                <w:color w:val="000000" w:themeColor="text1"/>
                <w:sz w:val="20"/>
                <w:szCs w:val="20"/>
                <w:u w:val="single"/>
              </w:rPr>
              <w:t>災害</w:t>
            </w:r>
            <w:r w:rsidRPr="00A4629A">
              <w:rPr>
                <w:rFonts w:ascii="標楷體" w:hAnsi="標楷體" w:hint="eastAsia"/>
                <w:color w:val="000000" w:themeColor="text1"/>
                <w:sz w:val="20"/>
                <w:szCs w:val="20"/>
              </w:rPr>
              <w:t>預防科：掌理消防安全設備檢查之策劃與執行、違反消防法案件處理、防火教育宣導、公共危險物品安全管理與檢查及防火管理人之管理與組訓等事項。</w:t>
            </w:r>
          </w:p>
          <w:p w:rsidR="00DF3B40" w:rsidRPr="00A4629A" w:rsidRDefault="00DF3B40" w:rsidP="00DF3B40">
            <w:pPr>
              <w:spacing w:line="300" w:lineRule="exact"/>
              <w:ind w:left="600" w:hangingChars="300" w:hanging="600"/>
              <w:rPr>
                <w:rFonts w:ascii="標楷體" w:hAnsi="標楷體"/>
                <w:color w:val="000000" w:themeColor="text1"/>
                <w:sz w:val="20"/>
                <w:szCs w:val="20"/>
              </w:rPr>
            </w:pPr>
            <w:r w:rsidRPr="00A4629A">
              <w:rPr>
                <w:rFonts w:ascii="標楷體" w:hAnsi="標楷體" w:hint="eastAsia"/>
                <w:color w:val="000000" w:themeColor="text1"/>
                <w:sz w:val="20"/>
                <w:szCs w:val="20"/>
              </w:rPr>
              <w:t xml:space="preserve">  二、災害搶救科：掌理火災、災害搶救規劃管理、其他特種災害配合搶救事宜、消防救災資源之運用管理、消防水源之整備與運用管理、救災車輛、裝備器材規劃、消防人員教育訓練、進修及消防教育訓練課程教材、教具之編撰、策劃與執行等事項。</w:t>
            </w:r>
          </w:p>
          <w:p w:rsidR="00DF3B40" w:rsidRPr="00A4629A" w:rsidRDefault="00DF3B40" w:rsidP="00DF3B40">
            <w:pPr>
              <w:spacing w:line="300" w:lineRule="exact"/>
              <w:ind w:left="600" w:hangingChars="300" w:hanging="600"/>
              <w:rPr>
                <w:rFonts w:ascii="標楷體" w:hAnsi="標楷體"/>
                <w:color w:val="000000" w:themeColor="text1"/>
                <w:sz w:val="20"/>
                <w:szCs w:val="20"/>
              </w:rPr>
            </w:pPr>
            <w:r w:rsidRPr="00A4629A">
              <w:rPr>
                <w:rFonts w:ascii="標楷體" w:hAnsi="標楷體" w:hint="eastAsia"/>
                <w:color w:val="000000" w:themeColor="text1"/>
                <w:sz w:val="20"/>
                <w:szCs w:val="20"/>
              </w:rPr>
              <w:t xml:space="preserve">  三、災害管理科：掌理災害防救體系之規劃、災害防救政策之擬定及推動、縣級災害應變中心</w:t>
            </w:r>
            <w:r w:rsidRPr="00A4629A">
              <w:rPr>
                <w:rFonts w:ascii="標楷體" w:hAnsi="標楷體" w:hint="eastAsia"/>
                <w:color w:val="000000" w:themeColor="text1"/>
                <w:sz w:val="20"/>
                <w:szCs w:val="20"/>
                <w:u w:val="single"/>
              </w:rPr>
              <w:lastRenderedPageBreak/>
              <w:t>之運作</w:t>
            </w:r>
            <w:r w:rsidRPr="00A4629A">
              <w:rPr>
                <w:rFonts w:ascii="標楷體" w:hAnsi="標楷體" w:hint="eastAsia"/>
                <w:color w:val="000000" w:themeColor="text1"/>
                <w:sz w:val="20"/>
                <w:szCs w:val="20"/>
              </w:rPr>
              <w:t>、災害防救會報</w:t>
            </w:r>
            <w:r w:rsidRPr="00A4629A">
              <w:rPr>
                <w:rFonts w:ascii="標楷體" w:hAnsi="標楷體" w:hint="eastAsia"/>
                <w:color w:val="000000" w:themeColor="text1"/>
                <w:sz w:val="20"/>
                <w:szCs w:val="20"/>
                <w:u w:val="single"/>
              </w:rPr>
              <w:t>事務處理、</w:t>
            </w:r>
            <w:r w:rsidRPr="00A4629A">
              <w:rPr>
                <w:rFonts w:ascii="標楷體" w:hAnsi="標楷體" w:hint="eastAsia"/>
                <w:color w:val="000000" w:themeColor="text1"/>
                <w:sz w:val="20"/>
                <w:szCs w:val="20"/>
              </w:rPr>
              <w:t>災情查報通報體系之規劃、建置及各項防救災資源之整備管制等事項。</w:t>
            </w:r>
          </w:p>
          <w:p w:rsidR="00DF3B40" w:rsidRPr="00A4629A" w:rsidRDefault="00DF3B40" w:rsidP="00DF3B40">
            <w:pPr>
              <w:spacing w:line="300" w:lineRule="exact"/>
              <w:ind w:left="600" w:hangingChars="300" w:hanging="600"/>
              <w:rPr>
                <w:rFonts w:ascii="標楷體" w:hAnsi="標楷體"/>
                <w:color w:val="000000" w:themeColor="text1"/>
                <w:sz w:val="20"/>
                <w:szCs w:val="20"/>
              </w:rPr>
            </w:pPr>
            <w:r w:rsidRPr="00A4629A">
              <w:rPr>
                <w:rFonts w:ascii="標楷體" w:hAnsi="標楷體" w:hint="eastAsia"/>
                <w:color w:val="000000" w:themeColor="text1"/>
                <w:sz w:val="20"/>
                <w:szCs w:val="20"/>
              </w:rPr>
              <w:t xml:space="preserve">  四、緊急救護科：掌理緊急傷病患救護系統、救護技術、大量傷病患救援協助策劃與執行、緊急救護業務之規劃、督導、考核及衛生醫療機構之聯繫、協調等事項。</w:t>
            </w:r>
          </w:p>
          <w:p w:rsidR="00DF3B40" w:rsidRPr="00A4629A" w:rsidRDefault="00DF3B40" w:rsidP="00DF3B40">
            <w:pPr>
              <w:spacing w:line="300" w:lineRule="exact"/>
              <w:ind w:left="600" w:hangingChars="300" w:hanging="600"/>
              <w:rPr>
                <w:rFonts w:ascii="標楷體" w:hAnsi="標楷體"/>
                <w:color w:val="000000" w:themeColor="text1"/>
                <w:sz w:val="20"/>
                <w:szCs w:val="20"/>
              </w:rPr>
            </w:pPr>
            <w:r w:rsidRPr="00A4629A">
              <w:rPr>
                <w:rFonts w:ascii="標楷體" w:hAnsi="標楷體" w:hint="eastAsia"/>
                <w:color w:val="000000" w:themeColor="text1"/>
                <w:sz w:val="20"/>
                <w:szCs w:val="20"/>
              </w:rPr>
              <w:t xml:space="preserve">  五、火災調查科：掌理火災原因之調查、</w:t>
            </w:r>
            <w:proofErr w:type="gramStart"/>
            <w:r w:rsidRPr="00A4629A">
              <w:rPr>
                <w:rFonts w:ascii="標楷體" w:hAnsi="標楷體" w:hint="eastAsia"/>
                <w:color w:val="000000" w:themeColor="text1"/>
                <w:sz w:val="20"/>
                <w:szCs w:val="20"/>
              </w:rPr>
              <w:t>鑑</w:t>
            </w:r>
            <w:proofErr w:type="gramEnd"/>
            <w:r w:rsidRPr="00A4629A">
              <w:rPr>
                <w:rFonts w:ascii="標楷體" w:hAnsi="標楷體" w:hint="eastAsia"/>
                <w:color w:val="000000" w:themeColor="text1"/>
                <w:sz w:val="20"/>
                <w:szCs w:val="20"/>
              </w:rPr>
              <w:t>識、統計分析、火災證明核發及義勇消防人員之編組、訓練、管理運用等事項。</w:t>
            </w:r>
          </w:p>
          <w:p w:rsidR="00DF3B40" w:rsidRPr="00A4629A" w:rsidRDefault="00DF3B40" w:rsidP="00DF3B40">
            <w:pPr>
              <w:spacing w:line="300" w:lineRule="exact"/>
              <w:ind w:left="600" w:hangingChars="300" w:hanging="600"/>
              <w:rPr>
                <w:rFonts w:ascii="標楷體" w:hAnsi="標楷體"/>
                <w:color w:val="000000" w:themeColor="text1"/>
                <w:sz w:val="20"/>
                <w:szCs w:val="20"/>
              </w:rPr>
            </w:pPr>
            <w:r w:rsidRPr="00A4629A">
              <w:rPr>
                <w:rFonts w:ascii="標楷體" w:hAnsi="標楷體" w:hint="eastAsia"/>
                <w:color w:val="000000" w:themeColor="text1"/>
                <w:sz w:val="20"/>
                <w:szCs w:val="20"/>
              </w:rPr>
              <w:t xml:space="preserve">  六、</w:t>
            </w:r>
            <w:r w:rsidRPr="00A4629A">
              <w:rPr>
                <w:rFonts w:ascii="標楷體" w:hAnsi="標楷體" w:hint="eastAsia"/>
                <w:color w:val="000000" w:themeColor="text1"/>
                <w:sz w:val="20"/>
                <w:szCs w:val="20"/>
                <w:u w:val="single"/>
              </w:rPr>
              <w:t>行政科</w:t>
            </w:r>
            <w:r w:rsidRPr="00A4629A">
              <w:rPr>
                <w:rFonts w:ascii="標楷體" w:hAnsi="標楷體" w:hint="eastAsia"/>
                <w:color w:val="000000" w:themeColor="text1"/>
                <w:sz w:val="20"/>
                <w:szCs w:val="20"/>
              </w:rPr>
              <w:t>：掌理研考、文書、公關、法制、印信、出納、採購、消防服制之規劃及調配管理、救災車輛、器材及裝備保養維護與管理、</w:t>
            </w:r>
            <w:r w:rsidRPr="00A4629A">
              <w:rPr>
                <w:rFonts w:ascii="標楷體" w:hAnsi="標楷體" w:hint="eastAsia"/>
                <w:color w:val="000000" w:themeColor="text1"/>
                <w:sz w:val="20"/>
                <w:szCs w:val="20"/>
                <w:u w:val="single"/>
              </w:rPr>
              <w:t>財產管理及事務管理等事項</w:t>
            </w:r>
            <w:r w:rsidRPr="00A4629A">
              <w:rPr>
                <w:rFonts w:ascii="標楷體" w:hAnsi="標楷體" w:hint="eastAsia"/>
                <w:color w:val="000000" w:themeColor="text1"/>
                <w:sz w:val="20"/>
                <w:szCs w:val="20"/>
              </w:rPr>
              <w:t>。</w:t>
            </w:r>
          </w:p>
          <w:p w:rsidR="00DF3B40" w:rsidRPr="00A4629A" w:rsidRDefault="00DF3B40" w:rsidP="00DF3B40">
            <w:pPr>
              <w:spacing w:line="300" w:lineRule="exact"/>
              <w:ind w:left="600" w:hangingChars="300" w:hanging="600"/>
              <w:rPr>
                <w:rFonts w:ascii="標楷體" w:hAnsi="標楷體"/>
                <w:color w:val="000000" w:themeColor="text1"/>
                <w:sz w:val="20"/>
                <w:szCs w:val="20"/>
              </w:rPr>
            </w:pPr>
            <w:r w:rsidRPr="00A4629A">
              <w:rPr>
                <w:rFonts w:ascii="標楷體" w:hAnsi="標楷體" w:hint="eastAsia"/>
                <w:color w:val="000000" w:themeColor="text1"/>
                <w:sz w:val="20"/>
                <w:szCs w:val="20"/>
              </w:rPr>
              <w:t xml:space="preserve">  七、救災救護指揮中心：掌理消防勤務之</w:t>
            </w:r>
            <w:r w:rsidRPr="00A4629A">
              <w:rPr>
                <w:rFonts w:ascii="標楷體" w:hAnsi="標楷體" w:hint="eastAsia"/>
                <w:color w:val="000000" w:themeColor="text1"/>
                <w:sz w:val="20"/>
                <w:szCs w:val="20"/>
                <w:u w:val="single"/>
              </w:rPr>
              <w:t>規劃、</w:t>
            </w:r>
            <w:r w:rsidRPr="00A4629A">
              <w:rPr>
                <w:rFonts w:ascii="標楷體" w:hAnsi="標楷體" w:hint="eastAsia"/>
                <w:color w:val="000000" w:themeColor="text1"/>
                <w:sz w:val="20"/>
                <w:szCs w:val="20"/>
              </w:rPr>
              <w:t>指揮、調度、</w:t>
            </w:r>
            <w:r w:rsidRPr="00A4629A">
              <w:rPr>
                <w:rFonts w:ascii="標楷體" w:hAnsi="標楷體" w:hint="eastAsia"/>
                <w:color w:val="000000" w:themeColor="text1"/>
                <w:sz w:val="20"/>
                <w:szCs w:val="20"/>
                <w:u w:val="single"/>
              </w:rPr>
              <w:t>督導、考核</w:t>
            </w:r>
            <w:r w:rsidRPr="00A4629A">
              <w:rPr>
                <w:rFonts w:ascii="標楷體" w:hAnsi="標楷體" w:hint="eastAsia"/>
                <w:color w:val="000000" w:themeColor="text1"/>
                <w:sz w:val="20"/>
                <w:szCs w:val="20"/>
              </w:rPr>
              <w:t>及各項救災救護服務成果統計</w:t>
            </w:r>
            <w:r w:rsidRPr="00A4629A">
              <w:rPr>
                <w:rFonts w:ascii="標楷體" w:hAnsi="標楷體" w:hint="eastAsia"/>
                <w:color w:val="000000" w:themeColor="text1"/>
                <w:sz w:val="20"/>
                <w:szCs w:val="20"/>
                <w:u w:val="single"/>
              </w:rPr>
              <w:t>與</w:t>
            </w:r>
            <w:r w:rsidRPr="00A4629A">
              <w:rPr>
                <w:rFonts w:ascii="標楷體" w:hAnsi="標楷體" w:hint="eastAsia"/>
                <w:color w:val="000000" w:themeColor="text1"/>
                <w:sz w:val="20"/>
                <w:szCs w:val="20"/>
              </w:rPr>
              <w:t>資、通訊業務處理等事項。</w:t>
            </w:r>
          </w:p>
        </w:tc>
        <w:tc>
          <w:tcPr>
            <w:tcW w:w="3395" w:type="dxa"/>
          </w:tcPr>
          <w:p w:rsidR="00DF3B40" w:rsidRPr="00A4629A" w:rsidRDefault="00DF3B40" w:rsidP="00DF3B40">
            <w:pPr>
              <w:spacing w:line="300" w:lineRule="exact"/>
              <w:ind w:firstLine="0"/>
              <w:rPr>
                <w:rFonts w:ascii="標楷體" w:hAnsi="標楷體"/>
                <w:color w:val="000000" w:themeColor="text1"/>
                <w:sz w:val="20"/>
                <w:szCs w:val="20"/>
              </w:rPr>
            </w:pPr>
            <w:r w:rsidRPr="00A4629A">
              <w:rPr>
                <w:rFonts w:ascii="標楷體" w:hAnsi="標楷體" w:hint="eastAsia"/>
                <w:color w:val="000000" w:themeColor="text1"/>
                <w:sz w:val="20"/>
                <w:szCs w:val="20"/>
              </w:rPr>
              <w:lastRenderedPageBreak/>
              <w:t>為配合</w:t>
            </w:r>
            <w:r w:rsidRPr="00A4629A">
              <w:rPr>
                <w:rFonts w:ascii="標楷體" w:hAnsi="標楷體"/>
                <w:color w:val="000000" w:themeColor="text1"/>
                <w:sz w:val="20"/>
                <w:szCs w:val="20"/>
              </w:rPr>
              <w:t>本局</w:t>
            </w:r>
            <w:r w:rsidRPr="00A4629A">
              <w:rPr>
                <w:rFonts w:ascii="標楷體" w:hAnsi="標楷體" w:hint="eastAsia"/>
                <w:color w:val="000000" w:themeColor="text1"/>
                <w:sz w:val="20"/>
                <w:szCs w:val="20"/>
              </w:rPr>
              <w:t>組織運作規劃，</w:t>
            </w:r>
            <w:r w:rsidRPr="00A4629A">
              <w:rPr>
                <w:rFonts w:ascii="標楷體" w:hAnsi="標楷體"/>
                <w:color w:val="000000" w:themeColor="text1"/>
                <w:sz w:val="20"/>
                <w:szCs w:val="20"/>
              </w:rPr>
              <w:t>修正本條</w:t>
            </w:r>
            <w:r w:rsidRPr="00A4629A">
              <w:rPr>
                <w:rFonts w:ascii="標楷體" w:hAnsi="標楷體" w:hint="eastAsia"/>
                <w:color w:val="000000" w:themeColor="text1"/>
                <w:sz w:val="20"/>
                <w:szCs w:val="20"/>
              </w:rPr>
              <w:t>如下:</w:t>
            </w:r>
          </w:p>
          <w:p w:rsidR="00DF3B40" w:rsidRPr="00A4629A" w:rsidRDefault="00DF3B40" w:rsidP="00DF3B40">
            <w:pPr>
              <w:spacing w:line="300" w:lineRule="exact"/>
              <w:ind w:left="300" w:hangingChars="150" w:hanging="300"/>
              <w:rPr>
                <w:rFonts w:ascii="標楷體" w:hAnsi="標楷體"/>
                <w:color w:val="000000" w:themeColor="text1"/>
                <w:sz w:val="20"/>
                <w:szCs w:val="20"/>
              </w:rPr>
            </w:pPr>
            <w:r w:rsidRPr="00A4629A">
              <w:rPr>
                <w:rFonts w:ascii="標楷體" w:hAnsi="標楷體"/>
                <w:color w:val="000000" w:themeColor="text1"/>
                <w:sz w:val="20"/>
                <w:szCs w:val="20"/>
              </w:rPr>
              <w:t>一、修正第一款科別名稱。</w:t>
            </w:r>
            <w:r w:rsidRPr="00A4629A">
              <w:rPr>
                <w:rFonts w:ascii="標楷體" w:hAnsi="標楷體" w:hint="eastAsia"/>
                <w:color w:val="000000" w:themeColor="text1"/>
                <w:sz w:val="20"/>
                <w:szCs w:val="20"/>
              </w:rPr>
              <w:t>「災害預防科」名稱修正為「火災預防科」。</w:t>
            </w:r>
          </w:p>
          <w:p w:rsidR="00DF3B40" w:rsidRPr="00A4629A" w:rsidRDefault="00DF3B40" w:rsidP="00DF3B40">
            <w:pPr>
              <w:spacing w:line="300" w:lineRule="exact"/>
              <w:ind w:left="300" w:hangingChars="150" w:hanging="300"/>
              <w:rPr>
                <w:rFonts w:ascii="標楷體" w:hAnsi="標楷體"/>
                <w:color w:val="000000" w:themeColor="text1"/>
                <w:sz w:val="20"/>
                <w:szCs w:val="20"/>
              </w:rPr>
            </w:pPr>
            <w:r w:rsidRPr="00A4629A">
              <w:rPr>
                <w:rFonts w:ascii="標楷體" w:hAnsi="標楷體"/>
                <w:color w:val="000000" w:themeColor="text1"/>
                <w:sz w:val="20"/>
                <w:szCs w:val="20"/>
              </w:rPr>
              <w:t>二、</w:t>
            </w:r>
            <w:r w:rsidRPr="00A4629A">
              <w:rPr>
                <w:rFonts w:ascii="標楷體" w:hAnsi="標楷體" w:hint="eastAsia"/>
                <w:color w:val="000000" w:themeColor="text1"/>
                <w:sz w:val="20"/>
                <w:szCs w:val="20"/>
              </w:rPr>
              <w:t>修正第三款職掌內容</w:t>
            </w:r>
            <w:r w:rsidRPr="00A4629A">
              <w:rPr>
                <w:rFonts w:ascii="標楷體" w:hAnsi="標楷體"/>
                <w:color w:val="000000" w:themeColor="text1"/>
                <w:sz w:val="20"/>
                <w:szCs w:val="20"/>
              </w:rPr>
              <w:t>。應</w:t>
            </w:r>
            <w:r w:rsidRPr="00A4629A">
              <w:rPr>
                <w:rFonts w:ascii="標楷體" w:hAnsi="標楷體" w:hint="eastAsia"/>
                <w:color w:val="000000" w:themeColor="text1"/>
                <w:sz w:val="20"/>
                <w:szCs w:val="20"/>
              </w:rPr>
              <w:t>縣級災害應變中心數位資訊化推動，「災害管理科」</w:t>
            </w:r>
            <w:proofErr w:type="gramStart"/>
            <w:r w:rsidRPr="00A4629A">
              <w:rPr>
                <w:rFonts w:ascii="標楷體" w:hAnsi="標楷體" w:hint="eastAsia"/>
                <w:color w:val="000000" w:themeColor="text1"/>
                <w:sz w:val="20"/>
                <w:szCs w:val="20"/>
              </w:rPr>
              <w:t>增列資</w:t>
            </w:r>
            <w:proofErr w:type="gramEnd"/>
            <w:r w:rsidRPr="00A4629A">
              <w:rPr>
                <w:rFonts w:ascii="標楷體" w:hAnsi="標楷體" w:hint="eastAsia"/>
                <w:color w:val="000000" w:themeColor="text1"/>
                <w:sz w:val="20"/>
                <w:szCs w:val="20"/>
              </w:rPr>
              <w:t>、通訊業務。</w:t>
            </w:r>
          </w:p>
          <w:p w:rsidR="00DF3B40" w:rsidRPr="00A4629A" w:rsidRDefault="00DF3B40" w:rsidP="00DF3B40">
            <w:pPr>
              <w:spacing w:line="300" w:lineRule="exact"/>
              <w:ind w:left="300" w:hangingChars="150" w:hanging="300"/>
              <w:rPr>
                <w:rFonts w:ascii="標楷體" w:hAnsi="標楷體"/>
                <w:color w:val="000000" w:themeColor="text1"/>
                <w:sz w:val="20"/>
                <w:szCs w:val="20"/>
              </w:rPr>
            </w:pPr>
            <w:r w:rsidRPr="00A4629A">
              <w:rPr>
                <w:rFonts w:ascii="標楷體" w:hAnsi="標楷體" w:hint="eastAsia"/>
                <w:color w:val="000000" w:themeColor="text1"/>
                <w:sz w:val="20"/>
                <w:szCs w:val="20"/>
              </w:rPr>
              <w:t>三、修正第六款職掌內容</w:t>
            </w:r>
            <w:r w:rsidRPr="00A4629A">
              <w:rPr>
                <w:rFonts w:ascii="標楷體" w:hAnsi="標楷體"/>
                <w:color w:val="000000" w:themeColor="text1"/>
                <w:sz w:val="20"/>
                <w:szCs w:val="20"/>
              </w:rPr>
              <w:t>。應本局業務調整</w:t>
            </w:r>
            <w:r w:rsidRPr="00A4629A">
              <w:rPr>
                <w:rFonts w:ascii="標楷體" w:hAnsi="標楷體" w:hint="eastAsia"/>
                <w:color w:val="000000" w:themeColor="text1"/>
                <w:sz w:val="20"/>
                <w:szCs w:val="20"/>
              </w:rPr>
              <w:t>，「行政科」名稱修正為「督導企劃科」，業務職掌</w:t>
            </w:r>
            <w:proofErr w:type="gramStart"/>
            <w:r w:rsidRPr="00A4629A">
              <w:rPr>
                <w:rFonts w:ascii="標楷體" w:hAnsi="標楷體" w:hint="eastAsia"/>
                <w:color w:val="000000" w:themeColor="text1"/>
                <w:sz w:val="20"/>
                <w:szCs w:val="20"/>
              </w:rPr>
              <w:t>增列掌理</w:t>
            </w:r>
            <w:proofErr w:type="gramEnd"/>
            <w:r w:rsidRPr="00A4629A">
              <w:rPr>
                <w:rFonts w:ascii="標楷體" w:hAnsi="標楷體" w:hint="eastAsia"/>
                <w:color w:val="000000" w:themeColor="text1"/>
                <w:sz w:val="20"/>
                <w:szCs w:val="20"/>
              </w:rPr>
              <w:t>消防勤務規劃、督導、考核及年度防災宣導執行計畫之規劃等事項。</w:t>
            </w:r>
          </w:p>
          <w:p w:rsidR="00DF3B40" w:rsidRPr="00A4629A" w:rsidRDefault="00DF3B40" w:rsidP="00DF3B40">
            <w:pPr>
              <w:spacing w:line="300" w:lineRule="exact"/>
              <w:ind w:left="300" w:hangingChars="150" w:hanging="300"/>
              <w:rPr>
                <w:rFonts w:ascii="標楷體" w:hAnsi="標楷體"/>
                <w:color w:val="000000" w:themeColor="text1"/>
                <w:sz w:val="20"/>
                <w:szCs w:val="20"/>
              </w:rPr>
            </w:pPr>
            <w:r w:rsidRPr="00A4629A">
              <w:rPr>
                <w:rFonts w:ascii="標楷體" w:hAnsi="標楷體" w:hint="eastAsia"/>
                <w:color w:val="000000" w:themeColor="text1"/>
                <w:sz w:val="20"/>
                <w:szCs w:val="20"/>
              </w:rPr>
              <w:t>四、修正第七款職掌內容</w:t>
            </w:r>
            <w:r w:rsidRPr="00A4629A">
              <w:rPr>
                <w:rFonts w:ascii="標楷體" w:hAnsi="標楷體"/>
                <w:color w:val="000000" w:themeColor="text1"/>
                <w:sz w:val="20"/>
                <w:szCs w:val="20"/>
              </w:rPr>
              <w:t>。應對外訊息發布權責統整，「</w:t>
            </w:r>
            <w:r w:rsidRPr="00A4629A">
              <w:rPr>
                <w:rFonts w:ascii="標楷體" w:hAnsi="標楷體" w:hint="eastAsia"/>
                <w:color w:val="000000" w:themeColor="text1"/>
                <w:sz w:val="20"/>
                <w:szCs w:val="20"/>
              </w:rPr>
              <w:t>救災救護指揮中心」</w:t>
            </w:r>
            <w:r w:rsidRPr="00A4629A">
              <w:rPr>
                <w:rFonts w:ascii="標楷體" w:hAnsi="標楷體"/>
                <w:color w:val="000000" w:themeColor="text1"/>
                <w:sz w:val="20"/>
                <w:szCs w:val="20"/>
              </w:rPr>
              <w:t>增列</w:t>
            </w:r>
            <w:r w:rsidRPr="00A4629A">
              <w:rPr>
                <w:rFonts w:ascii="標楷體" w:hAnsi="標楷體" w:hint="eastAsia"/>
                <w:color w:val="000000" w:themeColor="text1"/>
                <w:sz w:val="20"/>
                <w:szCs w:val="20"/>
              </w:rPr>
              <w:t>新聞輿情處理。</w:t>
            </w:r>
          </w:p>
          <w:p w:rsidR="00DF3B40" w:rsidRPr="00A4629A" w:rsidRDefault="00DF3B40" w:rsidP="00DF3B40">
            <w:pPr>
              <w:spacing w:line="300" w:lineRule="exact"/>
              <w:ind w:left="400" w:hangingChars="200" w:hanging="400"/>
              <w:rPr>
                <w:rFonts w:ascii="標楷體" w:hAnsi="標楷體"/>
                <w:color w:val="000000" w:themeColor="text1"/>
                <w:sz w:val="20"/>
                <w:szCs w:val="20"/>
              </w:rPr>
            </w:pPr>
          </w:p>
        </w:tc>
      </w:tr>
      <w:tr w:rsidR="00DF3B40" w:rsidRPr="00A4629A" w:rsidTr="00DF3B40">
        <w:tc>
          <w:tcPr>
            <w:tcW w:w="3402" w:type="dxa"/>
          </w:tcPr>
          <w:p w:rsidR="00DF3B40" w:rsidRPr="00A4629A" w:rsidRDefault="00DF3B40" w:rsidP="00DF3B40">
            <w:pPr>
              <w:adjustRightInd w:val="0"/>
              <w:snapToGrid w:val="0"/>
              <w:spacing w:line="300" w:lineRule="exact"/>
              <w:ind w:left="192" w:hangingChars="100" w:hanging="192"/>
              <w:rPr>
                <w:rFonts w:ascii="標楷體" w:hAnsi="標楷體"/>
                <w:color w:val="000000" w:themeColor="text1"/>
                <w:sz w:val="20"/>
                <w:szCs w:val="20"/>
              </w:rPr>
            </w:pPr>
            <w:r w:rsidRPr="00A4629A">
              <w:rPr>
                <w:rFonts w:ascii="標楷體" w:hAnsi="標楷體" w:hint="eastAsia"/>
                <w:spacing w:val="-4"/>
                <w:sz w:val="20"/>
                <w:szCs w:val="20"/>
              </w:rPr>
              <w:lastRenderedPageBreak/>
              <w:t xml:space="preserve">第四條　</w:t>
            </w:r>
            <w:proofErr w:type="gramStart"/>
            <w:r w:rsidRPr="00A4629A">
              <w:rPr>
                <w:rFonts w:ascii="標楷體" w:hAnsi="標楷體" w:hint="eastAsia"/>
                <w:spacing w:val="-4"/>
                <w:sz w:val="20"/>
                <w:szCs w:val="20"/>
              </w:rPr>
              <w:t>本局置秘書</w:t>
            </w:r>
            <w:proofErr w:type="gramEnd"/>
            <w:r w:rsidRPr="00A4629A">
              <w:rPr>
                <w:rFonts w:ascii="標楷體" w:hAnsi="標楷體" w:hint="eastAsia"/>
                <w:spacing w:val="-4"/>
                <w:sz w:val="20"/>
                <w:szCs w:val="20"/>
              </w:rPr>
              <w:t>、科長、主任、大隊長、</w:t>
            </w:r>
            <w:proofErr w:type="gramStart"/>
            <w:r w:rsidRPr="00A4629A">
              <w:rPr>
                <w:rFonts w:ascii="標楷體" w:hAnsi="標楷體" w:hint="eastAsia"/>
                <w:spacing w:val="-4"/>
                <w:sz w:val="20"/>
                <w:szCs w:val="20"/>
              </w:rPr>
              <w:t>副大隊長</w:t>
            </w:r>
            <w:proofErr w:type="gramEnd"/>
            <w:r w:rsidRPr="00A4629A">
              <w:rPr>
                <w:rFonts w:ascii="標楷體" w:hAnsi="標楷體" w:hint="eastAsia"/>
                <w:spacing w:val="-4"/>
                <w:sz w:val="20"/>
                <w:szCs w:val="20"/>
              </w:rPr>
              <w:t>、科員、技士、分隊長、小隊長、技佐、辦事員、隊員、書記。</w:t>
            </w:r>
          </w:p>
        </w:tc>
        <w:tc>
          <w:tcPr>
            <w:tcW w:w="3397" w:type="dxa"/>
          </w:tcPr>
          <w:p w:rsidR="00DF3B40" w:rsidRPr="00A4629A" w:rsidRDefault="00DF3B40" w:rsidP="00DF3B40">
            <w:pPr>
              <w:adjustRightInd w:val="0"/>
              <w:snapToGrid w:val="0"/>
              <w:spacing w:line="300" w:lineRule="exact"/>
              <w:ind w:left="192" w:hangingChars="100" w:hanging="192"/>
              <w:rPr>
                <w:rFonts w:ascii="標楷體" w:hAnsi="標楷體"/>
                <w:color w:val="000000" w:themeColor="text1"/>
                <w:sz w:val="20"/>
                <w:szCs w:val="20"/>
              </w:rPr>
            </w:pPr>
            <w:r w:rsidRPr="00A4629A">
              <w:rPr>
                <w:rFonts w:ascii="標楷體" w:hAnsi="標楷體" w:hint="eastAsia"/>
                <w:spacing w:val="-4"/>
                <w:sz w:val="20"/>
                <w:szCs w:val="20"/>
              </w:rPr>
              <w:t xml:space="preserve">第四條　</w:t>
            </w:r>
            <w:proofErr w:type="gramStart"/>
            <w:r w:rsidRPr="00A4629A">
              <w:rPr>
                <w:rFonts w:ascii="標楷體" w:hAnsi="標楷體" w:hint="eastAsia"/>
                <w:spacing w:val="-4"/>
                <w:sz w:val="20"/>
                <w:szCs w:val="20"/>
              </w:rPr>
              <w:t>本局置秘書</w:t>
            </w:r>
            <w:proofErr w:type="gramEnd"/>
            <w:r w:rsidRPr="00A4629A">
              <w:rPr>
                <w:rFonts w:ascii="標楷體" w:hAnsi="標楷體" w:hint="eastAsia"/>
                <w:spacing w:val="-4"/>
                <w:sz w:val="20"/>
                <w:szCs w:val="20"/>
              </w:rPr>
              <w:t>、科長、主任、</w:t>
            </w:r>
            <w:r w:rsidRPr="0065630D">
              <w:rPr>
                <w:rFonts w:ascii="標楷體" w:hAnsi="標楷體" w:hint="eastAsia"/>
                <w:spacing w:val="-4"/>
                <w:sz w:val="20"/>
                <w:szCs w:val="20"/>
                <w:u w:val="single"/>
              </w:rPr>
              <w:t>場長</w:t>
            </w:r>
            <w:r w:rsidRPr="00A4629A">
              <w:rPr>
                <w:rFonts w:ascii="標楷體" w:hAnsi="標楷體" w:hint="eastAsia"/>
                <w:spacing w:val="-4"/>
                <w:sz w:val="20"/>
                <w:szCs w:val="20"/>
              </w:rPr>
              <w:t>、大隊長、</w:t>
            </w:r>
            <w:proofErr w:type="gramStart"/>
            <w:r w:rsidRPr="00A4629A">
              <w:rPr>
                <w:rFonts w:ascii="標楷體" w:hAnsi="標楷體" w:hint="eastAsia"/>
                <w:spacing w:val="-4"/>
                <w:sz w:val="20"/>
                <w:szCs w:val="20"/>
              </w:rPr>
              <w:t>副大隊長</w:t>
            </w:r>
            <w:proofErr w:type="gramEnd"/>
            <w:r w:rsidRPr="00A4629A">
              <w:rPr>
                <w:rFonts w:ascii="標楷體" w:hAnsi="標楷體" w:hint="eastAsia"/>
                <w:spacing w:val="-4"/>
                <w:sz w:val="20"/>
                <w:szCs w:val="20"/>
              </w:rPr>
              <w:t>、科員、技士、分隊長、小隊長、技佐、辦事員、隊員、書記。</w:t>
            </w:r>
          </w:p>
        </w:tc>
        <w:tc>
          <w:tcPr>
            <w:tcW w:w="3395" w:type="dxa"/>
          </w:tcPr>
          <w:p w:rsidR="00DF3B40" w:rsidRPr="00A4629A" w:rsidRDefault="00DF3B40" w:rsidP="00DF3B40">
            <w:pPr>
              <w:spacing w:line="300" w:lineRule="exact"/>
              <w:ind w:firstLine="0"/>
              <w:rPr>
                <w:rFonts w:ascii="標楷體" w:hAnsi="標楷體"/>
                <w:color w:val="000000" w:themeColor="text1"/>
                <w:sz w:val="20"/>
                <w:szCs w:val="20"/>
              </w:rPr>
            </w:pPr>
            <w:r w:rsidRPr="00A4629A">
              <w:rPr>
                <w:rFonts w:ascii="標楷體" w:hAnsi="標楷體" w:hint="eastAsia"/>
                <w:color w:val="000000" w:themeColor="text1"/>
                <w:sz w:val="20"/>
                <w:szCs w:val="20"/>
              </w:rPr>
              <w:t>配合本局實際業務運作狀況，刪除</w:t>
            </w:r>
            <w:r w:rsidRPr="00A4629A">
              <w:rPr>
                <w:rFonts w:ascii="標楷體" w:hAnsi="標楷體"/>
                <w:color w:val="000000" w:themeColor="text1"/>
                <w:sz w:val="20"/>
                <w:szCs w:val="20"/>
              </w:rPr>
              <w:t>車輛保養場場長職稱。</w:t>
            </w:r>
          </w:p>
        </w:tc>
      </w:tr>
      <w:tr w:rsidR="00DF3B40" w:rsidRPr="00A4629A" w:rsidTr="00DF3B40">
        <w:tc>
          <w:tcPr>
            <w:tcW w:w="3402" w:type="dxa"/>
          </w:tcPr>
          <w:p w:rsidR="00DF3B40" w:rsidRPr="00A4629A" w:rsidRDefault="00DF3B40" w:rsidP="00DF3B40">
            <w:pPr>
              <w:adjustRightInd w:val="0"/>
              <w:snapToGrid w:val="0"/>
              <w:spacing w:line="300" w:lineRule="exact"/>
              <w:ind w:left="192" w:hangingChars="100" w:hanging="192"/>
              <w:rPr>
                <w:rFonts w:ascii="標楷體" w:hAnsi="標楷體"/>
                <w:spacing w:val="-4"/>
                <w:sz w:val="20"/>
                <w:szCs w:val="20"/>
              </w:rPr>
            </w:pPr>
            <w:r w:rsidRPr="00A4629A">
              <w:rPr>
                <w:rFonts w:ascii="標楷體" w:hAnsi="標楷體" w:hint="eastAsia"/>
                <w:spacing w:val="-4"/>
                <w:sz w:val="20"/>
                <w:szCs w:val="20"/>
              </w:rPr>
              <w:t>第五條　本局</w:t>
            </w:r>
            <w:r w:rsidRPr="0065630D">
              <w:rPr>
                <w:rFonts w:ascii="標楷體" w:hAnsi="標楷體" w:hint="eastAsia"/>
                <w:spacing w:val="-4"/>
                <w:sz w:val="20"/>
                <w:szCs w:val="20"/>
                <w:u w:val="single"/>
              </w:rPr>
              <w:t>為辦理救災、救護、消防安全檢查及為民服務事項</w:t>
            </w:r>
            <w:r w:rsidRPr="00A4629A">
              <w:rPr>
                <w:rFonts w:ascii="標楷體" w:hAnsi="標楷體" w:hint="eastAsia"/>
                <w:spacing w:val="-4"/>
                <w:sz w:val="20"/>
                <w:szCs w:val="20"/>
              </w:rPr>
              <w:t>，得依轄區特性及業務需要，設救災救護大隊二隊，大隊下設分隊</w:t>
            </w:r>
            <w:r w:rsidRPr="0065630D">
              <w:rPr>
                <w:rFonts w:ascii="標楷體" w:hAnsi="標楷體" w:hint="eastAsia"/>
                <w:spacing w:val="-4"/>
                <w:sz w:val="20"/>
                <w:szCs w:val="20"/>
                <w:u w:val="single"/>
              </w:rPr>
              <w:t>，分隊下設小隊。每一鄉市設</w:t>
            </w:r>
            <w:proofErr w:type="gramStart"/>
            <w:r w:rsidRPr="0065630D">
              <w:rPr>
                <w:rFonts w:ascii="標楷體" w:hAnsi="標楷體" w:hint="eastAsia"/>
                <w:spacing w:val="-4"/>
                <w:sz w:val="20"/>
                <w:szCs w:val="20"/>
                <w:u w:val="single"/>
              </w:rPr>
              <w:t>一</w:t>
            </w:r>
            <w:proofErr w:type="gramEnd"/>
            <w:r w:rsidRPr="0065630D">
              <w:rPr>
                <w:rFonts w:ascii="標楷體" w:hAnsi="標楷體" w:hint="eastAsia"/>
                <w:spacing w:val="-4"/>
                <w:sz w:val="20"/>
                <w:szCs w:val="20"/>
                <w:u w:val="single"/>
              </w:rPr>
              <w:t>分隊，但人口密集、轄區遼闊或離島地區交通阻隔者，得增設分隊、小隊</w:t>
            </w:r>
            <w:r w:rsidRPr="00A4629A">
              <w:rPr>
                <w:rFonts w:ascii="標楷體" w:hAnsi="標楷體" w:hint="eastAsia"/>
                <w:spacing w:val="-4"/>
                <w:sz w:val="20"/>
                <w:szCs w:val="20"/>
              </w:rPr>
              <w:t>。</w:t>
            </w:r>
          </w:p>
          <w:p w:rsidR="00DF3B40" w:rsidRPr="00A4629A" w:rsidRDefault="00DF3B40" w:rsidP="00DF3B40">
            <w:pPr>
              <w:spacing w:line="300" w:lineRule="exact"/>
              <w:ind w:leftChars="92" w:left="221" w:firstLineChars="200" w:firstLine="400"/>
              <w:rPr>
                <w:rFonts w:ascii="標楷體" w:hAnsi="標楷體"/>
                <w:color w:val="000000" w:themeColor="text1"/>
                <w:sz w:val="20"/>
                <w:szCs w:val="20"/>
              </w:rPr>
            </w:pPr>
            <w:r w:rsidRPr="00A4629A">
              <w:rPr>
                <w:rFonts w:ascii="標楷體" w:hAnsi="標楷體" w:hint="eastAsia"/>
                <w:color w:val="000000" w:themeColor="text1"/>
                <w:sz w:val="20"/>
                <w:szCs w:val="20"/>
              </w:rPr>
              <w:t>前項所需員額，由本局編制員額內派充之。</w:t>
            </w:r>
          </w:p>
        </w:tc>
        <w:tc>
          <w:tcPr>
            <w:tcW w:w="3397" w:type="dxa"/>
          </w:tcPr>
          <w:p w:rsidR="00DF3B40" w:rsidRPr="00A4629A" w:rsidRDefault="00DF3B40" w:rsidP="00DF3B40">
            <w:pPr>
              <w:adjustRightInd w:val="0"/>
              <w:snapToGrid w:val="0"/>
              <w:spacing w:line="300" w:lineRule="exact"/>
              <w:ind w:left="192" w:hangingChars="100" w:hanging="192"/>
              <w:rPr>
                <w:rFonts w:ascii="標楷體" w:hAnsi="標楷體"/>
                <w:spacing w:val="-4"/>
                <w:sz w:val="20"/>
                <w:szCs w:val="20"/>
              </w:rPr>
            </w:pPr>
            <w:r w:rsidRPr="00A4629A">
              <w:rPr>
                <w:rFonts w:ascii="標楷體" w:hAnsi="標楷體" w:hint="eastAsia"/>
                <w:spacing w:val="-4"/>
                <w:sz w:val="20"/>
                <w:szCs w:val="20"/>
              </w:rPr>
              <w:t>第五條　本局得依轄區特性及業務需要，設</w:t>
            </w:r>
            <w:r w:rsidRPr="0065630D">
              <w:rPr>
                <w:rFonts w:ascii="標楷體" w:hAnsi="標楷體" w:hint="eastAsia"/>
                <w:spacing w:val="-4"/>
                <w:sz w:val="20"/>
                <w:szCs w:val="20"/>
                <w:u w:val="single"/>
              </w:rPr>
              <w:t>消防或</w:t>
            </w:r>
            <w:r w:rsidRPr="00A4629A">
              <w:rPr>
                <w:rFonts w:ascii="標楷體" w:hAnsi="標楷體" w:hint="eastAsia"/>
                <w:spacing w:val="-4"/>
                <w:sz w:val="20"/>
                <w:szCs w:val="20"/>
              </w:rPr>
              <w:t>救災救</w:t>
            </w:r>
            <w:r w:rsidRPr="0065630D">
              <w:rPr>
                <w:rFonts w:ascii="標楷體" w:hAnsi="標楷體" w:hint="eastAsia"/>
                <w:spacing w:val="-8"/>
                <w:sz w:val="20"/>
                <w:szCs w:val="20"/>
              </w:rPr>
              <w:t>護大隊二隊，大隊下設分隊</w:t>
            </w:r>
            <w:r w:rsidRPr="0065630D">
              <w:rPr>
                <w:rFonts w:ascii="標楷體" w:hAnsi="標楷體" w:hint="eastAsia"/>
                <w:spacing w:val="-8"/>
                <w:sz w:val="20"/>
                <w:szCs w:val="20"/>
                <w:u w:val="single"/>
              </w:rPr>
              <w:t>。</w:t>
            </w:r>
          </w:p>
          <w:p w:rsidR="00DF3B40" w:rsidRPr="0065630D" w:rsidRDefault="00DF3B40" w:rsidP="00DF3B40">
            <w:pPr>
              <w:spacing w:line="300" w:lineRule="exact"/>
              <w:ind w:leftChars="87" w:left="209" w:firstLineChars="212" w:firstLine="424"/>
              <w:rPr>
                <w:rFonts w:ascii="標楷體" w:hAnsi="標楷體" w:cstheme="minorBidi"/>
                <w:color w:val="000000" w:themeColor="text1"/>
                <w:sz w:val="20"/>
                <w:szCs w:val="20"/>
                <w:u w:val="single"/>
              </w:rPr>
            </w:pPr>
            <w:r w:rsidRPr="0065630D">
              <w:rPr>
                <w:rFonts w:ascii="標楷體" w:hAnsi="標楷體" w:cstheme="minorBidi" w:hint="eastAsia"/>
                <w:color w:val="000000" w:themeColor="text1"/>
                <w:sz w:val="20"/>
                <w:szCs w:val="20"/>
                <w:u w:val="single"/>
              </w:rPr>
              <w:t>前項設置分隊每一鄉市設</w:t>
            </w:r>
            <w:proofErr w:type="gramStart"/>
            <w:r w:rsidRPr="0065630D">
              <w:rPr>
                <w:rFonts w:ascii="標楷體" w:hAnsi="標楷體" w:cstheme="minorBidi" w:hint="eastAsia"/>
                <w:color w:val="000000" w:themeColor="text1"/>
                <w:sz w:val="20"/>
                <w:szCs w:val="20"/>
                <w:u w:val="single"/>
              </w:rPr>
              <w:t>一</w:t>
            </w:r>
            <w:proofErr w:type="gramEnd"/>
            <w:r w:rsidRPr="0065630D">
              <w:rPr>
                <w:rFonts w:ascii="標楷體" w:hAnsi="標楷體" w:cstheme="minorBidi" w:hint="eastAsia"/>
                <w:color w:val="000000" w:themeColor="text1"/>
                <w:sz w:val="20"/>
                <w:szCs w:val="20"/>
                <w:u w:val="single"/>
              </w:rPr>
              <w:t>分隊，但人口密集或轄區遼闊者，得增設之。</w:t>
            </w:r>
          </w:p>
          <w:p w:rsidR="00DF3B40" w:rsidRPr="00A4629A" w:rsidRDefault="00DF3B40" w:rsidP="00DF3B40">
            <w:pPr>
              <w:spacing w:line="300" w:lineRule="exact"/>
              <w:ind w:leftChars="87" w:left="209" w:firstLineChars="212" w:firstLine="424"/>
              <w:rPr>
                <w:rFonts w:ascii="標楷體" w:hAnsi="標楷體"/>
                <w:color w:val="000000" w:themeColor="text1"/>
                <w:sz w:val="20"/>
                <w:szCs w:val="20"/>
              </w:rPr>
            </w:pPr>
            <w:r w:rsidRPr="00A4629A">
              <w:rPr>
                <w:rFonts w:ascii="標楷體" w:hAnsi="標楷體" w:hint="eastAsia"/>
                <w:color w:val="000000" w:themeColor="text1"/>
                <w:sz w:val="20"/>
                <w:szCs w:val="20"/>
              </w:rPr>
              <w:t>前項所需員額，由本局編制員額內派充之。</w:t>
            </w:r>
          </w:p>
        </w:tc>
        <w:tc>
          <w:tcPr>
            <w:tcW w:w="3395" w:type="dxa"/>
          </w:tcPr>
          <w:p w:rsidR="00DF3B40" w:rsidRPr="00A4629A" w:rsidRDefault="00DF3B40" w:rsidP="009C0CBD">
            <w:pPr>
              <w:pStyle w:val="affffff2"/>
              <w:numPr>
                <w:ilvl w:val="0"/>
                <w:numId w:val="11"/>
              </w:numPr>
              <w:spacing w:line="300" w:lineRule="exact"/>
              <w:ind w:leftChars="0"/>
              <w:jc w:val="both"/>
              <w:rPr>
                <w:rFonts w:ascii="標楷體" w:eastAsia="標楷體" w:hAnsi="標楷體"/>
                <w:color w:val="000000" w:themeColor="text1"/>
                <w:sz w:val="20"/>
                <w:szCs w:val="20"/>
              </w:rPr>
            </w:pPr>
            <w:r w:rsidRPr="00A4629A">
              <w:rPr>
                <w:rFonts w:ascii="標楷體" w:eastAsia="標楷體" w:hAnsi="標楷體"/>
                <w:color w:val="000000" w:themeColor="text1"/>
                <w:sz w:val="20"/>
                <w:szCs w:val="20"/>
              </w:rPr>
              <w:t>依據考試院一百零八年七月三十一日考授</w:t>
            </w:r>
            <w:proofErr w:type="gramStart"/>
            <w:r w:rsidRPr="00A4629A">
              <w:rPr>
                <w:rFonts w:ascii="標楷體" w:eastAsia="標楷體" w:hAnsi="標楷體"/>
                <w:color w:val="000000" w:themeColor="text1"/>
                <w:sz w:val="20"/>
                <w:szCs w:val="20"/>
              </w:rPr>
              <w:t>銓</w:t>
            </w:r>
            <w:proofErr w:type="gramEnd"/>
            <w:r w:rsidRPr="00A4629A">
              <w:rPr>
                <w:rFonts w:ascii="標楷體" w:eastAsia="標楷體" w:hAnsi="標楷體"/>
                <w:color w:val="000000" w:themeColor="text1"/>
                <w:sz w:val="20"/>
                <w:szCs w:val="20"/>
              </w:rPr>
              <w:t>法五字第一零八四八三七四一六號函，修正第一項救災救護大隊之職掌。</w:t>
            </w:r>
          </w:p>
          <w:p w:rsidR="00DF3B40" w:rsidRPr="00A4629A" w:rsidRDefault="00DF3B40" w:rsidP="0065630D">
            <w:pPr>
              <w:pStyle w:val="affffff2"/>
              <w:numPr>
                <w:ilvl w:val="0"/>
                <w:numId w:val="11"/>
              </w:numPr>
              <w:spacing w:line="300" w:lineRule="exact"/>
              <w:ind w:leftChars="0"/>
              <w:jc w:val="both"/>
              <w:rPr>
                <w:rFonts w:ascii="標楷體" w:eastAsia="標楷體" w:hAnsi="標楷體"/>
                <w:color w:val="000000" w:themeColor="text1"/>
                <w:sz w:val="20"/>
                <w:szCs w:val="20"/>
              </w:rPr>
            </w:pPr>
            <w:r w:rsidRPr="0065630D">
              <w:rPr>
                <w:rFonts w:ascii="標楷體" w:eastAsia="標楷體" w:hAnsi="標楷體"/>
                <w:color w:val="000000" w:themeColor="text1"/>
                <w:sz w:val="20"/>
                <w:szCs w:val="20"/>
              </w:rPr>
              <w:t>第二項刪除。</w:t>
            </w:r>
            <w:r w:rsidRPr="00A4629A">
              <w:rPr>
                <w:rFonts w:ascii="標楷體" w:eastAsia="標楷體" w:hAnsi="標楷體"/>
                <w:color w:val="000000" w:themeColor="text1"/>
                <w:sz w:val="20"/>
                <w:szCs w:val="20"/>
              </w:rPr>
              <w:t>依據「</w:t>
            </w:r>
            <w:r w:rsidRPr="00A4629A">
              <w:rPr>
                <w:rFonts w:ascii="標楷體" w:eastAsia="標楷體" w:hAnsi="標楷體" w:hint="eastAsia"/>
                <w:color w:val="000000" w:themeColor="text1"/>
                <w:sz w:val="20"/>
                <w:szCs w:val="20"/>
              </w:rPr>
              <w:t>直轄市縣市消防機關員額設置基準表</w:t>
            </w:r>
            <w:r w:rsidRPr="00A4629A">
              <w:rPr>
                <w:rFonts w:ascii="標楷體" w:eastAsia="標楷體" w:hAnsi="標楷體"/>
                <w:color w:val="000000" w:themeColor="text1"/>
                <w:sz w:val="20"/>
                <w:szCs w:val="20"/>
              </w:rPr>
              <w:t>」修正</w:t>
            </w:r>
            <w:r w:rsidRPr="0065630D">
              <w:rPr>
                <w:rFonts w:ascii="標楷體" w:eastAsia="標楷體" w:hAnsi="標楷體"/>
                <w:color w:val="000000" w:themeColor="text1"/>
                <w:sz w:val="20"/>
                <w:szCs w:val="20"/>
              </w:rPr>
              <w:t>原第二項規定，將分隊設置併入</w:t>
            </w:r>
            <w:proofErr w:type="gramStart"/>
            <w:r w:rsidRPr="0065630D">
              <w:rPr>
                <w:rFonts w:ascii="標楷體" w:eastAsia="標楷體" w:hAnsi="標楷體"/>
                <w:color w:val="000000" w:themeColor="text1"/>
                <w:sz w:val="20"/>
                <w:szCs w:val="20"/>
              </w:rPr>
              <w:t>第一項並增</w:t>
            </w:r>
            <w:proofErr w:type="gramEnd"/>
            <w:r w:rsidRPr="0065630D">
              <w:rPr>
                <w:rFonts w:ascii="標楷體" w:eastAsia="標楷體" w:hAnsi="標楷體"/>
                <w:color w:val="000000" w:themeColor="text1"/>
                <w:sz w:val="20"/>
                <w:szCs w:val="20"/>
              </w:rPr>
              <w:t>列「</w:t>
            </w:r>
            <w:r w:rsidRPr="0065630D">
              <w:rPr>
                <w:rFonts w:ascii="標楷體" w:eastAsia="標楷體" w:hAnsi="標楷體" w:hint="eastAsia"/>
                <w:color w:val="000000" w:themeColor="text1"/>
                <w:sz w:val="20"/>
                <w:szCs w:val="20"/>
              </w:rPr>
              <w:t>或離島地區交通阻隔者</w:t>
            </w:r>
            <w:r w:rsidRPr="0065630D">
              <w:rPr>
                <w:rFonts w:ascii="標楷體" w:eastAsia="標楷體" w:hAnsi="標楷體"/>
                <w:color w:val="000000" w:themeColor="text1"/>
                <w:sz w:val="20"/>
                <w:szCs w:val="20"/>
              </w:rPr>
              <w:t>」，以符實需</w:t>
            </w:r>
            <w:r w:rsidRPr="0065630D">
              <w:rPr>
                <w:rFonts w:ascii="標楷體" w:eastAsia="標楷體" w:hAnsi="標楷體" w:hint="eastAsia"/>
                <w:color w:val="000000" w:themeColor="text1"/>
                <w:sz w:val="20"/>
                <w:szCs w:val="20"/>
              </w:rPr>
              <w:t>。</w:t>
            </w:r>
          </w:p>
          <w:p w:rsidR="00DF3B40" w:rsidRPr="00A4629A" w:rsidRDefault="00DF3B40" w:rsidP="0065630D">
            <w:pPr>
              <w:pStyle w:val="affffff2"/>
              <w:numPr>
                <w:ilvl w:val="0"/>
                <w:numId w:val="11"/>
              </w:numPr>
              <w:spacing w:line="300" w:lineRule="exact"/>
              <w:ind w:leftChars="0"/>
              <w:jc w:val="both"/>
              <w:rPr>
                <w:rFonts w:ascii="標楷體" w:eastAsia="標楷體" w:hAnsi="標楷體"/>
                <w:color w:val="000000" w:themeColor="text1"/>
                <w:sz w:val="20"/>
                <w:szCs w:val="20"/>
              </w:rPr>
            </w:pPr>
            <w:r w:rsidRPr="0065630D">
              <w:rPr>
                <w:rFonts w:ascii="標楷體" w:eastAsia="標楷體" w:hAnsi="標楷體"/>
                <w:color w:val="000000" w:themeColor="text1"/>
                <w:sz w:val="20"/>
                <w:szCs w:val="20"/>
              </w:rPr>
              <w:t>項次變更。原第三項調整為第二項。</w:t>
            </w:r>
          </w:p>
        </w:tc>
      </w:tr>
      <w:tr w:rsidR="00DF3B40" w:rsidRPr="00A4629A" w:rsidTr="00DF3B40">
        <w:tc>
          <w:tcPr>
            <w:tcW w:w="3402" w:type="dxa"/>
          </w:tcPr>
          <w:p w:rsidR="00DF3B40" w:rsidRPr="00A4629A" w:rsidRDefault="00DF3B40" w:rsidP="00DF3B40">
            <w:pPr>
              <w:adjustRightInd w:val="0"/>
              <w:snapToGrid w:val="0"/>
              <w:spacing w:line="300" w:lineRule="exact"/>
              <w:ind w:left="192" w:hangingChars="100" w:hanging="192"/>
              <w:rPr>
                <w:rFonts w:ascii="標楷體" w:hAnsi="標楷體"/>
                <w:color w:val="000000" w:themeColor="text1"/>
                <w:sz w:val="20"/>
                <w:szCs w:val="20"/>
              </w:rPr>
            </w:pPr>
            <w:r w:rsidRPr="00A4629A">
              <w:rPr>
                <w:rFonts w:ascii="標楷體" w:hAnsi="標楷體"/>
                <w:spacing w:val="-4"/>
                <w:sz w:val="20"/>
                <w:szCs w:val="20"/>
              </w:rPr>
              <w:t>第六條   (刪除)</w:t>
            </w:r>
          </w:p>
        </w:tc>
        <w:tc>
          <w:tcPr>
            <w:tcW w:w="3397" w:type="dxa"/>
          </w:tcPr>
          <w:p w:rsidR="00DF3B40" w:rsidRPr="00A4629A" w:rsidRDefault="00DF3B40" w:rsidP="00DF3B40">
            <w:pPr>
              <w:adjustRightInd w:val="0"/>
              <w:snapToGrid w:val="0"/>
              <w:spacing w:line="300" w:lineRule="exact"/>
              <w:ind w:left="192" w:hangingChars="100" w:hanging="192"/>
              <w:rPr>
                <w:rFonts w:ascii="標楷體" w:hAnsi="標楷體"/>
                <w:color w:val="000000" w:themeColor="text1"/>
                <w:sz w:val="20"/>
                <w:szCs w:val="20"/>
              </w:rPr>
            </w:pPr>
            <w:r w:rsidRPr="00A4629A">
              <w:rPr>
                <w:rFonts w:ascii="標楷體" w:hAnsi="標楷體" w:hint="eastAsia"/>
                <w:spacing w:val="-4"/>
                <w:sz w:val="20"/>
                <w:szCs w:val="20"/>
              </w:rPr>
              <w:t>第六條　本局得設車輛保養場，辦理救災車輛、器材、裝備保養及維護事項，其所需員額，由本局編制員額內派充之。</w:t>
            </w:r>
          </w:p>
        </w:tc>
        <w:tc>
          <w:tcPr>
            <w:tcW w:w="3395" w:type="dxa"/>
          </w:tcPr>
          <w:p w:rsidR="00DF3B40" w:rsidRPr="00A4629A" w:rsidRDefault="00DF3B40" w:rsidP="009C0CBD">
            <w:pPr>
              <w:pStyle w:val="affffff2"/>
              <w:numPr>
                <w:ilvl w:val="0"/>
                <w:numId w:val="13"/>
              </w:numPr>
              <w:snapToGrid w:val="0"/>
              <w:spacing w:line="300" w:lineRule="exact"/>
              <w:ind w:leftChars="0"/>
              <w:jc w:val="both"/>
              <w:rPr>
                <w:rFonts w:ascii="標楷體" w:eastAsia="標楷體" w:hAnsi="標楷體"/>
                <w:color w:val="000000" w:themeColor="text1"/>
                <w:sz w:val="20"/>
                <w:szCs w:val="20"/>
              </w:rPr>
            </w:pPr>
            <w:r w:rsidRPr="00A4629A">
              <w:rPr>
                <w:rFonts w:ascii="標楷體" w:eastAsia="標楷體" w:hAnsi="標楷體" w:hint="eastAsia"/>
                <w:color w:val="000000" w:themeColor="text1"/>
                <w:sz w:val="20"/>
                <w:szCs w:val="20"/>
                <w:u w:val="single"/>
              </w:rPr>
              <w:t>本條刪除</w:t>
            </w:r>
            <w:r w:rsidRPr="00A4629A">
              <w:rPr>
                <w:rFonts w:ascii="標楷體" w:eastAsia="標楷體" w:hAnsi="標楷體" w:hint="eastAsia"/>
                <w:color w:val="000000" w:themeColor="text1"/>
                <w:sz w:val="20"/>
                <w:szCs w:val="20"/>
              </w:rPr>
              <w:t>。</w:t>
            </w:r>
          </w:p>
          <w:p w:rsidR="00DF3B40" w:rsidRPr="00A4629A" w:rsidRDefault="00DF3B40" w:rsidP="009C0CBD">
            <w:pPr>
              <w:pStyle w:val="affffff2"/>
              <w:numPr>
                <w:ilvl w:val="0"/>
                <w:numId w:val="13"/>
              </w:numPr>
              <w:snapToGrid w:val="0"/>
              <w:spacing w:line="300" w:lineRule="exact"/>
              <w:ind w:leftChars="0"/>
              <w:jc w:val="both"/>
              <w:rPr>
                <w:rFonts w:ascii="標楷體" w:eastAsia="標楷體" w:hAnsi="標楷體"/>
                <w:color w:val="000000" w:themeColor="text1"/>
                <w:sz w:val="20"/>
                <w:szCs w:val="20"/>
              </w:rPr>
            </w:pPr>
            <w:r w:rsidRPr="00A4629A">
              <w:rPr>
                <w:rFonts w:ascii="標楷體" w:eastAsia="標楷體" w:hAnsi="標楷體" w:hint="eastAsia"/>
                <w:color w:val="000000" w:themeColor="text1"/>
                <w:sz w:val="20"/>
                <w:szCs w:val="20"/>
              </w:rPr>
              <w:t>配合本局車輛、裝備、器材保養維護之權屬及實際運作權屬督導企劃科，刪除車輛保養場之設置。</w:t>
            </w:r>
          </w:p>
        </w:tc>
      </w:tr>
      <w:tr w:rsidR="00DF3B40" w:rsidRPr="00A4629A" w:rsidTr="00DF3B40">
        <w:tc>
          <w:tcPr>
            <w:tcW w:w="3402" w:type="dxa"/>
          </w:tcPr>
          <w:p w:rsidR="00DF3B40" w:rsidRPr="00A4629A" w:rsidRDefault="00DF3B40" w:rsidP="00DF3B40">
            <w:pPr>
              <w:adjustRightInd w:val="0"/>
              <w:snapToGrid w:val="0"/>
              <w:spacing w:line="300" w:lineRule="exact"/>
              <w:ind w:left="192" w:hangingChars="100" w:hanging="192"/>
              <w:rPr>
                <w:rFonts w:ascii="標楷體" w:hAnsi="標楷體"/>
                <w:spacing w:val="-4"/>
                <w:sz w:val="20"/>
                <w:szCs w:val="20"/>
              </w:rPr>
            </w:pPr>
            <w:r w:rsidRPr="00A4629A">
              <w:rPr>
                <w:rFonts w:ascii="標楷體" w:hAnsi="標楷體" w:hint="eastAsia"/>
                <w:spacing w:val="-4"/>
                <w:sz w:val="20"/>
                <w:szCs w:val="20"/>
              </w:rPr>
              <w:t>第</w:t>
            </w:r>
            <w:r w:rsidRPr="0065630D">
              <w:rPr>
                <w:rFonts w:ascii="標楷體" w:hAnsi="標楷體" w:hint="eastAsia"/>
                <w:spacing w:val="-4"/>
                <w:sz w:val="20"/>
                <w:szCs w:val="20"/>
                <w:u w:val="single"/>
              </w:rPr>
              <w:t>六</w:t>
            </w:r>
            <w:r w:rsidRPr="00A4629A">
              <w:rPr>
                <w:rFonts w:ascii="標楷體" w:hAnsi="標楷體" w:hint="eastAsia"/>
                <w:spacing w:val="-4"/>
                <w:sz w:val="20"/>
                <w:szCs w:val="20"/>
              </w:rPr>
              <w:t xml:space="preserve">條  </w:t>
            </w:r>
            <w:r w:rsidRPr="00A4629A">
              <w:rPr>
                <w:rFonts w:ascii="標楷體" w:hAnsi="標楷體" w:hint="eastAsia"/>
                <w:spacing w:val="-8"/>
                <w:sz w:val="20"/>
                <w:szCs w:val="20"/>
              </w:rPr>
              <w:t>本局設會計室，置主任、科員，依法辦理歲計、會計及統計事項。</w:t>
            </w:r>
          </w:p>
        </w:tc>
        <w:tc>
          <w:tcPr>
            <w:tcW w:w="3397" w:type="dxa"/>
          </w:tcPr>
          <w:p w:rsidR="00DF3B40" w:rsidRPr="00A4629A" w:rsidRDefault="00DF3B40" w:rsidP="00DF3B40">
            <w:pPr>
              <w:adjustRightInd w:val="0"/>
              <w:snapToGrid w:val="0"/>
              <w:spacing w:line="300" w:lineRule="exact"/>
              <w:ind w:left="192" w:hangingChars="100" w:hanging="192"/>
              <w:rPr>
                <w:rFonts w:ascii="標楷體" w:hAnsi="標楷體"/>
                <w:spacing w:val="-4"/>
                <w:sz w:val="20"/>
                <w:szCs w:val="20"/>
              </w:rPr>
            </w:pPr>
            <w:r w:rsidRPr="00A4629A">
              <w:rPr>
                <w:rFonts w:ascii="標楷體" w:hAnsi="標楷體" w:hint="eastAsia"/>
                <w:spacing w:val="-4"/>
                <w:sz w:val="20"/>
                <w:szCs w:val="20"/>
              </w:rPr>
              <w:t>第</w:t>
            </w:r>
            <w:r w:rsidRPr="0065630D">
              <w:rPr>
                <w:rFonts w:ascii="標楷體" w:hAnsi="標楷體" w:hint="eastAsia"/>
                <w:spacing w:val="-4"/>
                <w:sz w:val="20"/>
                <w:szCs w:val="20"/>
                <w:u w:val="single"/>
              </w:rPr>
              <w:t>七</w:t>
            </w:r>
            <w:r w:rsidRPr="00A4629A">
              <w:rPr>
                <w:rFonts w:ascii="標楷體" w:hAnsi="標楷體" w:hint="eastAsia"/>
                <w:spacing w:val="-4"/>
                <w:sz w:val="20"/>
                <w:szCs w:val="20"/>
              </w:rPr>
              <w:t xml:space="preserve">條　</w:t>
            </w:r>
            <w:r w:rsidRPr="00A4629A">
              <w:rPr>
                <w:rFonts w:ascii="標楷體" w:hAnsi="標楷體" w:hint="eastAsia"/>
                <w:spacing w:val="-8"/>
                <w:sz w:val="20"/>
                <w:szCs w:val="20"/>
              </w:rPr>
              <w:t>本局設會計室，置主任、科員，依法辦理歲計、會計及統計事項。</w:t>
            </w:r>
          </w:p>
        </w:tc>
        <w:tc>
          <w:tcPr>
            <w:tcW w:w="3395" w:type="dxa"/>
          </w:tcPr>
          <w:p w:rsidR="00DF3B40" w:rsidRPr="00A4629A" w:rsidRDefault="00DF3B40" w:rsidP="00DF3B40">
            <w:pPr>
              <w:spacing w:line="300" w:lineRule="exact"/>
              <w:ind w:left="400" w:hangingChars="200" w:hanging="400"/>
              <w:rPr>
                <w:rFonts w:ascii="標楷體" w:hAnsi="標楷體"/>
                <w:color w:val="000000" w:themeColor="text1"/>
                <w:sz w:val="20"/>
                <w:szCs w:val="20"/>
              </w:rPr>
            </w:pPr>
            <w:r w:rsidRPr="00A4629A">
              <w:rPr>
                <w:rFonts w:ascii="標楷體" w:hAnsi="標楷體" w:hint="eastAsia"/>
                <w:color w:val="000000" w:themeColor="text1"/>
                <w:sz w:val="20"/>
                <w:szCs w:val="20"/>
              </w:rPr>
              <w:t>條次變更。</w:t>
            </w:r>
          </w:p>
        </w:tc>
      </w:tr>
      <w:tr w:rsidR="00DF3B40" w:rsidRPr="00A4629A" w:rsidTr="00DF3B40">
        <w:tc>
          <w:tcPr>
            <w:tcW w:w="3402" w:type="dxa"/>
          </w:tcPr>
          <w:p w:rsidR="00DF3B40" w:rsidRPr="00A4629A" w:rsidRDefault="00DF3B40" w:rsidP="00DF3B40">
            <w:pPr>
              <w:adjustRightInd w:val="0"/>
              <w:snapToGrid w:val="0"/>
              <w:spacing w:line="300" w:lineRule="exact"/>
              <w:ind w:left="192" w:hangingChars="100" w:hanging="192"/>
              <w:rPr>
                <w:rFonts w:ascii="標楷體" w:hAnsi="標楷體"/>
                <w:spacing w:val="-4"/>
                <w:sz w:val="20"/>
                <w:szCs w:val="20"/>
              </w:rPr>
            </w:pPr>
            <w:r w:rsidRPr="00A4629A">
              <w:rPr>
                <w:rFonts w:ascii="標楷體" w:hAnsi="標楷體" w:hint="eastAsia"/>
                <w:spacing w:val="-4"/>
                <w:sz w:val="20"/>
                <w:szCs w:val="20"/>
              </w:rPr>
              <w:t>第</w:t>
            </w:r>
            <w:r w:rsidRPr="0065630D">
              <w:rPr>
                <w:rFonts w:ascii="標楷體" w:hAnsi="標楷體" w:hint="eastAsia"/>
                <w:spacing w:val="-4"/>
                <w:sz w:val="20"/>
                <w:szCs w:val="20"/>
                <w:u w:val="single"/>
              </w:rPr>
              <w:t>七</w:t>
            </w:r>
            <w:r w:rsidRPr="00A4629A">
              <w:rPr>
                <w:rFonts w:ascii="標楷體" w:hAnsi="標楷體" w:hint="eastAsia"/>
                <w:spacing w:val="-4"/>
                <w:sz w:val="20"/>
                <w:szCs w:val="20"/>
              </w:rPr>
              <w:t xml:space="preserve">條  </w:t>
            </w:r>
            <w:r w:rsidRPr="00A4629A">
              <w:rPr>
                <w:rFonts w:ascii="標楷體" w:hAnsi="標楷體" w:hint="eastAsia"/>
                <w:spacing w:val="-8"/>
                <w:sz w:val="20"/>
                <w:szCs w:val="20"/>
              </w:rPr>
              <w:t>本局設人事室，置主任、科員、辦事員，依法辦理人事管理事項。</w:t>
            </w:r>
          </w:p>
        </w:tc>
        <w:tc>
          <w:tcPr>
            <w:tcW w:w="3397" w:type="dxa"/>
          </w:tcPr>
          <w:p w:rsidR="00DF3B40" w:rsidRPr="00A4629A" w:rsidRDefault="00DF3B40" w:rsidP="00DF3B40">
            <w:pPr>
              <w:adjustRightInd w:val="0"/>
              <w:snapToGrid w:val="0"/>
              <w:spacing w:line="300" w:lineRule="exact"/>
              <w:ind w:left="192" w:hangingChars="100" w:hanging="192"/>
              <w:rPr>
                <w:rFonts w:ascii="標楷體" w:hAnsi="標楷體"/>
                <w:spacing w:val="-4"/>
                <w:sz w:val="20"/>
                <w:szCs w:val="20"/>
              </w:rPr>
            </w:pPr>
            <w:r w:rsidRPr="00A4629A">
              <w:rPr>
                <w:rFonts w:ascii="標楷體" w:hAnsi="標楷體" w:hint="eastAsia"/>
                <w:spacing w:val="-4"/>
                <w:sz w:val="20"/>
                <w:szCs w:val="20"/>
              </w:rPr>
              <w:t>第</w:t>
            </w:r>
            <w:r w:rsidRPr="0065630D">
              <w:rPr>
                <w:rFonts w:ascii="標楷體" w:hAnsi="標楷體" w:hint="eastAsia"/>
                <w:spacing w:val="-4"/>
                <w:sz w:val="20"/>
                <w:szCs w:val="20"/>
                <w:u w:val="single"/>
              </w:rPr>
              <w:t>八</w:t>
            </w:r>
            <w:r w:rsidRPr="00A4629A">
              <w:rPr>
                <w:rFonts w:ascii="標楷體" w:hAnsi="標楷體" w:hint="eastAsia"/>
                <w:spacing w:val="-4"/>
                <w:sz w:val="20"/>
                <w:szCs w:val="20"/>
              </w:rPr>
              <w:t xml:space="preserve">條　</w:t>
            </w:r>
            <w:r w:rsidRPr="00A4629A">
              <w:rPr>
                <w:rFonts w:ascii="標楷體" w:hAnsi="標楷體" w:hint="eastAsia"/>
                <w:spacing w:val="-8"/>
                <w:sz w:val="20"/>
                <w:szCs w:val="20"/>
              </w:rPr>
              <w:t>本局設人事室，置主任、科員、辦事員，依法辦理人事管理事項。</w:t>
            </w:r>
          </w:p>
        </w:tc>
        <w:tc>
          <w:tcPr>
            <w:tcW w:w="3395" w:type="dxa"/>
          </w:tcPr>
          <w:p w:rsidR="00DF3B40" w:rsidRPr="00A4629A" w:rsidRDefault="00DF3B40" w:rsidP="00DF3B40">
            <w:pPr>
              <w:spacing w:line="300" w:lineRule="exact"/>
              <w:ind w:firstLine="0"/>
              <w:rPr>
                <w:rFonts w:ascii="標楷體" w:hAnsi="標楷體"/>
                <w:color w:val="000000" w:themeColor="text1"/>
                <w:sz w:val="20"/>
                <w:szCs w:val="20"/>
              </w:rPr>
            </w:pPr>
            <w:r w:rsidRPr="00A4629A">
              <w:rPr>
                <w:rFonts w:ascii="標楷體" w:hAnsi="標楷體" w:hint="eastAsia"/>
                <w:color w:val="000000" w:themeColor="text1"/>
                <w:sz w:val="20"/>
                <w:szCs w:val="20"/>
              </w:rPr>
              <w:t>條次變更。</w:t>
            </w:r>
          </w:p>
        </w:tc>
      </w:tr>
      <w:tr w:rsidR="00DF3B40" w:rsidRPr="00A4629A" w:rsidTr="00DF3B40">
        <w:tc>
          <w:tcPr>
            <w:tcW w:w="3402" w:type="dxa"/>
          </w:tcPr>
          <w:p w:rsidR="00DF3B40" w:rsidRPr="00A4629A" w:rsidRDefault="00DF3B40" w:rsidP="00DF3B40">
            <w:pPr>
              <w:adjustRightInd w:val="0"/>
              <w:snapToGrid w:val="0"/>
              <w:spacing w:line="300" w:lineRule="exact"/>
              <w:ind w:left="192" w:hangingChars="100" w:hanging="192"/>
              <w:rPr>
                <w:rFonts w:ascii="標楷體" w:hAnsi="標楷體"/>
                <w:spacing w:val="-4"/>
                <w:sz w:val="20"/>
                <w:szCs w:val="20"/>
              </w:rPr>
            </w:pPr>
            <w:r w:rsidRPr="00A4629A">
              <w:rPr>
                <w:rFonts w:ascii="標楷體" w:hAnsi="標楷體" w:hint="eastAsia"/>
                <w:spacing w:val="-4"/>
                <w:sz w:val="20"/>
                <w:szCs w:val="20"/>
              </w:rPr>
              <w:t>第</w:t>
            </w:r>
            <w:r w:rsidRPr="0065630D">
              <w:rPr>
                <w:rFonts w:ascii="標楷體" w:hAnsi="標楷體" w:hint="eastAsia"/>
                <w:spacing w:val="-4"/>
                <w:sz w:val="20"/>
                <w:szCs w:val="20"/>
                <w:u w:val="single"/>
              </w:rPr>
              <w:t>八</w:t>
            </w:r>
            <w:r w:rsidRPr="00A4629A">
              <w:rPr>
                <w:rFonts w:ascii="標楷體" w:hAnsi="標楷體" w:hint="eastAsia"/>
                <w:spacing w:val="-4"/>
                <w:sz w:val="20"/>
                <w:szCs w:val="20"/>
              </w:rPr>
              <w:t>條　本局設政風室，置主任、科員，依法辦理政風事項。</w:t>
            </w:r>
          </w:p>
        </w:tc>
        <w:tc>
          <w:tcPr>
            <w:tcW w:w="3397" w:type="dxa"/>
          </w:tcPr>
          <w:p w:rsidR="00DF3B40" w:rsidRPr="00A4629A" w:rsidRDefault="00DF3B40" w:rsidP="00DF3B40">
            <w:pPr>
              <w:adjustRightInd w:val="0"/>
              <w:snapToGrid w:val="0"/>
              <w:spacing w:line="300" w:lineRule="exact"/>
              <w:ind w:left="192" w:hangingChars="100" w:hanging="192"/>
              <w:rPr>
                <w:rFonts w:ascii="標楷體" w:hAnsi="標楷體"/>
                <w:spacing w:val="-4"/>
                <w:sz w:val="20"/>
                <w:szCs w:val="20"/>
              </w:rPr>
            </w:pPr>
            <w:r w:rsidRPr="00A4629A">
              <w:rPr>
                <w:rFonts w:ascii="標楷體" w:hAnsi="標楷體" w:hint="eastAsia"/>
                <w:spacing w:val="-4"/>
                <w:sz w:val="20"/>
                <w:szCs w:val="20"/>
              </w:rPr>
              <w:t>第</w:t>
            </w:r>
            <w:r w:rsidRPr="0065630D">
              <w:rPr>
                <w:rFonts w:ascii="標楷體" w:hAnsi="標楷體" w:hint="eastAsia"/>
                <w:spacing w:val="-4"/>
                <w:sz w:val="20"/>
                <w:szCs w:val="20"/>
                <w:u w:val="single"/>
              </w:rPr>
              <w:t>九</w:t>
            </w:r>
            <w:r w:rsidRPr="00A4629A">
              <w:rPr>
                <w:rFonts w:ascii="標楷體" w:hAnsi="標楷體" w:hint="eastAsia"/>
                <w:spacing w:val="-4"/>
                <w:sz w:val="20"/>
                <w:szCs w:val="20"/>
              </w:rPr>
              <w:t>條　本局設政風室，置主任、科員，依法辦理政風事項。</w:t>
            </w:r>
          </w:p>
        </w:tc>
        <w:tc>
          <w:tcPr>
            <w:tcW w:w="3395" w:type="dxa"/>
          </w:tcPr>
          <w:p w:rsidR="00DF3B40" w:rsidRPr="00A4629A" w:rsidRDefault="00DF3B40" w:rsidP="00DF3B40">
            <w:pPr>
              <w:spacing w:line="300" w:lineRule="exact"/>
              <w:ind w:left="400" w:hangingChars="200" w:hanging="400"/>
              <w:rPr>
                <w:rFonts w:ascii="標楷體" w:hAnsi="標楷體"/>
                <w:color w:val="000000" w:themeColor="text1"/>
                <w:sz w:val="20"/>
                <w:szCs w:val="20"/>
              </w:rPr>
            </w:pPr>
            <w:r w:rsidRPr="00A4629A">
              <w:rPr>
                <w:rFonts w:ascii="標楷體" w:hAnsi="標楷體" w:hint="eastAsia"/>
                <w:color w:val="000000" w:themeColor="text1"/>
                <w:sz w:val="20"/>
                <w:szCs w:val="20"/>
              </w:rPr>
              <w:t>條次變更。</w:t>
            </w:r>
          </w:p>
        </w:tc>
      </w:tr>
      <w:tr w:rsidR="00DF3B40" w:rsidRPr="00A4629A" w:rsidTr="00DF3B40">
        <w:tc>
          <w:tcPr>
            <w:tcW w:w="3402" w:type="dxa"/>
          </w:tcPr>
          <w:p w:rsidR="00DF3B40" w:rsidRPr="00A4629A" w:rsidRDefault="00DF3B40" w:rsidP="00DF3B40">
            <w:pPr>
              <w:adjustRightInd w:val="0"/>
              <w:snapToGrid w:val="0"/>
              <w:spacing w:line="300" w:lineRule="exact"/>
              <w:ind w:left="192" w:hangingChars="100" w:hanging="192"/>
              <w:rPr>
                <w:rFonts w:ascii="標楷體" w:hAnsi="標楷體"/>
                <w:spacing w:val="-4"/>
                <w:sz w:val="20"/>
                <w:szCs w:val="20"/>
              </w:rPr>
            </w:pPr>
            <w:r w:rsidRPr="00A4629A">
              <w:rPr>
                <w:rFonts w:ascii="標楷體" w:hAnsi="標楷體" w:hint="eastAsia"/>
                <w:spacing w:val="-4"/>
                <w:sz w:val="20"/>
                <w:szCs w:val="20"/>
              </w:rPr>
              <w:lastRenderedPageBreak/>
              <w:t>第</w:t>
            </w:r>
            <w:r w:rsidRPr="00F95A4D">
              <w:rPr>
                <w:rFonts w:ascii="標楷體" w:hAnsi="標楷體" w:hint="eastAsia"/>
                <w:spacing w:val="-4"/>
                <w:sz w:val="20"/>
                <w:szCs w:val="20"/>
                <w:u w:val="single"/>
              </w:rPr>
              <w:t>九</w:t>
            </w:r>
            <w:r w:rsidRPr="00A4629A">
              <w:rPr>
                <w:rFonts w:ascii="標楷體" w:hAnsi="標楷體" w:hint="eastAsia"/>
                <w:spacing w:val="-4"/>
                <w:sz w:val="20"/>
                <w:szCs w:val="20"/>
              </w:rPr>
              <w:t>條　本局設局</w:t>
            </w:r>
            <w:proofErr w:type="gramStart"/>
            <w:r w:rsidRPr="00A4629A">
              <w:rPr>
                <w:rFonts w:ascii="標楷體" w:hAnsi="標楷體" w:hint="eastAsia"/>
                <w:spacing w:val="-4"/>
                <w:sz w:val="20"/>
                <w:szCs w:val="20"/>
              </w:rPr>
              <w:t>務</w:t>
            </w:r>
            <w:proofErr w:type="gramEnd"/>
            <w:r w:rsidRPr="00A4629A">
              <w:rPr>
                <w:rFonts w:ascii="標楷體" w:hAnsi="標楷體" w:hint="eastAsia"/>
                <w:spacing w:val="-4"/>
                <w:sz w:val="20"/>
                <w:szCs w:val="20"/>
              </w:rPr>
              <w:t>會報，由局長召集，以下列人員組成之：</w:t>
            </w:r>
          </w:p>
          <w:p w:rsidR="00DF3B40" w:rsidRPr="00A4629A" w:rsidRDefault="00DF3B40" w:rsidP="00DF3B40">
            <w:pPr>
              <w:spacing w:line="300" w:lineRule="exact"/>
              <w:ind w:left="200" w:hangingChars="100" w:hanging="200"/>
              <w:rPr>
                <w:rFonts w:ascii="標楷體" w:hAnsi="標楷體"/>
                <w:color w:val="000000" w:themeColor="text1"/>
                <w:sz w:val="20"/>
                <w:szCs w:val="20"/>
              </w:rPr>
            </w:pPr>
            <w:r w:rsidRPr="00A4629A">
              <w:rPr>
                <w:rFonts w:ascii="標楷體" w:hAnsi="標楷體" w:hint="eastAsia"/>
                <w:color w:val="000000" w:themeColor="text1"/>
                <w:sz w:val="20"/>
                <w:szCs w:val="20"/>
              </w:rPr>
              <w:t xml:space="preserve">  一、局長。</w:t>
            </w:r>
          </w:p>
          <w:p w:rsidR="00DF3B40" w:rsidRPr="00A4629A" w:rsidRDefault="00DF3B40" w:rsidP="00DF3B40">
            <w:pPr>
              <w:spacing w:line="300" w:lineRule="exact"/>
              <w:ind w:left="200" w:hangingChars="100" w:hanging="200"/>
              <w:rPr>
                <w:rFonts w:ascii="標楷體" w:hAnsi="標楷體"/>
                <w:color w:val="000000" w:themeColor="text1"/>
                <w:sz w:val="20"/>
                <w:szCs w:val="20"/>
              </w:rPr>
            </w:pPr>
            <w:r w:rsidRPr="00A4629A">
              <w:rPr>
                <w:rFonts w:ascii="標楷體" w:hAnsi="標楷體" w:hint="eastAsia"/>
                <w:color w:val="000000" w:themeColor="text1"/>
                <w:sz w:val="20"/>
                <w:szCs w:val="20"/>
              </w:rPr>
              <w:t xml:space="preserve">  二、副局長。</w:t>
            </w:r>
          </w:p>
          <w:p w:rsidR="00DF3B40" w:rsidRPr="00A4629A" w:rsidRDefault="00DF3B40" w:rsidP="00DF3B40">
            <w:pPr>
              <w:spacing w:line="300" w:lineRule="exact"/>
              <w:ind w:left="200" w:hangingChars="100" w:hanging="200"/>
              <w:rPr>
                <w:rFonts w:ascii="標楷體" w:hAnsi="標楷體"/>
                <w:color w:val="000000" w:themeColor="text1"/>
                <w:sz w:val="20"/>
                <w:szCs w:val="20"/>
              </w:rPr>
            </w:pPr>
            <w:r w:rsidRPr="00A4629A">
              <w:rPr>
                <w:rFonts w:ascii="標楷體" w:hAnsi="標楷體" w:hint="eastAsia"/>
                <w:color w:val="000000" w:themeColor="text1"/>
                <w:sz w:val="20"/>
                <w:szCs w:val="20"/>
              </w:rPr>
              <w:t xml:space="preserve">  三、秘書。</w:t>
            </w:r>
          </w:p>
          <w:p w:rsidR="00DF3B40" w:rsidRPr="00A4629A" w:rsidRDefault="00DF3B40" w:rsidP="00DF3B40">
            <w:pPr>
              <w:spacing w:line="300" w:lineRule="exact"/>
              <w:ind w:left="200" w:hangingChars="100" w:hanging="200"/>
              <w:rPr>
                <w:rFonts w:ascii="標楷體" w:hAnsi="標楷體"/>
                <w:color w:val="000000" w:themeColor="text1"/>
                <w:sz w:val="20"/>
                <w:szCs w:val="20"/>
              </w:rPr>
            </w:pPr>
            <w:r w:rsidRPr="00A4629A">
              <w:rPr>
                <w:rFonts w:ascii="標楷體" w:hAnsi="標楷體" w:hint="eastAsia"/>
                <w:color w:val="000000" w:themeColor="text1"/>
                <w:sz w:val="20"/>
                <w:szCs w:val="20"/>
              </w:rPr>
              <w:t xml:space="preserve">  四、科長。</w:t>
            </w:r>
          </w:p>
          <w:p w:rsidR="00DF3B40" w:rsidRPr="00A4629A" w:rsidRDefault="00DF3B40" w:rsidP="00DF3B40">
            <w:pPr>
              <w:spacing w:line="300" w:lineRule="exact"/>
              <w:ind w:left="200" w:hangingChars="100" w:hanging="200"/>
              <w:rPr>
                <w:rFonts w:ascii="標楷體" w:hAnsi="標楷體"/>
                <w:color w:val="000000" w:themeColor="text1"/>
                <w:sz w:val="20"/>
                <w:szCs w:val="20"/>
              </w:rPr>
            </w:pPr>
            <w:r w:rsidRPr="00A4629A">
              <w:rPr>
                <w:rFonts w:ascii="標楷體" w:hAnsi="標楷體" w:hint="eastAsia"/>
                <w:color w:val="000000" w:themeColor="text1"/>
                <w:sz w:val="20"/>
                <w:szCs w:val="20"/>
              </w:rPr>
              <w:t xml:space="preserve">  五、主任。</w:t>
            </w:r>
          </w:p>
          <w:p w:rsidR="00DF3B40" w:rsidRPr="00A4629A" w:rsidRDefault="00DF3B40" w:rsidP="00DF3B40">
            <w:pPr>
              <w:spacing w:line="300" w:lineRule="exact"/>
              <w:ind w:left="200" w:hangingChars="100" w:hanging="200"/>
              <w:rPr>
                <w:rFonts w:ascii="標楷體" w:hAnsi="標楷體"/>
                <w:color w:val="000000" w:themeColor="text1"/>
                <w:sz w:val="20"/>
                <w:szCs w:val="20"/>
              </w:rPr>
            </w:pPr>
            <w:r w:rsidRPr="00A4629A">
              <w:rPr>
                <w:rFonts w:ascii="標楷體" w:hAnsi="標楷體" w:hint="eastAsia"/>
                <w:color w:val="000000" w:themeColor="text1"/>
                <w:sz w:val="20"/>
                <w:szCs w:val="20"/>
              </w:rPr>
              <w:t xml:space="preserve">  六、大隊長。</w:t>
            </w:r>
          </w:p>
          <w:p w:rsidR="00DF3B40" w:rsidRPr="00A4629A" w:rsidRDefault="00DF3B40" w:rsidP="00DF3B40">
            <w:pPr>
              <w:spacing w:line="300" w:lineRule="exact"/>
              <w:ind w:left="200" w:hangingChars="100" w:hanging="200"/>
              <w:rPr>
                <w:rFonts w:ascii="標楷體" w:hAnsi="標楷體"/>
                <w:color w:val="000000" w:themeColor="text1"/>
                <w:sz w:val="20"/>
                <w:szCs w:val="20"/>
              </w:rPr>
            </w:pPr>
            <w:r w:rsidRPr="00A4629A">
              <w:rPr>
                <w:rFonts w:ascii="標楷體" w:hAnsi="標楷體" w:hint="eastAsia"/>
                <w:color w:val="000000" w:themeColor="text1"/>
                <w:sz w:val="20"/>
                <w:szCs w:val="20"/>
              </w:rPr>
              <w:t xml:space="preserve">  七、分隊長。</w:t>
            </w:r>
          </w:p>
          <w:p w:rsidR="00DF3B40" w:rsidRPr="00A4629A" w:rsidRDefault="00DF3B40" w:rsidP="00DF3B40">
            <w:pPr>
              <w:spacing w:line="300" w:lineRule="exact"/>
              <w:ind w:leftChars="98" w:left="235" w:firstLineChars="101" w:firstLine="202"/>
              <w:rPr>
                <w:rFonts w:ascii="標楷體" w:hAnsi="標楷體"/>
                <w:color w:val="000000" w:themeColor="text1"/>
                <w:sz w:val="20"/>
                <w:szCs w:val="20"/>
              </w:rPr>
            </w:pPr>
            <w:r w:rsidRPr="00A4629A">
              <w:rPr>
                <w:rFonts w:ascii="標楷體" w:hAnsi="標楷體" w:hint="eastAsia"/>
                <w:color w:val="000000" w:themeColor="text1"/>
                <w:sz w:val="20"/>
                <w:szCs w:val="20"/>
              </w:rPr>
              <w:t xml:space="preserve">  前項會議，必要時得由局長邀請或指定</w:t>
            </w:r>
            <w:r w:rsidRPr="00A4629A">
              <w:rPr>
                <w:rFonts w:ascii="標楷體" w:hAnsi="標楷體" w:hint="eastAsia"/>
                <w:color w:val="000000" w:themeColor="text1"/>
                <w:sz w:val="20"/>
                <w:szCs w:val="20"/>
                <w:u w:val="single"/>
              </w:rPr>
              <w:t>有</w:t>
            </w:r>
            <w:r w:rsidRPr="00A4629A">
              <w:rPr>
                <w:rFonts w:ascii="標楷體" w:hAnsi="標楷體" w:hint="eastAsia"/>
                <w:color w:val="000000" w:themeColor="text1"/>
                <w:sz w:val="20"/>
                <w:szCs w:val="20"/>
              </w:rPr>
              <w:t>關人員列席或參加。</w:t>
            </w:r>
          </w:p>
        </w:tc>
        <w:tc>
          <w:tcPr>
            <w:tcW w:w="3397" w:type="dxa"/>
          </w:tcPr>
          <w:p w:rsidR="00DF3B40" w:rsidRPr="00A4629A" w:rsidRDefault="00DF3B40" w:rsidP="00DF3B40">
            <w:pPr>
              <w:adjustRightInd w:val="0"/>
              <w:snapToGrid w:val="0"/>
              <w:spacing w:line="300" w:lineRule="exact"/>
              <w:ind w:left="192" w:hangingChars="100" w:hanging="192"/>
              <w:rPr>
                <w:rFonts w:ascii="標楷體" w:hAnsi="標楷體"/>
                <w:spacing w:val="-4"/>
                <w:sz w:val="20"/>
                <w:szCs w:val="20"/>
              </w:rPr>
            </w:pPr>
            <w:r w:rsidRPr="00A4629A">
              <w:rPr>
                <w:rFonts w:ascii="標楷體" w:hAnsi="標楷體" w:hint="eastAsia"/>
                <w:spacing w:val="-4"/>
                <w:sz w:val="20"/>
                <w:szCs w:val="20"/>
              </w:rPr>
              <w:t>第</w:t>
            </w:r>
            <w:r w:rsidRPr="002262B5">
              <w:rPr>
                <w:rFonts w:ascii="標楷體" w:hAnsi="標楷體" w:hint="eastAsia"/>
                <w:spacing w:val="-4"/>
                <w:sz w:val="20"/>
                <w:szCs w:val="20"/>
                <w:u w:val="single"/>
              </w:rPr>
              <w:t>十</w:t>
            </w:r>
            <w:r w:rsidRPr="00A4629A">
              <w:rPr>
                <w:rFonts w:ascii="標楷體" w:hAnsi="標楷體" w:hint="eastAsia"/>
                <w:spacing w:val="-4"/>
                <w:sz w:val="20"/>
                <w:szCs w:val="20"/>
              </w:rPr>
              <w:t>條　本局設局</w:t>
            </w:r>
            <w:proofErr w:type="gramStart"/>
            <w:r w:rsidRPr="00A4629A">
              <w:rPr>
                <w:rFonts w:ascii="標楷體" w:hAnsi="標楷體" w:hint="eastAsia"/>
                <w:spacing w:val="-4"/>
                <w:sz w:val="20"/>
                <w:szCs w:val="20"/>
              </w:rPr>
              <w:t>務</w:t>
            </w:r>
            <w:proofErr w:type="gramEnd"/>
            <w:r w:rsidRPr="00A4629A">
              <w:rPr>
                <w:rFonts w:ascii="標楷體" w:hAnsi="標楷體" w:hint="eastAsia"/>
                <w:spacing w:val="-4"/>
                <w:sz w:val="20"/>
                <w:szCs w:val="20"/>
              </w:rPr>
              <w:t>會報，由局長召集</w:t>
            </w:r>
            <w:r w:rsidRPr="002262B5">
              <w:rPr>
                <w:rFonts w:ascii="標楷體" w:hAnsi="標楷體" w:hint="eastAsia"/>
                <w:spacing w:val="-4"/>
                <w:sz w:val="20"/>
                <w:szCs w:val="20"/>
                <w:u w:val="single"/>
              </w:rPr>
              <w:t>之</w:t>
            </w:r>
            <w:r w:rsidRPr="00A4629A">
              <w:rPr>
                <w:rFonts w:ascii="標楷體" w:hAnsi="標楷體" w:hint="eastAsia"/>
                <w:spacing w:val="-4"/>
                <w:sz w:val="20"/>
                <w:szCs w:val="20"/>
              </w:rPr>
              <w:t>，</w:t>
            </w:r>
            <w:r w:rsidRPr="002262B5">
              <w:rPr>
                <w:rFonts w:ascii="標楷體" w:hAnsi="標楷體" w:hint="eastAsia"/>
                <w:spacing w:val="-4"/>
                <w:sz w:val="20"/>
                <w:szCs w:val="20"/>
                <w:u w:val="single"/>
              </w:rPr>
              <w:t>每月舉行一次，必要時得召開臨時會議，</w:t>
            </w:r>
            <w:proofErr w:type="gramStart"/>
            <w:r w:rsidRPr="002262B5">
              <w:rPr>
                <w:rFonts w:ascii="標楷體" w:hAnsi="標楷體" w:hint="eastAsia"/>
                <w:spacing w:val="-4"/>
                <w:sz w:val="20"/>
                <w:szCs w:val="20"/>
                <w:u w:val="single"/>
              </w:rPr>
              <w:t>均</w:t>
            </w:r>
            <w:r w:rsidRPr="00A4629A">
              <w:rPr>
                <w:rFonts w:ascii="標楷體" w:hAnsi="標楷體" w:hint="eastAsia"/>
                <w:spacing w:val="-4"/>
                <w:sz w:val="20"/>
                <w:szCs w:val="20"/>
              </w:rPr>
              <w:t>以下列</w:t>
            </w:r>
            <w:proofErr w:type="gramEnd"/>
            <w:r w:rsidRPr="00A4629A">
              <w:rPr>
                <w:rFonts w:ascii="標楷體" w:hAnsi="標楷體" w:hint="eastAsia"/>
                <w:spacing w:val="-4"/>
                <w:sz w:val="20"/>
                <w:szCs w:val="20"/>
              </w:rPr>
              <w:t>人員組</w:t>
            </w:r>
            <w:r w:rsidRPr="002262B5">
              <w:rPr>
                <w:rFonts w:ascii="標楷體" w:hAnsi="標楷體" w:hint="eastAsia"/>
                <w:spacing w:val="-4"/>
                <w:sz w:val="20"/>
                <w:szCs w:val="20"/>
                <w:u w:val="single"/>
              </w:rPr>
              <w:t>織</w:t>
            </w:r>
            <w:r w:rsidRPr="00A4629A">
              <w:rPr>
                <w:rFonts w:ascii="標楷體" w:hAnsi="標楷體" w:hint="eastAsia"/>
                <w:spacing w:val="-4"/>
                <w:sz w:val="20"/>
                <w:szCs w:val="20"/>
              </w:rPr>
              <w:t>之。</w:t>
            </w:r>
          </w:p>
          <w:p w:rsidR="00DF3B40" w:rsidRPr="00A4629A" w:rsidRDefault="00DF3B40" w:rsidP="00DF3B40">
            <w:pPr>
              <w:spacing w:line="300" w:lineRule="exact"/>
              <w:ind w:left="200" w:hangingChars="100" w:hanging="200"/>
              <w:rPr>
                <w:rFonts w:ascii="標楷體" w:hAnsi="標楷體"/>
                <w:color w:val="000000" w:themeColor="text1"/>
                <w:sz w:val="20"/>
                <w:szCs w:val="20"/>
              </w:rPr>
            </w:pPr>
            <w:r w:rsidRPr="00A4629A">
              <w:rPr>
                <w:rFonts w:ascii="標楷體" w:hAnsi="標楷體" w:hint="eastAsia"/>
                <w:color w:val="000000" w:themeColor="text1"/>
                <w:sz w:val="20"/>
                <w:szCs w:val="20"/>
              </w:rPr>
              <w:t xml:space="preserve">  一、局長。</w:t>
            </w:r>
          </w:p>
          <w:p w:rsidR="00DF3B40" w:rsidRPr="00A4629A" w:rsidRDefault="00DF3B40" w:rsidP="00DF3B40">
            <w:pPr>
              <w:spacing w:line="300" w:lineRule="exact"/>
              <w:ind w:left="200" w:hangingChars="100" w:hanging="200"/>
              <w:rPr>
                <w:rFonts w:ascii="標楷體" w:hAnsi="標楷體"/>
                <w:color w:val="000000" w:themeColor="text1"/>
                <w:sz w:val="20"/>
                <w:szCs w:val="20"/>
              </w:rPr>
            </w:pPr>
            <w:r w:rsidRPr="00A4629A">
              <w:rPr>
                <w:rFonts w:ascii="標楷體" w:hAnsi="標楷體" w:hint="eastAsia"/>
                <w:color w:val="000000" w:themeColor="text1"/>
                <w:sz w:val="20"/>
                <w:szCs w:val="20"/>
              </w:rPr>
              <w:t xml:space="preserve">  二、副局長。</w:t>
            </w:r>
          </w:p>
          <w:p w:rsidR="00DF3B40" w:rsidRPr="00A4629A" w:rsidRDefault="00DF3B40" w:rsidP="00DF3B40">
            <w:pPr>
              <w:spacing w:line="300" w:lineRule="exact"/>
              <w:ind w:left="200" w:hangingChars="100" w:hanging="200"/>
              <w:rPr>
                <w:rFonts w:ascii="標楷體" w:hAnsi="標楷體"/>
                <w:color w:val="000000" w:themeColor="text1"/>
                <w:sz w:val="20"/>
                <w:szCs w:val="20"/>
              </w:rPr>
            </w:pPr>
            <w:r w:rsidRPr="00A4629A">
              <w:rPr>
                <w:rFonts w:ascii="標楷體" w:hAnsi="標楷體" w:hint="eastAsia"/>
                <w:color w:val="000000" w:themeColor="text1"/>
                <w:sz w:val="20"/>
                <w:szCs w:val="20"/>
              </w:rPr>
              <w:t xml:space="preserve">  三、秘書。</w:t>
            </w:r>
          </w:p>
          <w:p w:rsidR="00DF3B40" w:rsidRPr="00A4629A" w:rsidRDefault="00DF3B40" w:rsidP="00DF3B40">
            <w:pPr>
              <w:spacing w:line="300" w:lineRule="exact"/>
              <w:ind w:left="200" w:hangingChars="100" w:hanging="200"/>
              <w:rPr>
                <w:rFonts w:ascii="標楷體" w:hAnsi="標楷體"/>
                <w:color w:val="000000" w:themeColor="text1"/>
                <w:sz w:val="20"/>
                <w:szCs w:val="20"/>
              </w:rPr>
            </w:pPr>
            <w:r w:rsidRPr="00A4629A">
              <w:rPr>
                <w:rFonts w:ascii="標楷體" w:hAnsi="標楷體" w:hint="eastAsia"/>
                <w:color w:val="000000" w:themeColor="text1"/>
                <w:sz w:val="20"/>
                <w:szCs w:val="20"/>
              </w:rPr>
              <w:t xml:space="preserve">  四、科長。</w:t>
            </w:r>
          </w:p>
          <w:p w:rsidR="00DF3B40" w:rsidRPr="00A4629A" w:rsidRDefault="00DF3B40" w:rsidP="00DF3B40">
            <w:pPr>
              <w:spacing w:line="300" w:lineRule="exact"/>
              <w:ind w:left="200" w:hangingChars="100" w:hanging="200"/>
              <w:rPr>
                <w:rFonts w:ascii="標楷體" w:hAnsi="標楷體"/>
                <w:color w:val="000000" w:themeColor="text1"/>
                <w:sz w:val="20"/>
                <w:szCs w:val="20"/>
              </w:rPr>
            </w:pPr>
            <w:r w:rsidRPr="00A4629A">
              <w:rPr>
                <w:rFonts w:ascii="標楷體" w:hAnsi="標楷體" w:hint="eastAsia"/>
                <w:color w:val="000000" w:themeColor="text1"/>
                <w:sz w:val="20"/>
                <w:szCs w:val="20"/>
              </w:rPr>
              <w:t xml:space="preserve">  五、</w:t>
            </w:r>
            <w:r w:rsidRPr="00A4629A">
              <w:rPr>
                <w:rFonts w:ascii="標楷體" w:hAnsi="標楷體" w:hint="eastAsia"/>
                <w:color w:val="000000" w:themeColor="text1"/>
                <w:sz w:val="20"/>
                <w:szCs w:val="20"/>
                <w:u w:val="single"/>
              </w:rPr>
              <w:t>中心</w:t>
            </w:r>
            <w:r w:rsidRPr="00A4629A">
              <w:rPr>
                <w:rFonts w:ascii="標楷體" w:hAnsi="標楷體" w:hint="eastAsia"/>
                <w:color w:val="000000" w:themeColor="text1"/>
                <w:sz w:val="20"/>
                <w:szCs w:val="20"/>
              </w:rPr>
              <w:t>主任。</w:t>
            </w:r>
          </w:p>
          <w:p w:rsidR="00DF3B40" w:rsidRPr="00A4629A" w:rsidRDefault="00DF3B40" w:rsidP="00DF3B40">
            <w:pPr>
              <w:spacing w:line="300" w:lineRule="exact"/>
              <w:ind w:left="200" w:hangingChars="100" w:hanging="200"/>
              <w:rPr>
                <w:rFonts w:ascii="標楷體" w:hAnsi="標楷體"/>
                <w:color w:val="000000" w:themeColor="text1"/>
                <w:sz w:val="20"/>
                <w:szCs w:val="20"/>
              </w:rPr>
            </w:pPr>
            <w:r w:rsidRPr="00A4629A">
              <w:rPr>
                <w:rFonts w:ascii="標楷體" w:hAnsi="標楷體" w:hint="eastAsia"/>
                <w:color w:val="000000" w:themeColor="text1"/>
                <w:sz w:val="20"/>
                <w:szCs w:val="20"/>
              </w:rPr>
              <w:t xml:space="preserve">  六、大隊長。</w:t>
            </w:r>
          </w:p>
          <w:p w:rsidR="00DF3B40" w:rsidRPr="00A4629A" w:rsidRDefault="00DF3B40" w:rsidP="00DF3B40">
            <w:pPr>
              <w:spacing w:line="300" w:lineRule="exact"/>
              <w:ind w:left="200" w:hangingChars="100" w:hanging="200"/>
              <w:rPr>
                <w:rFonts w:ascii="標楷體" w:hAnsi="標楷體"/>
                <w:color w:val="000000" w:themeColor="text1"/>
                <w:sz w:val="20"/>
                <w:szCs w:val="20"/>
              </w:rPr>
            </w:pPr>
            <w:r w:rsidRPr="00A4629A">
              <w:rPr>
                <w:rFonts w:ascii="標楷體" w:hAnsi="標楷體" w:hint="eastAsia"/>
                <w:color w:val="000000" w:themeColor="text1"/>
                <w:sz w:val="20"/>
                <w:szCs w:val="20"/>
              </w:rPr>
              <w:t xml:space="preserve">  七、分隊長。</w:t>
            </w:r>
          </w:p>
          <w:p w:rsidR="00DF3B40" w:rsidRPr="00A4629A" w:rsidRDefault="00DF3B40" w:rsidP="00DF3B40">
            <w:pPr>
              <w:spacing w:line="300" w:lineRule="exact"/>
              <w:ind w:leftChars="87" w:left="209" w:firstLineChars="200" w:firstLine="400"/>
              <w:rPr>
                <w:rFonts w:ascii="標楷體" w:hAnsi="標楷體"/>
                <w:color w:val="000000" w:themeColor="text1"/>
                <w:sz w:val="20"/>
                <w:szCs w:val="20"/>
              </w:rPr>
            </w:pPr>
            <w:r w:rsidRPr="00A4629A">
              <w:rPr>
                <w:rFonts w:ascii="標楷體" w:hAnsi="標楷體" w:hint="eastAsia"/>
                <w:color w:val="000000" w:themeColor="text1"/>
                <w:sz w:val="20"/>
                <w:szCs w:val="20"/>
              </w:rPr>
              <w:t>前項會議，必要時得由局長邀請或指定</w:t>
            </w:r>
            <w:r w:rsidRPr="00A4629A">
              <w:rPr>
                <w:rFonts w:ascii="標楷體" w:hAnsi="標楷體" w:hint="eastAsia"/>
                <w:color w:val="000000" w:themeColor="text1"/>
                <w:sz w:val="20"/>
                <w:szCs w:val="20"/>
                <w:u w:val="single"/>
              </w:rPr>
              <w:t>其他相</w:t>
            </w:r>
            <w:r w:rsidRPr="00A4629A">
              <w:rPr>
                <w:rFonts w:ascii="標楷體" w:hAnsi="標楷體" w:hint="eastAsia"/>
                <w:color w:val="000000" w:themeColor="text1"/>
                <w:sz w:val="20"/>
                <w:szCs w:val="20"/>
              </w:rPr>
              <w:t>關人員列席或參加。</w:t>
            </w:r>
          </w:p>
        </w:tc>
        <w:tc>
          <w:tcPr>
            <w:tcW w:w="3395" w:type="dxa"/>
          </w:tcPr>
          <w:p w:rsidR="00DF3B40" w:rsidRPr="00A4629A" w:rsidRDefault="00DF3B40" w:rsidP="009C0CBD">
            <w:pPr>
              <w:pStyle w:val="affffff2"/>
              <w:numPr>
                <w:ilvl w:val="0"/>
                <w:numId w:val="12"/>
              </w:numPr>
              <w:spacing w:line="300" w:lineRule="exact"/>
              <w:ind w:leftChars="0"/>
              <w:jc w:val="both"/>
              <w:rPr>
                <w:rFonts w:ascii="標楷體" w:eastAsia="標楷體" w:hAnsi="標楷體"/>
                <w:color w:val="000000" w:themeColor="text1"/>
                <w:sz w:val="20"/>
                <w:szCs w:val="20"/>
              </w:rPr>
            </w:pPr>
            <w:r w:rsidRPr="00A4629A">
              <w:rPr>
                <w:rFonts w:ascii="標楷體" w:eastAsia="標楷體" w:hAnsi="標楷體" w:hint="eastAsia"/>
                <w:color w:val="000000" w:themeColor="text1"/>
                <w:sz w:val="20"/>
                <w:szCs w:val="20"/>
              </w:rPr>
              <w:t>條次變更。</w:t>
            </w:r>
          </w:p>
          <w:p w:rsidR="00DF3B40" w:rsidRPr="00A4629A" w:rsidRDefault="00DF3B40" w:rsidP="009C0CBD">
            <w:pPr>
              <w:pStyle w:val="affffff2"/>
              <w:numPr>
                <w:ilvl w:val="0"/>
                <w:numId w:val="12"/>
              </w:numPr>
              <w:spacing w:line="300" w:lineRule="exact"/>
              <w:ind w:leftChars="0"/>
              <w:jc w:val="both"/>
              <w:rPr>
                <w:rFonts w:ascii="標楷體" w:eastAsia="標楷體" w:hAnsi="標楷體"/>
                <w:color w:val="000000" w:themeColor="text1"/>
                <w:sz w:val="20"/>
                <w:szCs w:val="20"/>
              </w:rPr>
            </w:pPr>
            <w:r w:rsidRPr="00A4629A">
              <w:rPr>
                <w:rFonts w:ascii="標楷體" w:eastAsia="標楷體" w:hAnsi="標楷體"/>
                <w:color w:val="000000" w:themeColor="text1"/>
                <w:sz w:val="20"/>
                <w:szCs w:val="20"/>
              </w:rPr>
              <w:t>配合本局實務運作，刪除局</w:t>
            </w:r>
            <w:proofErr w:type="gramStart"/>
            <w:r w:rsidRPr="00A4629A">
              <w:rPr>
                <w:rFonts w:ascii="標楷體" w:eastAsia="標楷體" w:hAnsi="標楷體"/>
                <w:color w:val="000000" w:themeColor="text1"/>
                <w:sz w:val="20"/>
                <w:szCs w:val="20"/>
              </w:rPr>
              <w:t>務</w:t>
            </w:r>
            <w:proofErr w:type="gramEnd"/>
            <w:r w:rsidRPr="00A4629A">
              <w:rPr>
                <w:rFonts w:ascii="標楷體" w:eastAsia="標楷體" w:hAnsi="標楷體"/>
                <w:color w:val="000000" w:themeColor="text1"/>
                <w:sz w:val="20"/>
                <w:szCs w:val="20"/>
              </w:rPr>
              <w:t>會報「每月舉行一次，必要時得召開臨時會議」用語，另人員組成五、「中心主任」，配合職稱修正為「主任」，餘文字修正。</w:t>
            </w:r>
          </w:p>
        </w:tc>
      </w:tr>
      <w:tr w:rsidR="00DF3B40" w:rsidRPr="00A4629A" w:rsidTr="00DF3B40">
        <w:tc>
          <w:tcPr>
            <w:tcW w:w="3402" w:type="dxa"/>
          </w:tcPr>
          <w:p w:rsidR="00DF3B40" w:rsidRPr="00A4629A" w:rsidRDefault="00DF3B40" w:rsidP="00DF3B40">
            <w:pPr>
              <w:adjustRightInd w:val="0"/>
              <w:snapToGrid w:val="0"/>
              <w:spacing w:line="300" w:lineRule="exact"/>
              <w:ind w:left="192" w:hangingChars="100" w:hanging="192"/>
              <w:rPr>
                <w:rFonts w:ascii="標楷體" w:hAnsi="標楷體"/>
                <w:spacing w:val="-4"/>
                <w:sz w:val="20"/>
                <w:szCs w:val="20"/>
              </w:rPr>
            </w:pPr>
            <w:r w:rsidRPr="00A4629A">
              <w:rPr>
                <w:rFonts w:ascii="標楷體" w:hAnsi="標楷體" w:hint="eastAsia"/>
                <w:spacing w:val="-4"/>
                <w:sz w:val="20"/>
                <w:szCs w:val="20"/>
              </w:rPr>
              <w:t>第</w:t>
            </w:r>
            <w:r w:rsidRPr="002262B5">
              <w:rPr>
                <w:rFonts w:ascii="標楷體" w:hAnsi="標楷體" w:hint="eastAsia"/>
                <w:spacing w:val="-4"/>
                <w:sz w:val="20"/>
                <w:szCs w:val="20"/>
                <w:u w:val="single"/>
              </w:rPr>
              <w:t>十</w:t>
            </w:r>
            <w:r w:rsidRPr="00A4629A">
              <w:rPr>
                <w:rFonts w:ascii="標楷體" w:hAnsi="標楷體" w:hint="eastAsia"/>
                <w:spacing w:val="-4"/>
                <w:sz w:val="20"/>
                <w:szCs w:val="20"/>
              </w:rPr>
              <w:t>條　本規程所列各職稱之官等職等及員額，另以編制表定之。</w:t>
            </w:r>
          </w:p>
          <w:p w:rsidR="00DF3B40" w:rsidRPr="00A4629A" w:rsidRDefault="00DF3B40" w:rsidP="00DF3B40">
            <w:pPr>
              <w:spacing w:line="300" w:lineRule="exact"/>
              <w:ind w:leftChars="98" w:left="235" w:firstLineChars="200" w:firstLine="400"/>
              <w:rPr>
                <w:rFonts w:ascii="標楷體" w:hAnsi="標楷體"/>
                <w:color w:val="000000" w:themeColor="text1"/>
                <w:sz w:val="20"/>
                <w:szCs w:val="20"/>
              </w:rPr>
            </w:pPr>
            <w:r w:rsidRPr="00A4629A">
              <w:rPr>
                <w:rFonts w:ascii="標楷體" w:hAnsi="標楷體" w:hint="eastAsia"/>
                <w:color w:val="000000" w:themeColor="text1"/>
                <w:sz w:val="20"/>
                <w:szCs w:val="20"/>
              </w:rPr>
              <w:t>各職稱之官等職等，依職務列等表之規定。</w:t>
            </w:r>
          </w:p>
        </w:tc>
        <w:tc>
          <w:tcPr>
            <w:tcW w:w="3397" w:type="dxa"/>
          </w:tcPr>
          <w:p w:rsidR="00DF3B40" w:rsidRPr="00A4629A" w:rsidRDefault="00DF3B40" w:rsidP="00DF3B40">
            <w:pPr>
              <w:adjustRightInd w:val="0"/>
              <w:snapToGrid w:val="0"/>
              <w:spacing w:line="300" w:lineRule="exact"/>
              <w:ind w:left="192" w:hangingChars="100" w:hanging="192"/>
              <w:rPr>
                <w:rFonts w:ascii="標楷體" w:hAnsi="標楷體"/>
                <w:spacing w:val="-4"/>
                <w:sz w:val="20"/>
                <w:szCs w:val="20"/>
              </w:rPr>
            </w:pPr>
            <w:r w:rsidRPr="00A4629A">
              <w:rPr>
                <w:rFonts w:ascii="標楷體" w:hAnsi="標楷體" w:hint="eastAsia"/>
                <w:spacing w:val="-4"/>
                <w:sz w:val="20"/>
                <w:szCs w:val="20"/>
              </w:rPr>
              <w:t>第</w:t>
            </w:r>
            <w:r w:rsidRPr="002262B5">
              <w:rPr>
                <w:rFonts w:ascii="標楷體" w:hAnsi="標楷體" w:hint="eastAsia"/>
                <w:spacing w:val="-4"/>
                <w:sz w:val="20"/>
                <w:szCs w:val="20"/>
                <w:u w:val="single"/>
              </w:rPr>
              <w:t>十一</w:t>
            </w:r>
            <w:r w:rsidRPr="00A4629A">
              <w:rPr>
                <w:rFonts w:ascii="標楷體" w:hAnsi="標楷體" w:hint="eastAsia"/>
                <w:spacing w:val="-4"/>
                <w:sz w:val="20"/>
                <w:szCs w:val="20"/>
              </w:rPr>
              <w:t>條　本規程所列各職稱之官等職等及員額，另以編制表定之。</w:t>
            </w:r>
          </w:p>
          <w:p w:rsidR="00DF3B40" w:rsidRPr="00A4629A" w:rsidRDefault="00DF3B40" w:rsidP="00DF3B40">
            <w:pPr>
              <w:spacing w:line="300" w:lineRule="exact"/>
              <w:ind w:leftChars="98" w:left="235" w:firstLineChars="200" w:firstLine="400"/>
              <w:rPr>
                <w:rFonts w:ascii="標楷體" w:hAnsi="標楷體"/>
                <w:color w:val="000000" w:themeColor="text1"/>
                <w:sz w:val="20"/>
                <w:szCs w:val="20"/>
              </w:rPr>
            </w:pPr>
            <w:r w:rsidRPr="00A4629A">
              <w:rPr>
                <w:rFonts w:ascii="標楷體" w:hAnsi="標楷體" w:hint="eastAsia"/>
                <w:color w:val="000000" w:themeColor="text1"/>
                <w:sz w:val="20"/>
                <w:szCs w:val="20"/>
              </w:rPr>
              <w:t>各職稱之官等職等，依職務列等表之規定。</w:t>
            </w:r>
          </w:p>
        </w:tc>
        <w:tc>
          <w:tcPr>
            <w:tcW w:w="3395" w:type="dxa"/>
          </w:tcPr>
          <w:p w:rsidR="00DF3B40" w:rsidRPr="00A4629A" w:rsidRDefault="00DF3B40" w:rsidP="00DF3B40">
            <w:pPr>
              <w:spacing w:line="300" w:lineRule="exact"/>
              <w:ind w:firstLine="0"/>
              <w:rPr>
                <w:rFonts w:ascii="標楷體" w:hAnsi="標楷體"/>
                <w:color w:val="000000" w:themeColor="text1"/>
                <w:sz w:val="20"/>
                <w:szCs w:val="20"/>
              </w:rPr>
            </w:pPr>
            <w:r w:rsidRPr="00A4629A">
              <w:rPr>
                <w:rFonts w:ascii="標楷體" w:hAnsi="標楷體" w:hint="eastAsia"/>
                <w:color w:val="000000" w:themeColor="text1"/>
                <w:sz w:val="20"/>
                <w:szCs w:val="20"/>
              </w:rPr>
              <w:t>條次變更。</w:t>
            </w:r>
          </w:p>
        </w:tc>
      </w:tr>
      <w:tr w:rsidR="00DF3B40" w:rsidRPr="00A4629A" w:rsidTr="00DF3B40">
        <w:tc>
          <w:tcPr>
            <w:tcW w:w="3402" w:type="dxa"/>
          </w:tcPr>
          <w:p w:rsidR="00DF3B40" w:rsidRPr="00A4629A" w:rsidRDefault="00DF3B40" w:rsidP="00DF3B40">
            <w:pPr>
              <w:adjustRightInd w:val="0"/>
              <w:snapToGrid w:val="0"/>
              <w:spacing w:line="300" w:lineRule="exact"/>
              <w:ind w:left="192" w:hangingChars="100" w:hanging="192"/>
              <w:rPr>
                <w:rFonts w:ascii="標楷體" w:hAnsi="標楷體"/>
                <w:spacing w:val="-4"/>
                <w:sz w:val="20"/>
                <w:szCs w:val="20"/>
              </w:rPr>
            </w:pPr>
            <w:r w:rsidRPr="00A4629A">
              <w:rPr>
                <w:rFonts w:ascii="標楷體" w:hAnsi="標楷體" w:hint="eastAsia"/>
                <w:spacing w:val="-4"/>
                <w:sz w:val="20"/>
                <w:szCs w:val="20"/>
              </w:rPr>
              <w:t>第</w:t>
            </w:r>
            <w:r w:rsidRPr="002262B5">
              <w:rPr>
                <w:rFonts w:ascii="標楷體" w:hAnsi="標楷體" w:hint="eastAsia"/>
                <w:spacing w:val="-4"/>
                <w:sz w:val="20"/>
                <w:szCs w:val="20"/>
                <w:u w:val="single"/>
              </w:rPr>
              <w:t>十一</w:t>
            </w:r>
            <w:r w:rsidRPr="00A4629A">
              <w:rPr>
                <w:rFonts w:ascii="標楷體" w:hAnsi="標楷體" w:hint="eastAsia"/>
                <w:spacing w:val="-4"/>
                <w:sz w:val="20"/>
                <w:szCs w:val="20"/>
              </w:rPr>
              <w:t>條 本局列警察官等人員之管理，適用警察人員人事條例等有關規定辦理。</w:t>
            </w:r>
          </w:p>
        </w:tc>
        <w:tc>
          <w:tcPr>
            <w:tcW w:w="3397" w:type="dxa"/>
          </w:tcPr>
          <w:p w:rsidR="00DF3B40" w:rsidRPr="00A4629A" w:rsidRDefault="00DF3B40" w:rsidP="00DF3B40">
            <w:pPr>
              <w:adjustRightInd w:val="0"/>
              <w:snapToGrid w:val="0"/>
              <w:spacing w:line="300" w:lineRule="exact"/>
              <w:ind w:left="192" w:hangingChars="100" w:hanging="192"/>
              <w:rPr>
                <w:rFonts w:ascii="標楷體" w:hAnsi="標楷體"/>
                <w:spacing w:val="-4"/>
                <w:sz w:val="20"/>
                <w:szCs w:val="20"/>
              </w:rPr>
            </w:pPr>
            <w:r w:rsidRPr="00A4629A">
              <w:rPr>
                <w:rFonts w:ascii="標楷體" w:hAnsi="標楷體" w:hint="eastAsia"/>
                <w:spacing w:val="-4"/>
                <w:sz w:val="20"/>
                <w:szCs w:val="20"/>
              </w:rPr>
              <w:t>第</w:t>
            </w:r>
            <w:r w:rsidRPr="002262B5">
              <w:rPr>
                <w:rFonts w:ascii="標楷體" w:hAnsi="標楷體" w:hint="eastAsia"/>
                <w:spacing w:val="-4"/>
                <w:sz w:val="20"/>
                <w:szCs w:val="20"/>
                <w:u w:val="single"/>
              </w:rPr>
              <w:t>十二</w:t>
            </w:r>
            <w:r w:rsidRPr="00A4629A">
              <w:rPr>
                <w:rFonts w:ascii="標楷體" w:hAnsi="標楷體" w:hint="eastAsia"/>
                <w:spacing w:val="-4"/>
                <w:sz w:val="20"/>
                <w:szCs w:val="20"/>
              </w:rPr>
              <w:t>條　本機關列警察官等人員之管理，適用警察人員人事條例等有關規定辦理。</w:t>
            </w:r>
          </w:p>
        </w:tc>
        <w:tc>
          <w:tcPr>
            <w:tcW w:w="3395" w:type="dxa"/>
          </w:tcPr>
          <w:p w:rsidR="00DF3B40" w:rsidRPr="00A4629A" w:rsidRDefault="00DF3B40" w:rsidP="00DF3B40">
            <w:pPr>
              <w:spacing w:line="300" w:lineRule="exact"/>
              <w:ind w:firstLine="0"/>
              <w:rPr>
                <w:rFonts w:ascii="標楷體" w:hAnsi="標楷體"/>
                <w:color w:val="000000" w:themeColor="text1"/>
                <w:sz w:val="20"/>
                <w:szCs w:val="20"/>
              </w:rPr>
            </w:pPr>
            <w:r w:rsidRPr="00A4629A">
              <w:rPr>
                <w:rFonts w:ascii="標楷體" w:hAnsi="標楷體" w:hint="eastAsia"/>
                <w:color w:val="000000" w:themeColor="text1"/>
                <w:sz w:val="20"/>
                <w:szCs w:val="20"/>
              </w:rPr>
              <w:t>條次變更</w:t>
            </w:r>
            <w:proofErr w:type="gramStart"/>
            <w:r w:rsidRPr="00A4629A">
              <w:rPr>
                <w:rFonts w:ascii="標楷體" w:hAnsi="標楷體" w:hint="eastAsia"/>
                <w:color w:val="000000" w:themeColor="text1"/>
                <w:sz w:val="20"/>
                <w:szCs w:val="20"/>
              </w:rPr>
              <w:t>並酌修文字</w:t>
            </w:r>
            <w:proofErr w:type="gramEnd"/>
            <w:r w:rsidRPr="00A4629A">
              <w:rPr>
                <w:rFonts w:ascii="標楷體" w:hAnsi="標楷體" w:hint="eastAsia"/>
                <w:color w:val="000000" w:themeColor="text1"/>
                <w:sz w:val="20"/>
                <w:szCs w:val="20"/>
              </w:rPr>
              <w:t>。</w:t>
            </w:r>
          </w:p>
        </w:tc>
      </w:tr>
      <w:tr w:rsidR="00DF3B40" w:rsidRPr="00A4629A" w:rsidTr="00DF3B40">
        <w:tc>
          <w:tcPr>
            <w:tcW w:w="3402" w:type="dxa"/>
          </w:tcPr>
          <w:p w:rsidR="00DF3B40" w:rsidRPr="00A4629A" w:rsidRDefault="00DF3B40" w:rsidP="00DF3B40">
            <w:pPr>
              <w:adjustRightInd w:val="0"/>
              <w:snapToGrid w:val="0"/>
              <w:spacing w:line="300" w:lineRule="exact"/>
              <w:ind w:left="192" w:hangingChars="100" w:hanging="192"/>
              <w:rPr>
                <w:rFonts w:ascii="標楷體" w:hAnsi="標楷體"/>
                <w:spacing w:val="-4"/>
                <w:sz w:val="20"/>
                <w:szCs w:val="20"/>
              </w:rPr>
            </w:pPr>
            <w:r w:rsidRPr="00A4629A">
              <w:rPr>
                <w:rFonts w:ascii="標楷體" w:hAnsi="標楷體" w:hint="eastAsia"/>
                <w:spacing w:val="-4"/>
                <w:sz w:val="20"/>
                <w:szCs w:val="20"/>
              </w:rPr>
              <w:t>第</w:t>
            </w:r>
            <w:r w:rsidRPr="002262B5">
              <w:rPr>
                <w:rFonts w:ascii="標楷體" w:hAnsi="標楷體" w:hint="eastAsia"/>
                <w:spacing w:val="-4"/>
                <w:sz w:val="20"/>
                <w:szCs w:val="20"/>
                <w:u w:val="single"/>
              </w:rPr>
              <w:t>十二</w:t>
            </w:r>
            <w:r w:rsidRPr="00A4629A">
              <w:rPr>
                <w:rFonts w:ascii="標楷體" w:hAnsi="標楷體" w:hint="eastAsia"/>
                <w:spacing w:val="-4"/>
                <w:sz w:val="20"/>
                <w:szCs w:val="20"/>
              </w:rPr>
              <w:t xml:space="preserve">條　局長請假或因故不能執行職務時由副局長代行，副局長同時因故不能代行時，由秘書代行，秘書同時因故不能代行時，依第三條所列單位主管順序代行之。 </w:t>
            </w:r>
          </w:p>
          <w:p w:rsidR="00DF3B40" w:rsidRPr="00A4629A" w:rsidRDefault="00DF3B40" w:rsidP="00DF3B40">
            <w:pPr>
              <w:spacing w:line="300" w:lineRule="exact"/>
              <w:ind w:left="200" w:hangingChars="100" w:hanging="200"/>
              <w:rPr>
                <w:rFonts w:ascii="標楷體" w:hAnsi="標楷體"/>
                <w:color w:val="000000" w:themeColor="text1"/>
                <w:sz w:val="20"/>
                <w:szCs w:val="20"/>
              </w:rPr>
            </w:pPr>
            <w:r w:rsidRPr="00A4629A">
              <w:rPr>
                <w:rFonts w:ascii="標楷體" w:hAnsi="標楷體"/>
                <w:color w:val="000000" w:themeColor="text1"/>
                <w:sz w:val="20"/>
                <w:szCs w:val="20"/>
              </w:rPr>
              <w:t xml:space="preserve">      </w:t>
            </w:r>
            <w:r w:rsidRPr="00A4629A">
              <w:rPr>
                <w:rFonts w:ascii="標楷體" w:hAnsi="標楷體" w:hint="eastAsia"/>
                <w:color w:val="000000" w:themeColor="text1"/>
                <w:sz w:val="20"/>
                <w:szCs w:val="20"/>
              </w:rPr>
              <w:t>局長辭職時，依公務人員相關法令辦理。</w:t>
            </w:r>
          </w:p>
        </w:tc>
        <w:tc>
          <w:tcPr>
            <w:tcW w:w="3397" w:type="dxa"/>
          </w:tcPr>
          <w:p w:rsidR="00DF3B40" w:rsidRPr="00A4629A" w:rsidRDefault="00DF3B40" w:rsidP="00DF3B40">
            <w:pPr>
              <w:adjustRightInd w:val="0"/>
              <w:snapToGrid w:val="0"/>
              <w:spacing w:line="300" w:lineRule="exact"/>
              <w:ind w:left="192" w:hangingChars="100" w:hanging="192"/>
              <w:rPr>
                <w:rFonts w:ascii="標楷體" w:hAnsi="標楷體"/>
                <w:spacing w:val="-4"/>
                <w:sz w:val="20"/>
                <w:szCs w:val="20"/>
              </w:rPr>
            </w:pPr>
            <w:r w:rsidRPr="00A4629A">
              <w:rPr>
                <w:rFonts w:ascii="標楷體" w:hAnsi="標楷體" w:hint="eastAsia"/>
                <w:spacing w:val="-4"/>
                <w:sz w:val="20"/>
                <w:szCs w:val="20"/>
              </w:rPr>
              <w:t>第</w:t>
            </w:r>
            <w:r w:rsidRPr="002262B5">
              <w:rPr>
                <w:rFonts w:ascii="標楷體" w:hAnsi="標楷體" w:hint="eastAsia"/>
                <w:spacing w:val="-4"/>
                <w:sz w:val="20"/>
                <w:szCs w:val="20"/>
                <w:u w:val="single"/>
              </w:rPr>
              <w:t>十三</w:t>
            </w:r>
            <w:r w:rsidRPr="00A4629A">
              <w:rPr>
                <w:rFonts w:ascii="標楷體" w:hAnsi="標楷體" w:hint="eastAsia"/>
                <w:spacing w:val="-4"/>
                <w:sz w:val="20"/>
                <w:szCs w:val="20"/>
              </w:rPr>
              <w:t>條　局長請假或因故不能執行職務時由副局長代行，副局長同時因故不能代行時，由秘書代行，秘書同時因故不能代行時，依第三條所列單位主管順序代行之。</w:t>
            </w:r>
          </w:p>
          <w:p w:rsidR="00DF3B40" w:rsidRPr="00A4629A" w:rsidRDefault="00DF3B40" w:rsidP="00DF3B40">
            <w:pPr>
              <w:spacing w:line="300" w:lineRule="exact"/>
              <w:ind w:left="200" w:hangingChars="100" w:hanging="200"/>
              <w:rPr>
                <w:rFonts w:ascii="標楷體" w:hAnsi="標楷體"/>
                <w:color w:val="000000" w:themeColor="text1"/>
                <w:sz w:val="20"/>
                <w:szCs w:val="20"/>
              </w:rPr>
            </w:pPr>
            <w:r w:rsidRPr="00A4629A">
              <w:rPr>
                <w:rFonts w:ascii="標楷體" w:hAnsi="標楷體"/>
                <w:color w:val="000000" w:themeColor="text1"/>
                <w:sz w:val="20"/>
                <w:szCs w:val="20"/>
              </w:rPr>
              <w:t xml:space="preserve">      </w:t>
            </w:r>
            <w:r w:rsidRPr="00A4629A">
              <w:rPr>
                <w:rFonts w:ascii="標楷體" w:hAnsi="標楷體" w:hint="eastAsia"/>
                <w:color w:val="000000" w:themeColor="text1"/>
                <w:sz w:val="20"/>
                <w:szCs w:val="20"/>
              </w:rPr>
              <w:t>局長辭職時，依公務人員相關法令辦理。</w:t>
            </w:r>
          </w:p>
        </w:tc>
        <w:tc>
          <w:tcPr>
            <w:tcW w:w="3395" w:type="dxa"/>
          </w:tcPr>
          <w:p w:rsidR="00DF3B40" w:rsidRPr="00A4629A" w:rsidRDefault="00DF3B40" w:rsidP="00DF3B40">
            <w:pPr>
              <w:spacing w:line="300" w:lineRule="exact"/>
              <w:ind w:firstLine="0"/>
              <w:rPr>
                <w:rFonts w:ascii="標楷體" w:hAnsi="標楷體"/>
                <w:color w:val="000000" w:themeColor="text1"/>
                <w:sz w:val="20"/>
                <w:szCs w:val="20"/>
              </w:rPr>
            </w:pPr>
            <w:r w:rsidRPr="00A4629A">
              <w:rPr>
                <w:rFonts w:ascii="標楷體" w:hAnsi="標楷體" w:hint="eastAsia"/>
                <w:color w:val="000000" w:themeColor="text1"/>
                <w:sz w:val="20"/>
                <w:szCs w:val="20"/>
              </w:rPr>
              <w:t>條次變更。</w:t>
            </w:r>
          </w:p>
        </w:tc>
      </w:tr>
      <w:tr w:rsidR="00DF3B40" w:rsidRPr="00A4629A" w:rsidTr="00DF3B40">
        <w:tc>
          <w:tcPr>
            <w:tcW w:w="3402" w:type="dxa"/>
          </w:tcPr>
          <w:p w:rsidR="00DF3B40" w:rsidRPr="00A4629A" w:rsidRDefault="00DF3B40" w:rsidP="00DF3B40">
            <w:pPr>
              <w:adjustRightInd w:val="0"/>
              <w:snapToGrid w:val="0"/>
              <w:spacing w:line="300" w:lineRule="exact"/>
              <w:ind w:left="192" w:hangingChars="100" w:hanging="192"/>
              <w:rPr>
                <w:rFonts w:ascii="標楷體" w:hAnsi="標楷體"/>
                <w:spacing w:val="-4"/>
                <w:sz w:val="20"/>
                <w:szCs w:val="20"/>
              </w:rPr>
            </w:pPr>
            <w:r w:rsidRPr="00A4629A">
              <w:rPr>
                <w:rFonts w:ascii="標楷體" w:hAnsi="標楷體" w:hint="eastAsia"/>
                <w:spacing w:val="-4"/>
                <w:sz w:val="20"/>
                <w:szCs w:val="20"/>
              </w:rPr>
              <w:t>第</w:t>
            </w:r>
            <w:r w:rsidRPr="002262B5">
              <w:rPr>
                <w:rFonts w:ascii="標楷體" w:hAnsi="標楷體" w:hint="eastAsia"/>
                <w:spacing w:val="-4"/>
                <w:sz w:val="20"/>
                <w:szCs w:val="20"/>
                <w:u w:val="single"/>
              </w:rPr>
              <w:t>十三</w:t>
            </w:r>
            <w:r w:rsidRPr="00A4629A">
              <w:rPr>
                <w:rFonts w:ascii="標楷體" w:hAnsi="標楷體" w:hint="eastAsia"/>
                <w:spacing w:val="-4"/>
                <w:sz w:val="20"/>
                <w:szCs w:val="20"/>
              </w:rPr>
              <w:t>條　本局分層負責明細表，由本局擬訂，報澎湖縣政府核定。</w:t>
            </w:r>
          </w:p>
        </w:tc>
        <w:tc>
          <w:tcPr>
            <w:tcW w:w="3397" w:type="dxa"/>
          </w:tcPr>
          <w:p w:rsidR="00DF3B40" w:rsidRPr="00A4629A" w:rsidRDefault="00DF3B40" w:rsidP="00DF3B40">
            <w:pPr>
              <w:adjustRightInd w:val="0"/>
              <w:snapToGrid w:val="0"/>
              <w:spacing w:line="300" w:lineRule="exact"/>
              <w:ind w:left="192" w:hangingChars="100" w:hanging="192"/>
              <w:rPr>
                <w:rFonts w:ascii="標楷體" w:hAnsi="標楷體"/>
                <w:spacing w:val="-4"/>
                <w:sz w:val="20"/>
                <w:szCs w:val="20"/>
              </w:rPr>
            </w:pPr>
            <w:r w:rsidRPr="00A4629A">
              <w:rPr>
                <w:rFonts w:ascii="標楷體" w:hAnsi="標楷體" w:hint="eastAsia"/>
                <w:spacing w:val="-4"/>
                <w:sz w:val="20"/>
                <w:szCs w:val="20"/>
              </w:rPr>
              <w:t>第</w:t>
            </w:r>
            <w:r w:rsidRPr="002262B5">
              <w:rPr>
                <w:rFonts w:ascii="標楷體" w:hAnsi="標楷體" w:hint="eastAsia"/>
                <w:spacing w:val="-4"/>
                <w:sz w:val="20"/>
                <w:szCs w:val="20"/>
                <w:u w:val="single"/>
              </w:rPr>
              <w:t>十四</w:t>
            </w:r>
            <w:r w:rsidRPr="00A4629A">
              <w:rPr>
                <w:rFonts w:ascii="標楷體" w:hAnsi="標楷體" w:hint="eastAsia"/>
                <w:spacing w:val="-4"/>
                <w:sz w:val="20"/>
                <w:szCs w:val="20"/>
              </w:rPr>
              <w:t>條　本局分層負責明細表，由本局擬訂，報澎湖縣政府核定。</w:t>
            </w:r>
          </w:p>
        </w:tc>
        <w:tc>
          <w:tcPr>
            <w:tcW w:w="3395" w:type="dxa"/>
          </w:tcPr>
          <w:p w:rsidR="00DF3B40" w:rsidRPr="00A4629A" w:rsidRDefault="00DF3B40" w:rsidP="00DF3B40">
            <w:pPr>
              <w:spacing w:line="300" w:lineRule="exact"/>
              <w:ind w:firstLine="0"/>
              <w:rPr>
                <w:rFonts w:ascii="標楷體" w:hAnsi="標楷體"/>
                <w:color w:val="000000" w:themeColor="text1"/>
                <w:sz w:val="20"/>
                <w:szCs w:val="20"/>
              </w:rPr>
            </w:pPr>
            <w:r w:rsidRPr="00A4629A">
              <w:rPr>
                <w:rFonts w:ascii="標楷體" w:hAnsi="標楷體" w:hint="eastAsia"/>
                <w:color w:val="000000" w:themeColor="text1"/>
                <w:sz w:val="20"/>
                <w:szCs w:val="20"/>
              </w:rPr>
              <w:t>條次變更。</w:t>
            </w:r>
          </w:p>
        </w:tc>
      </w:tr>
      <w:tr w:rsidR="00DF3B40" w:rsidRPr="00A4629A" w:rsidTr="002262B5">
        <w:tc>
          <w:tcPr>
            <w:tcW w:w="3402" w:type="dxa"/>
            <w:shd w:val="clear" w:color="auto" w:fill="auto"/>
          </w:tcPr>
          <w:p w:rsidR="00DF3B40" w:rsidRPr="00A4629A" w:rsidRDefault="00DF3B40" w:rsidP="00DF3B40">
            <w:pPr>
              <w:adjustRightInd w:val="0"/>
              <w:snapToGrid w:val="0"/>
              <w:spacing w:line="300" w:lineRule="exact"/>
              <w:ind w:left="192" w:hangingChars="100" w:hanging="192"/>
              <w:rPr>
                <w:rFonts w:ascii="標楷體" w:hAnsi="標楷體"/>
                <w:spacing w:val="-4"/>
                <w:sz w:val="20"/>
                <w:szCs w:val="20"/>
              </w:rPr>
            </w:pPr>
            <w:r w:rsidRPr="00A4629A">
              <w:rPr>
                <w:rFonts w:ascii="標楷體" w:hAnsi="標楷體" w:hint="eastAsia"/>
                <w:spacing w:val="-4"/>
                <w:sz w:val="20"/>
                <w:szCs w:val="20"/>
              </w:rPr>
              <w:t>第</w:t>
            </w:r>
            <w:r w:rsidRPr="002262B5">
              <w:rPr>
                <w:rFonts w:ascii="標楷體" w:hAnsi="標楷體" w:hint="eastAsia"/>
                <w:spacing w:val="-4"/>
                <w:sz w:val="20"/>
                <w:szCs w:val="20"/>
                <w:u w:val="single"/>
              </w:rPr>
              <w:t>十四</w:t>
            </w:r>
            <w:r w:rsidRPr="00A4629A">
              <w:rPr>
                <w:rFonts w:ascii="標楷體" w:hAnsi="標楷體" w:hint="eastAsia"/>
                <w:spacing w:val="-4"/>
                <w:sz w:val="20"/>
                <w:szCs w:val="20"/>
              </w:rPr>
              <w:t>條　本規程自</w:t>
            </w:r>
            <w:r w:rsidRPr="002262B5">
              <w:rPr>
                <w:rFonts w:ascii="標楷體" w:hAnsi="標楷體" w:hint="eastAsia"/>
                <w:spacing w:val="-4"/>
                <w:sz w:val="20"/>
                <w:szCs w:val="20"/>
                <w:u w:val="single"/>
              </w:rPr>
              <w:t>發布日</w:t>
            </w:r>
            <w:r w:rsidRPr="00A4629A">
              <w:rPr>
                <w:rFonts w:ascii="標楷體" w:hAnsi="標楷體" w:hint="eastAsia"/>
                <w:spacing w:val="-4"/>
                <w:sz w:val="20"/>
                <w:szCs w:val="20"/>
              </w:rPr>
              <w:t>施行。</w:t>
            </w:r>
          </w:p>
        </w:tc>
        <w:tc>
          <w:tcPr>
            <w:tcW w:w="3397" w:type="dxa"/>
          </w:tcPr>
          <w:p w:rsidR="00DF3B40" w:rsidRPr="00A4629A" w:rsidRDefault="00DF3B40" w:rsidP="00DF3B40">
            <w:pPr>
              <w:adjustRightInd w:val="0"/>
              <w:snapToGrid w:val="0"/>
              <w:spacing w:line="300" w:lineRule="exact"/>
              <w:ind w:left="192" w:hangingChars="100" w:hanging="192"/>
              <w:rPr>
                <w:rFonts w:ascii="標楷體" w:hAnsi="標楷體"/>
                <w:spacing w:val="-4"/>
                <w:sz w:val="20"/>
                <w:szCs w:val="20"/>
              </w:rPr>
            </w:pPr>
            <w:r w:rsidRPr="00A4629A">
              <w:rPr>
                <w:rFonts w:ascii="標楷體" w:hAnsi="標楷體" w:hint="eastAsia"/>
                <w:spacing w:val="-4"/>
                <w:sz w:val="20"/>
                <w:szCs w:val="20"/>
              </w:rPr>
              <w:t>第</w:t>
            </w:r>
            <w:r w:rsidRPr="002262B5">
              <w:rPr>
                <w:rFonts w:ascii="標楷體" w:hAnsi="標楷體" w:hint="eastAsia"/>
                <w:spacing w:val="-4"/>
                <w:sz w:val="20"/>
                <w:szCs w:val="20"/>
                <w:u w:val="single"/>
              </w:rPr>
              <w:t>十五</w:t>
            </w:r>
            <w:r w:rsidRPr="00A4629A">
              <w:rPr>
                <w:rFonts w:ascii="標楷體" w:hAnsi="標楷體" w:hint="eastAsia"/>
                <w:spacing w:val="-4"/>
                <w:sz w:val="20"/>
                <w:szCs w:val="20"/>
              </w:rPr>
              <w:t>條　本規程自</w:t>
            </w:r>
            <w:r w:rsidRPr="002262B5">
              <w:rPr>
                <w:rFonts w:ascii="標楷體" w:hAnsi="標楷體" w:hint="eastAsia"/>
                <w:spacing w:val="-4"/>
                <w:sz w:val="20"/>
                <w:szCs w:val="20"/>
                <w:u w:val="single"/>
              </w:rPr>
              <w:t>中華民國</w:t>
            </w:r>
            <w:proofErr w:type="gramStart"/>
            <w:r w:rsidRPr="002262B5">
              <w:rPr>
                <w:rFonts w:ascii="標楷體" w:hAnsi="標楷體" w:hint="eastAsia"/>
                <w:spacing w:val="-4"/>
                <w:sz w:val="20"/>
                <w:szCs w:val="20"/>
                <w:u w:val="single"/>
              </w:rPr>
              <w:t>ㄧ</w:t>
            </w:r>
            <w:proofErr w:type="gramEnd"/>
            <w:r w:rsidRPr="002262B5">
              <w:rPr>
                <w:rFonts w:ascii="標楷體" w:hAnsi="標楷體" w:hint="eastAsia"/>
                <w:spacing w:val="-4"/>
                <w:sz w:val="20"/>
                <w:szCs w:val="20"/>
                <w:u w:val="single"/>
              </w:rPr>
              <w:t>百零八年七月</w:t>
            </w:r>
            <w:proofErr w:type="gramStart"/>
            <w:r w:rsidRPr="002262B5">
              <w:rPr>
                <w:rFonts w:ascii="標楷體" w:hAnsi="標楷體" w:hint="eastAsia"/>
                <w:spacing w:val="-4"/>
                <w:sz w:val="20"/>
                <w:szCs w:val="20"/>
                <w:u w:val="single"/>
              </w:rPr>
              <w:t>ㄧ</w:t>
            </w:r>
            <w:proofErr w:type="gramEnd"/>
            <w:r w:rsidRPr="002262B5">
              <w:rPr>
                <w:rFonts w:ascii="標楷體" w:hAnsi="標楷體" w:hint="eastAsia"/>
                <w:spacing w:val="-4"/>
                <w:sz w:val="20"/>
                <w:szCs w:val="20"/>
                <w:u w:val="single"/>
              </w:rPr>
              <w:t>日</w:t>
            </w:r>
            <w:r w:rsidRPr="00A4629A">
              <w:rPr>
                <w:rFonts w:ascii="標楷體" w:hAnsi="標楷體" w:hint="eastAsia"/>
                <w:spacing w:val="-4"/>
                <w:sz w:val="20"/>
                <w:szCs w:val="20"/>
              </w:rPr>
              <w:t>施行。</w:t>
            </w:r>
          </w:p>
        </w:tc>
        <w:tc>
          <w:tcPr>
            <w:tcW w:w="3395" w:type="dxa"/>
            <w:shd w:val="clear" w:color="auto" w:fill="auto"/>
          </w:tcPr>
          <w:p w:rsidR="00DF3B40" w:rsidRPr="00A4629A" w:rsidRDefault="00DF3B40" w:rsidP="00393D67">
            <w:pPr>
              <w:spacing w:line="300" w:lineRule="exact"/>
              <w:ind w:firstLine="0"/>
              <w:rPr>
                <w:rFonts w:ascii="標楷體" w:hAnsi="標楷體"/>
                <w:color w:val="000000" w:themeColor="text1"/>
                <w:sz w:val="20"/>
                <w:szCs w:val="20"/>
              </w:rPr>
            </w:pPr>
            <w:r w:rsidRPr="00A4629A">
              <w:rPr>
                <w:rFonts w:ascii="標楷體" w:hAnsi="標楷體" w:hint="eastAsia"/>
                <w:color w:val="000000" w:themeColor="text1"/>
                <w:sz w:val="20"/>
                <w:szCs w:val="20"/>
              </w:rPr>
              <w:t>條次變更，並訂</w:t>
            </w:r>
            <w:r w:rsidRPr="002262B5">
              <w:rPr>
                <w:rFonts w:ascii="標楷體" w:hAnsi="標楷體" w:hint="eastAsia"/>
                <w:color w:val="000000" w:themeColor="text1"/>
                <w:sz w:val="20"/>
                <w:szCs w:val="20"/>
              </w:rPr>
              <w:t>定</w:t>
            </w:r>
            <w:r w:rsidRPr="00A4629A">
              <w:rPr>
                <w:rFonts w:ascii="標楷體" w:hAnsi="標楷體" w:hint="eastAsia"/>
                <w:color w:val="000000" w:themeColor="text1"/>
                <w:sz w:val="20"/>
                <w:szCs w:val="20"/>
              </w:rPr>
              <w:t>自發布日施行。</w:t>
            </w:r>
          </w:p>
        </w:tc>
      </w:tr>
    </w:tbl>
    <w:p w:rsidR="00E41699" w:rsidRPr="00DF3B40" w:rsidRDefault="00E41699" w:rsidP="00DC6D2B">
      <w:pPr>
        <w:pStyle w:val="16"/>
        <w:topLinePunct/>
        <w:spacing w:before="0" w:line="360" w:lineRule="auto"/>
        <w:ind w:left="720" w:hanging="720"/>
      </w:pPr>
    </w:p>
    <w:p w:rsidR="00DF3B40" w:rsidRPr="00B87C85" w:rsidRDefault="00DF3B40" w:rsidP="00842345">
      <w:pPr>
        <w:pStyle w:val="afffffffffff2"/>
      </w:pPr>
      <w:r>
        <w:rPr>
          <w:rFonts w:hint="eastAsia"/>
          <w:noProof/>
        </w:rPr>
        <w:lastRenderedPageBreak/>
        <mc:AlternateContent>
          <mc:Choice Requires="wps">
            <w:drawing>
              <wp:anchor distT="0" distB="0" distL="114300" distR="114300" simplePos="0" relativeHeight="252050944" behindDoc="0" locked="0" layoutInCell="1" allowOverlap="1" wp14:anchorId="278E1FC2" wp14:editId="12651518">
                <wp:simplePos x="0" y="0"/>
                <wp:positionH relativeFrom="column">
                  <wp:posOffset>8757920</wp:posOffset>
                </wp:positionH>
                <wp:positionV relativeFrom="paragraph">
                  <wp:posOffset>-273050</wp:posOffset>
                </wp:positionV>
                <wp:extent cx="935990" cy="215265"/>
                <wp:effectExtent l="7620" t="10795" r="8890" b="12065"/>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15265"/>
                        </a:xfrm>
                        <a:prstGeom prst="rect">
                          <a:avLst/>
                        </a:prstGeom>
                        <a:solidFill>
                          <a:srgbClr val="FFFFFF"/>
                        </a:solidFill>
                        <a:ln w="9525">
                          <a:solidFill>
                            <a:srgbClr val="FFFFFF"/>
                          </a:solidFill>
                          <a:miter lim="800000"/>
                          <a:headEnd/>
                          <a:tailEnd/>
                        </a:ln>
                      </wps:spPr>
                      <wps:txbx>
                        <w:txbxContent>
                          <w:p w:rsidR="006C13CB" w:rsidRPr="00C84B17" w:rsidRDefault="006C13CB" w:rsidP="00DF3B40">
                            <w:pPr>
                              <w:jc w:val="right"/>
                              <w:rPr>
                                <w:rFonts w:ascii="Calibri" w:hAnsi="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4" o:spid="_x0000_s1028" type="#_x0000_t202" style="position:absolute;left:0;text-align:left;margin-left:689.6pt;margin-top:-21.5pt;width:73.7pt;height:16.95pt;z-index:25205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" strokecolor="white">
                <v:textbox>
                  <w:txbxContent>
                    <w:p w:rsidR="006C13CB" w:rsidRPr="00C84B17" w:rsidRDefault="006C13CB" w:rsidP="00DF3B40">
                      <w:pPr>
                        <w:jc w:val="right"/>
                        <w:rPr>
                          <w:rFonts w:ascii="Calibri" w:hAnsi="Calibri"/>
                          <w:sz w:val="16"/>
                          <w:szCs w:val="16"/>
                        </w:rPr>
                      </w:pPr>
                    </w:p>
                  </w:txbxContent>
                </v:textbox>
              </v:shape>
            </w:pict>
          </mc:Fallback>
        </mc:AlternateContent>
      </w:r>
      <w:r w:rsidRPr="00B87C85">
        <w:rPr>
          <w:rFonts w:hint="eastAsia"/>
        </w:rPr>
        <w:t>澎湖縣政府消防局編制表修正對照表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83"/>
        <w:gridCol w:w="567"/>
        <w:gridCol w:w="741"/>
        <w:gridCol w:w="388"/>
        <w:gridCol w:w="1357"/>
        <w:gridCol w:w="462"/>
        <w:gridCol w:w="261"/>
        <w:gridCol w:w="467"/>
        <w:gridCol w:w="10"/>
        <w:gridCol w:w="850"/>
        <w:gridCol w:w="567"/>
        <w:gridCol w:w="1119"/>
        <w:gridCol w:w="860"/>
      </w:tblGrid>
      <w:tr w:rsidR="00FA0B01" w:rsidRPr="00FA0B01" w:rsidTr="007E3388">
        <w:trPr>
          <w:trHeight w:val="501"/>
          <w:tblHeader/>
        </w:trPr>
        <w:tc>
          <w:tcPr>
            <w:tcW w:w="3728" w:type="dxa"/>
            <w:gridSpan w:val="6"/>
            <w:tcBorders>
              <w:top w:val="single" w:sz="4" w:space="0" w:color="auto"/>
              <w:left w:val="single" w:sz="4" w:space="0" w:color="auto"/>
              <w:right w:val="single" w:sz="4" w:space="0" w:color="auto"/>
            </w:tcBorders>
            <w:shd w:val="clear" w:color="auto" w:fill="auto"/>
            <w:vAlign w:val="center"/>
          </w:tcPr>
          <w:p w:rsidR="00DF3B40" w:rsidRPr="00FA0B01" w:rsidRDefault="00DF3B40" w:rsidP="007E3388">
            <w:pPr>
              <w:spacing w:line="240" w:lineRule="exact"/>
              <w:ind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修正</w:t>
            </w:r>
          </w:p>
        </w:tc>
        <w:tc>
          <w:tcPr>
            <w:tcW w:w="3736" w:type="dxa"/>
            <w:gridSpan w:val="7"/>
            <w:tcBorders>
              <w:top w:val="single" w:sz="4" w:space="0" w:color="auto"/>
              <w:right w:val="single" w:sz="4" w:space="0" w:color="auto"/>
            </w:tcBorders>
            <w:vAlign w:val="center"/>
          </w:tcPr>
          <w:p w:rsidR="00DF3B40" w:rsidRPr="00FA0B01" w:rsidRDefault="00DF3B40" w:rsidP="007E3388">
            <w:pPr>
              <w:spacing w:line="240" w:lineRule="exact"/>
              <w:ind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現行</w:t>
            </w:r>
          </w:p>
        </w:tc>
        <w:tc>
          <w:tcPr>
            <w:tcW w:w="860" w:type="dxa"/>
            <w:vMerge w:val="restart"/>
            <w:tcBorders>
              <w:top w:val="single" w:sz="4" w:space="0" w:color="auto"/>
              <w:right w:val="single" w:sz="4" w:space="0" w:color="auto"/>
            </w:tcBorders>
            <w:vAlign w:val="center"/>
          </w:tcPr>
          <w:p w:rsidR="00DF3B40" w:rsidRPr="00FA0B01" w:rsidRDefault="00DF3B40" w:rsidP="007E3388">
            <w:pPr>
              <w:spacing w:line="240" w:lineRule="exact"/>
              <w:ind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說明</w:t>
            </w:r>
          </w:p>
        </w:tc>
      </w:tr>
      <w:tr w:rsidR="00F3373F" w:rsidRPr="00FA0B01" w:rsidTr="007E3388">
        <w:trPr>
          <w:trHeight w:val="565"/>
          <w:tblHeader/>
        </w:trPr>
        <w:tc>
          <w:tcPr>
            <w:tcW w:w="675" w:type="dxa"/>
            <w:gridSpan w:val="2"/>
            <w:tcBorders>
              <w:top w:val="single" w:sz="4" w:space="0" w:color="auto"/>
              <w:left w:val="single" w:sz="4" w:space="0" w:color="auto"/>
            </w:tcBorders>
            <w:shd w:val="clear" w:color="auto" w:fill="auto"/>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職稱</w:t>
            </w:r>
          </w:p>
        </w:tc>
        <w:tc>
          <w:tcPr>
            <w:tcW w:w="567" w:type="dxa"/>
            <w:tcBorders>
              <w:top w:val="single" w:sz="4" w:space="0" w:color="auto"/>
            </w:tcBorders>
            <w:shd w:val="clear" w:color="auto" w:fill="auto"/>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官等</w:t>
            </w:r>
          </w:p>
        </w:tc>
        <w:tc>
          <w:tcPr>
            <w:tcW w:w="741" w:type="dxa"/>
            <w:tcBorders>
              <w:top w:val="single" w:sz="4" w:space="0" w:color="auto"/>
            </w:tcBorders>
            <w:shd w:val="clear" w:color="auto" w:fill="auto"/>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職等</w:t>
            </w:r>
          </w:p>
        </w:tc>
        <w:tc>
          <w:tcPr>
            <w:tcW w:w="388" w:type="dxa"/>
            <w:tcBorders>
              <w:top w:val="single" w:sz="4" w:space="0" w:color="auto"/>
            </w:tcBorders>
            <w:shd w:val="clear" w:color="auto" w:fill="auto"/>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員額</w:t>
            </w:r>
          </w:p>
        </w:tc>
        <w:tc>
          <w:tcPr>
            <w:tcW w:w="1357" w:type="dxa"/>
            <w:tcBorders>
              <w:top w:val="single" w:sz="4" w:space="0" w:color="auto"/>
              <w:right w:val="single" w:sz="4" w:space="0" w:color="auto"/>
            </w:tcBorders>
            <w:shd w:val="clear" w:color="auto" w:fill="auto"/>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備考</w:t>
            </w:r>
          </w:p>
        </w:tc>
        <w:tc>
          <w:tcPr>
            <w:tcW w:w="723" w:type="dxa"/>
            <w:gridSpan w:val="2"/>
            <w:tcBorders>
              <w:top w:val="single" w:sz="4" w:space="0" w:color="auto"/>
            </w:tcBorders>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職稱</w:t>
            </w:r>
          </w:p>
        </w:tc>
        <w:tc>
          <w:tcPr>
            <w:tcW w:w="467" w:type="dxa"/>
            <w:tcBorders>
              <w:top w:val="single" w:sz="4" w:space="0" w:color="auto"/>
              <w:right w:val="single" w:sz="4" w:space="0" w:color="auto"/>
            </w:tcBorders>
            <w:vAlign w:val="center"/>
          </w:tcPr>
          <w:p w:rsidR="00DF3B40" w:rsidRPr="00FA0B01" w:rsidRDefault="00DF3B40" w:rsidP="007E3388">
            <w:pPr>
              <w:spacing w:line="240" w:lineRule="exact"/>
              <w:ind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官等</w:t>
            </w:r>
          </w:p>
        </w:tc>
        <w:tc>
          <w:tcPr>
            <w:tcW w:w="860" w:type="dxa"/>
            <w:gridSpan w:val="2"/>
            <w:tcBorders>
              <w:top w:val="single" w:sz="4" w:space="0" w:color="auto"/>
              <w:right w:val="single" w:sz="4" w:space="0" w:color="auto"/>
            </w:tcBorders>
            <w:vAlign w:val="center"/>
          </w:tcPr>
          <w:p w:rsidR="00DF3B40" w:rsidRPr="00FA0B01" w:rsidRDefault="00DF3B40" w:rsidP="007E3388">
            <w:pPr>
              <w:spacing w:line="240" w:lineRule="exact"/>
              <w:ind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職等</w:t>
            </w:r>
          </w:p>
        </w:tc>
        <w:tc>
          <w:tcPr>
            <w:tcW w:w="567" w:type="dxa"/>
            <w:tcBorders>
              <w:top w:val="single" w:sz="4" w:space="0" w:color="auto"/>
              <w:right w:val="single" w:sz="4" w:space="0" w:color="auto"/>
            </w:tcBorders>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員額</w:t>
            </w:r>
          </w:p>
        </w:tc>
        <w:tc>
          <w:tcPr>
            <w:tcW w:w="1119" w:type="dxa"/>
            <w:tcBorders>
              <w:top w:val="single" w:sz="4" w:space="0" w:color="auto"/>
              <w:right w:val="single" w:sz="4" w:space="0" w:color="auto"/>
            </w:tcBorders>
            <w:vAlign w:val="center"/>
          </w:tcPr>
          <w:p w:rsidR="00DF3B40" w:rsidRPr="00FA0B01" w:rsidRDefault="00DF3B40" w:rsidP="007E3388">
            <w:pPr>
              <w:spacing w:line="240" w:lineRule="exact"/>
              <w:ind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備考</w:t>
            </w:r>
          </w:p>
        </w:tc>
        <w:tc>
          <w:tcPr>
            <w:tcW w:w="860" w:type="dxa"/>
            <w:vMerge/>
            <w:tcBorders>
              <w:right w:val="single" w:sz="4" w:space="0" w:color="auto"/>
            </w:tcBorders>
            <w:vAlign w:val="center"/>
          </w:tcPr>
          <w:p w:rsidR="00DF3B40" w:rsidRPr="00FA0B01" w:rsidRDefault="00DF3B40" w:rsidP="007E3388">
            <w:pPr>
              <w:spacing w:line="240" w:lineRule="exact"/>
              <w:ind w:leftChars="-30" w:left="-72"/>
              <w:jc w:val="center"/>
              <w:rPr>
                <w:rFonts w:ascii="標楷體" w:hAnsi="標楷體"/>
                <w:color w:val="000000"/>
                <w:spacing w:val="-4"/>
                <w:sz w:val="16"/>
                <w:szCs w:val="16"/>
              </w:rPr>
            </w:pPr>
          </w:p>
        </w:tc>
      </w:tr>
      <w:tr w:rsidR="00F3373F" w:rsidRPr="00FA0B01" w:rsidTr="008833A0">
        <w:trPr>
          <w:trHeight w:val="20"/>
        </w:trPr>
        <w:tc>
          <w:tcPr>
            <w:tcW w:w="675" w:type="dxa"/>
            <w:gridSpan w:val="2"/>
            <w:tcBorders>
              <w:left w:val="single" w:sz="4" w:space="0" w:color="auto"/>
            </w:tcBorders>
            <w:shd w:val="clear" w:color="auto" w:fill="auto"/>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局長</w:t>
            </w:r>
          </w:p>
        </w:tc>
        <w:tc>
          <w:tcPr>
            <w:tcW w:w="567" w:type="dxa"/>
            <w:shd w:val="clear" w:color="auto" w:fill="auto"/>
            <w:vAlign w:val="center"/>
          </w:tcPr>
          <w:p w:rsidR="00DF3B40" w:rsidRPr="00FA0B01" w:rsidRDefault="00DF3B40" w:rsidP="007E3388">
            <w:pPr>
              <w:spacing w:line="240" w:lineRule="exact"/>
              <w:ind w:leftChars="-30" w:left="-72" w:rightChars="-30" w:right="-72" w:firstLine="0"/>
              <w:rPr>
                <w:rFonts w:ascii="標楷體" w:hAnsi="標楷體"/>
                <w:color w:val="000000"/>
                <w:spacing w:val="-4"/>
                <w:sz w:val="16"/>
                <w:szCs w:val="16"/>
              </w:rPr>
            </w:pPr>
            <w:r w:rsidRPr="00FA0B01">
              <w:rPr>
                <w:rFonts w:ascii="標楷體" w:hAnsi="標楷體" w:hint="eastAsia"/>
                <w:color w:val="000000"/>
                <w:spacing w:val="-4"/>
                <w:sz w:val="16"/>
                <w:szCs w:val="16"/>
              </w:rPr>
              <w:t>警監或簡任</w:t>
            </w:r>
          </w:p>
        </w:tc>
        <w:tc>
          <w:tcPr>
            <w:tcW w:w="741" w:type="dxa"/>
            <w:shd w:val="clear" w:color="auto" w:fill="auto"/>
            <w:vAlign w:val="center"/>
          </w:tcPr>
          <w:p w:rsidR="00DF3B40" w:rsidRPr="00FA0B01" w:rsidRDefault="00DF3B40" w:rsidP="007E3388">
            <w:pPr>
              <w:spacing w:line="240" w:lineRule="exact"/>
              <w:ind w:leftChars="-30" w:left="-72" w:rightChars="-30" w:right="-72" w:firstLine="0"/>
              <w:rPr>
                <w:rFonts w:ascii="標楷體" w:hAnsi="標楷體"/>
                <w:color w:val="000000"/>
                <w:spacing w:val="-4"/>
                <w:sz w:val="16"/>
                <w:szCs w:val="16"/>
              </w:rPr>
            </w:pPr>
            <w:r w:rsidRPr="00FA0B01">
              <w:rPr>
                <w:rFonts w:ascii="標楷體" w:hAnsi="標楷體" w:hint="eastAsia"/>
                <w:color w:val="000000"/>
                <w:spacing w:val="-4"/>
                <w:sz w:val="16"/>
                <w:szCs w:val="16"/>
              </w:rPr>
              <w:t>第十職等至第十一職等</w:t>
            </w:r>
          </w:p>
        </w:tc>
        <w:tc>
          <w:tcPr>
            <w:tcW w:w="388" w:type="dxa"/>
            <w:shd w:val="clear" w:color="auto" w:fill="auto"/>
            <w:vAlign w:val="center"/>
          </w:tcPr>
          <w:p w:rsidR="00DF3B40" w:rsidRPr="00FA0B01" w:rsidRDefault="00DF3B40" w:rsidP="007E3388">
            <w:pPr>
              <w:spacing w:line="240" w:lineRule="exact"/>
              <w:ind w:rightChars="-30" w:right="-72" w:firstLine="0"/>
              <w:rPr>
                <w:rFonts w:ascii="標楷體" w:hAnsi="標楷體"/>
                <w:color w:val="000000"/>
                <w:spacing w:val="-4"/>
                <w:sz w:val="16"/>
                <w:szCs w:val="16"/>
              </w:rPr>
            </w:pPr>
            <w:proofErr w:type="gramStart"/>
            <w:r w:rsidRPr="00FA0B01">
              <w:rPr>
                <w:rFonts w:ascii="標楷體" w:hAnsi="標楷體" w:hint="eastAsia"/>
                <w:color w:val="000000"/>
                <w:spacing w:val="-4"/>
                <w:sz w:val="16"/>
                <w:szCs w:val="16"/>
              </w:rPr>
              <w:t>一</w:t>
            </w:r>
            <w:proofErr w:type="gramEnd"/>
          </w:p>
        </w:tc>
        <w:tc>
          <w:tcPr>
            <w:tcW w:w="1357" w:type="dxa"/>
            <w:tcBorders>
              <w:right w:val="single" w:sz="4" w:space="0" w:color="auto"/>
            </w:tcBorders>
            <w:shd w:val="clear" w:color="auto" w:fill="auto"/>
            <w:vAlign w:val="center"/>
          </w:tcPr>
          <w:p w:rsidR="00DF3B40" w:rsidRPr="00FA0B01" w:rsidRDefault="00DF3B40" w:rsidP="007E3388">
            <w:pPr>
              <w:spacing w:line="240" w:lineRule="exact"/>
              <w:ind w:left="304" w:hangingChars="200" w:hanging="304"/>
              <w:rPr>
                <w:rFonts w:ascii="標楷體" w:hAnsi="標楷體"/>
                <w:color w:val="000000"/>
                <w:spacing w:val="-4"/>
                <w:sz w:val="16"/>
                <w:szCs w:val="16"/>
              </w:rPr>
            </w:pPr>
            <w:proofErr w:type="gramStart"/>
            <w:r w:rsidRPr="00FA0B01">
              <w:rPr>
                <w:rFonts w:ascii="標楷體" w:hAnsi="標楷體" w:hint="eastAsia"/>
                <w:color w:val="000000"/>
                <w:spacing w:val="-4"/>
                <w:sz w:val="16"/>
                <w:szCs w:val="16"/>
              </w:rPr>
              <w:t>ㄧ</w:t>
            </w:r>
            <w:proofErr w:type="gramEnd"/>
            <w:r w:rsidRPr="00FA0B01">
              <w:rPr>
                <w:rFonts w:ascii="標楷體" w:hAnsi="標楷體" w:hint="eastAsia"/>
                <w:color w:val="000000"/>
                <w:spacing w:val="-4"/>
                <w:sz w:val="16"/>
                <w:szCs w:val="16"/>
              </w:rPr>
              <w:t>、本職稱之官等職等暫列。</w:t>
            </w:r>
          </w:p>
          <w:p w:rsidR="00DF3B40" w:rsidRPr="00FA0B01" w:rsidRDefault="00DF3B40" w:rsidP="007E3388">
            <w:pPr>
              <w:spacing w:line="240" w:lineRule="exact"/>
              <w:ind w:left="304" w:hangingChars="200" w:hanging="304"/>
              <w:rPr>
                <w:rFonts w:ascii="標楷體" w:hAnsi="標楷體"/>
                <w:color w:val="000000"/>
                <w:spacing w:val="-4"/>
                <w:sz w:val="16"/>
                <w:szCs w:val="16"/>
              </w:rPr>
            </w:pPr>
            <w:r w:rsidRPr="00FA0B01">
              <w:rPr>
                <w:rFonts w:ascii="標楷體" w:hAnsi="標楷體" w:hint="eastAsia"/>
                <w:color w:val="000000"/>
                <w:spacing w:val="-4"/>
                <w:sz w:val="16"/>
                <w:szCs w:val="16"/>
              </w:rPr>
              <w:t>二、本府一級單位主管及</w:t>
            </w:r>
            <w:proofErr w:type="gramStart"/>
            <w:r w:rsidRPr="00FA0B01">
              <w:rPr>
                <w:rFonts w:ascii="標楷體" w:hAnsi="標楷體" w:hint="eastAsia"/>
                <w:color w:val="000000"/>
                <w:spacing w:val="-4"/>
                <w:sz w:val="16"/>
                <w:szCs w:val="16"/>
              </w:rPr>
              <w:t>ㄧ</w:t>
            </w:r>
            <w:proofErr w:type="gramEnd"/>
            <w:r w:rsidRPr="00FA0B01">
              <w:rPr>
                <w:rFonts w:ascii="標楷體" w:hAnsi="標楷體" w:hint="eastAsia"/>
                <w:color w:val="000000"/>
                <w:spacing w:val="-4"/>
                <w:sz w:val="16"/>
                <w:szCs w:val="16"/>
              </w:rPr>
              <w:t>級機關首長，其總數二分之</w:t>
            </w:r>
            <w:proofErr w:type="gramStart"/>
            <w:r w:rsidRPr="00FA0B01">
              <w:rPr>
                <w:rFonts w:ascii="標楷體" w:hAnsi="標楷體" w:hint="eastAsia"/>
                <w:color w:val="000000"/>
                <w:spacing w:val="-4"/>
                <w:sz w:val="16"/>
                <w:szCs w:val="16"/>
              </w:rPr>
              <w:t>ㄧ</w:t>
            </w:r>
            <w:proofErr w:type="gramEnd"/>
            <w:r w:rsidRPr="00FA0B01">
              <w:rPr>
                <w:rFonts w:ascii="標楷體" w:hAnsi="標楷體" w:hint="eastAsia"/>
                <w:color w:val="000000"/>
                <w:spacing w:val="-4"/>
                <w:sz w:val="16"/>
                <w:szCs w:val="16"/>
              </w:rPr>
              <w:t>得比照簡任第十二職等，為地方制度法所定。</w:t>
            </w:r>
          </w:p>
        </w:tc>
        <w:tc>
          <w:tcPr>
            <w:tcW w:w="723" w:type="dxa"/>
            <w:gridSpan w:val="2"/>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局長</w:t>
            </w:r>
          </w:p>
        </w:tc>
        <w:tc>
          <w:tcPr>
            <w:tcW w:w="467" w:type="dxa"/>
            <w:tcBorders>
              <w:right w:val="single" w:sz="4" w:space="0" w:color="auto"/>
            </w:tcBorders>
            <w:vAlign w:val="center"/>
          </w:tcPr>
          <w:p w:rsidR="00DF3B40" w:rsidRPr="00FA0B01" w:rsidRDefault="00DF3B40" w:rsidP="007E3388">
            <w:pPr>
              <w:spacing w:line="240" w:lineRule="exact"/>
              <w:ind w:leftChars="-30" w:left="-72" w:rightChars="-30" w:right="-72" w:firstLine="0"/>
              <w:rPr>
                <w:rFonts w:ascii="標楷體" w:hAnsi="標楷體"/>
                <w:color w:val="000000"/>
                <w:spacing w:val="-4"/>
                <w:sz w:val="16"/>
                <w:szCs w:val="16"/>
              </w:rPr>
            </w:pPr>
            <w:r w:rsidRPr="00FA0B01">
              <w:rPr>
                <w:rFonts w:ascii="標楷體" w:hAnsi="標楷體" w:hint="eastAsia"/>
                <w:color w:val="000000"/>
                <w:spacing w:val="-4"/>
                <w:sz w:val="16"/>
                <w:szCs w:val="16"/>
              </w:rPr>
              <w:t>警監或簡任</w:t>
            </w:r>
          </w:p>
        </w:tc>
        <w:tc>
          <w:tcPr>
            <w:tcW w:w="860" w:type="dxa"/>
            <w:gridSpan w:val="2"/>
            <w:tcBorders>
              <w:right w:val="single" w:sz="4" w:space="0" w:color="auto"/>
            </w:tcBorders>
            <w:vAlign w:val="center"/>
          </w:tcPr>
          <w:p w:rsidR="00DF3B40" w:rsidRPr="00FA0B01" w:rsidRDefault="00DF3B40" w:rsidP="007E3388">
            <w:pPr>
              <w:spacing w:line="240" w:lineRule="exact"/>
              <w:ind w:leftChars="-30" w:left="-72" w:rightChars="-30" w:right="-72" w:firstLine="0"/>
              <w:rPr>
                <w:rFonts w:ascii="標楷體" w:hAnsi="標楷體"/>
                <w:color w:val="000000"/>
                <w:spacing w:val="-4"/>
                <w:sz w:val="16"/>
                <w:szCs w:val="16"/>
              </w:rPr>
            </w:pPr>
            <w:r w:rsidRPr="00FA0B01">
              <w:rPr>
                <w:rFonts w:ascii="標楷體" w:hAnsi="標楷體" w:hint="eastAsia"/>
                <w:color w:val="000000"/>
                <w:spacing w:val="-4"/>
                <w:sz w:val="16"/>
                <w:szCs w:val="16"/>
              </w:rPr>
              <w:t>第十職等至第十一職等</w:t>
            </w:r>
          </w:p>
        </w:tc>
        <w:tc>
          <w:tcPr>
            <w:tcW w:w="567" w:type="dxa"/>
            <w:tcBorders>
              <w:right w:val="single" w:sz="4" w:space="0" w:color="auto"/>
            </w:tcBorders>
            <w:vAlign w:val="center"/>
          </w:tcPr>
          <w:p w:rsidR="00DF3B40" w:rsidRPr="00FA0B01" w:rsidRDefault="00DF3B40" w:rsidP="007E3388">
            <w:pPr>
              <w:spacing w:line="240" w:lineRule="exact"/>
              <w:ind w:firstLine="0"/>
              <w:jc w:val="center"/>
              <w:rPr>
                <w:rFonts w:ascii="標楷體" w:hAnsi="標楷體"/>
                <w:color w:val="000000"/>
                <w:spacing w:val="-4"/>
                <w:sz w:val="16"/>
                <w:szCs w:val="16"/>
              </w:rPr>
            </w:pPr>
            <w:proofErr w:type="gramStart"/>
            <w:r w:rsidRPr="00FA0B01">
              <w:rPr>
                <w:rFonts w:ascii="標楷體" w:hAnsi="標楷體" w:hint="eastAsia"/>
                <w:color w:val="000000"/>
                <w:spacing w:val="-4"/>
                <w:sz w:val="16"/>
                <w:szCs w:val="16"/>
              </w:rPr>
              <w:t>一</w:t>
            </w:r>
            <w:proofErr w:type="gramEnd"/>
          </w:p>
        </w:tc>
        <w:tc>
          <w:tcPr>
            <w:tcW w:w="1119" w:type="dxa"/>
            <w:tcBorders>
              <w:right w:val="single" w:sz="4" w:space="0" w:color="auto"/>
            </w:tcBorders>
            <w:vAlign w:val="center"/>
          </w:tcPr>
          <w:p w:rsidR="00DF3B40" w:rsidRPr="00FA0B01" w:rsidRDefault="00DF3B40" w:rsidP="007E3388">
            <w:pPr>
              <w:spacing w:line="240" w:lineRule="exact"/>
              <w:ind w:left="304" w:hangingChars="200" w:hanging="304"/>
              <w:rPr>
                <w:rFonts w:ascii="標楷體" w:hAnsi="標楷體"/>
                <w:color w:val="000000"/>
                <w:spacing w:val="-4"/>
                <w:sz w:val="16"/>
                <w:szCs w:val="16"/>
              </w:rPr>
            </w:pPr>
            <w:proofErr w:type="gramStart"/>
            <w:r w:rsidRPr="00FA0B01">
              <w:rPr>
                <w:rFonts w:ascii="標楷體" w:hAnsi="標楷體" w:hint="eastAsia"/>
                <w:color w:val="000000"/>
                <w:spacing w:val="-4"/>
                <w:sz w:val="16"/>
                <w:szCs w:val="16"/>
              </w:rPr>
              <w:t>ㄧ</w:t>
            </w:r>
            <w:proofErr w:type="gramEnd"/>
            <w:r w:rsidRPr="00FA0B01">
              <w:rPr>
                <w:rFonts w:ascii="標楷體" w:hAnsi="標楷體" w:hint="eastAsia"/>
                <w:color w:val="000000"/>
                <w:spacing w:val="-4"/>
                <w:sz w:val="16"/>
                <w:szCs w:val="16"/>
              </w:rPr>
              <w:t>、本職稱之官等職等暫列。</w:t>
            </w:r>
          </w:p>
          <w:p w:rsidR="00DF3B40" w:rsidRPr="00FA0B01" w:rsidRDefault="00DF3B40" w:rsidP="007E3388">
            <w:pPr>
              <w:spacing w:line="240" w:lineRule="exact"/>
              <w:ind w:left="304" w:hangingChars="200" w:hanging="304"/>
              <w:rPr>
                <w:rFonts w:ascii="標楷體" w:hAnsi="標楷體"/>
                <w:color w:val="000000"/>
                <w:spacing w:val="-4"/>
                <w:sz w:val="16"/>
                <w:szCs w:val="16"/>
              </w:rPr>
            </w:pPr>
            <w:r w:rsidRPr="00FA0B01">
              <w:rPr>
                <w:rFonts w:ascii="標楷體" w:hAnsi="標楷體" w:hint="eastAsia"/>
                <w:color w:val="000000"/>
                <w:spacing w:val="-4"/>
                <w:sz w:val="16"/>
                <w:szCs w:val="16"/>
              </w:rPr>
              <w:t>二、本府一級單位主管及</w:t>
            </w:r>
            <w:proofErr w:type="gramStart"/>
            <w:r w:rsidRPr="00FA0B01">
              <w:rPr>
                <w:rFonts w:ascii="標楷體" w:hAnsi="標楷體" w:hint="eastAsia"/>
                <w:color w:val="000000"/>
                <w:spacing w:val="-4"/>
                <w:sz w:val="16"/>
                <w:szCs w:val="16"/>
              </w:rPr>
              <w:t>ㄧ</w:t>
            </w:r>
            <w:proofErr w:type="gramEnd"/>
            <w:r w:rsidRPr="00FA0B01">
              <w:rPr>
                <w:rFonts w:ascii="標楷體" w:hAnsi="標楷體" w:hint="eastAsia"/>
                <w:color w:val="000000"/>
                <w:spacing w:val="-4"/>
                <w:sz w:val="16"/>
                <w:szCs w:val="16"/>
              </w:rPr>
              <w:t>級機關首長，其總數二分之</w:t>
            </w:r>
            <w:proofErr w:type="gramStart"/>
            <w:r w:rsidRPr="00FA0B01">
              <w:rPr>
                <w:rFonts w:ascii="標楷體" w:hAnsi="標楷體" w:hint="eastAsia"/>
                <w:color w:val="000000"/>
                <w:spacing w:val="-4"/>
                <w:sz w:val="16"/>
                <w:szCs w:val="16"/>
              </w:rPr>
              <w:t>ㄧ</w:t>
            </w:r>
            <w:proofErr w:type="gramEnd"/>
            <w:r w:rsidRPr="00FA0B01">
              <w:rPr>
                <w:rFonts w:ascii="標楷體" w:hAnsi="標楷體" w:hint="eastAsia"/>
                <w:color w:val="000000"/>
                <w:spacing w:val="-4"/>
                <w:sz w:val="16"/>
                <w:szCs w:val="16"/>
              </w:rPr>
              <w:t>得比照簡任第十二職等，為地方制度法所定。</w:t>
            </w:r>
          </w:p>
        </w:tc>
        <w:tc>
          <w:tcPr>
            <w:tcW w:w="860" w:type="dxa"/>
            <w:tcBorders>
              <w:right w:val="single" w:sz="4" w:space="0" w:color="auto"/>
            </w:tcBorders>
            <w:vAlign w:val="center"/>
          </w:tcPr>
          <w:p w:rsidR="00DF3B40" w:rsidRPr="00FA0B01" w:rsidRDefault="00DF3B40" w:rsidP="007E3388">
            <w:pPr>
              <w:spacing w:line="240" w:lineRule="exact"/>
              <w:ind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未修正。</w:t>
            </w:r>
          </w:p>
        </w:tc>
      </w:tr>
      <w:tr w:rsidR="00F3373F" w:rsidRPr="00FA0B01" w:rsidTr="008833A0">
        <w:trPr>
          <w:trHeight w:val="1240"/>
        </w:trPr>
        <w:tc>
          <w:tcPr>
            <w:tcW w:w="675" w:type="dxa"/>
            <w:gridSpan w:val="2"/>
            <w:tcBorders>
              <w:left w:val="single" w:sz="4" w:space="0" w:color="auto"/>
            </w:tcBorders>
            <w:shd w:val="clear" w:color="auto" w:fill="auto"/>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副局長</w:t>
            </w:r>
          </w:p>
        </w:tc>
        <w:tc>
          <w:tcPr>
            <w:tcW w:w="567" w:type="dxa"/>
            <w:shd w:val="clear" w:color="auto" w:fill="auto"/>
            <w:vAlign w:val="center"/>
          </w:tcPr>
          <w:p w:rsidR="00DF3B40" w:rsidRPr="00FA0B01" w:rsidRDefault="00DF3B40" w:rsidP="007E3388">
            <w:pPr>
              <w:spacing w:line="240" w:lineRule="exact"/>
              <w:ind w:leftChars="-30" w:left="-72" w:rightChars="-30" w:right="-72" w:firstLine="0"/>
              <w:rPr>
                <w:rFonts w:ascii="標楷體" w:hAnsi="標楷體"/>
                <w:color w:val="000000"/>
                <w:spacing w:val="-4"/>
                <w:sz w:val="16"/>
                <w:szCs w:val="16"/>
              </w:rPr>
            </w:pPr>
            <w:r w:rsidRPr="00FA0B01">
              <w:rPr>
                <w:rFonts w:ascii="標楷體" w:hAnsi="標楷體" w:hint="eastAsia"/>
                <w:color w:val="000000"/>
                <w:spacing w:val="-4"/>
                <w:sz w:val="16"/>
                <w:szCs w:val="16"/>
              </w:rPr>
              <w:t>警正至警監或薦任至簡任</w:t>
            </w:r>
          </w:p>
        </w:tc>
        <w:tc>
          <w:tcPr>
            <w:tcW w:w="741" w:type="dxa"/>
            <w:shd w:val="clear" w:color="auto" w:fill="auto"/>
            <w:vAlign w:val="center"/>
          </w:tcPr>
          <w:p w:rsidR="00DF3B40" w:rsidRPr="00FA0B01" w:rsidRDefault="00DF3B40" w:rsidP="007E3388">
            <w:pPr>
              <w:spacing w:line="240" w:lineRule="exact"/>
              <w:ind w:leftChars="-30" w:left="-72" w:rightChars="-30" w:right="-72" w:firstLine="0"/>
              <w:rPr>
                <w:rFonts w:ascii="標楷體" w:hAnsi="標楷體"/>
                <w:color w:val="000000"/>
                <w:spacing w:val="-4"/>
                <w:sz w:val="16"/>
                <w:szCs w:val="16"/>
              </w:rPr>
            </w:pPr>
            <w:r w:rsidRPr="00FA0B01">
              <w:rPr>
                <w:rFonts w:ascii="標楷體" w:hAnsi="標楷體" w:hint="eastAsia"/>
                <w:color w:val="000000"/>
                <w:spacing w:val="-4"/>
                <w:sz w:val="16"/>
                <w:szCs w:val="16"/>
              </w:rPr>
              <w:t>第九職等至第十職等</w:t>
            </w:r>
          </w:p>
        </w:tc>
        <w:tc>
          <w:tcPr>
            <w:tcW w:w="388" w:type="dxa"/>
            <w:shd w:val="clear" w:color="auto" w:fill="auto"/>
            <w:vAlign w:val="center"/>
          </w:tcPr>
          <w:p w:rsidR="00DF3B40" w:rsidRPr="00FA0B01" w:rsidRDefault="00DF3B40" w:rsidP="007E3388">
            <w:pPr>
              <w:spacing w:line="240" w:lineRule="exact"/>
              <w:ind w:rightChars="-30" w:right="-72" w:firstLine="0"/>
              <w:rPr>
                <w:rFonts w:ascii="標楷體" w:hAnsi="標楷體"/>
                <w:color w:val="000000"/>
                <w:spacing w:val="-4"/>
                <w:sz w:val="16"/>
                <w:szCs w:val="16"/>
              </w:rPr>
            </w:pPr>
            <w:proofErr w:type="gramStart"/>
            <w:r w:rsidRPr="00FA0B01">
              <w:rPr>
                <w:rFonts w:ascii="標楷體" w:hAnsi="標楷體" w:hint="eastAsia"/>
                <w:color w:val="000000"/>
                <w:spacing w:val="-4"/>
                <w:sz w:val="16"/>
                <w:szCs w:val="16"/>
              </w:rPr>
              <w:t>一</w:t>
            </w:r>
            <w:proofErr w:type="gramEnd"/>
          </w:p>
        </w:tc>
        <w:tc>
          <w:tcPr>
            <w:tcW w:w="1357" w:type="dxa"/>
            <w:tcBorders>
              <w:right w:val="single" w:sz="4" w:space="0" w:color="auto"/>
            </w:tcBorders>
            <w:shd w:val="clear" w:color="auto" w:fill="auto"/>
            <w:vAlign w:val="center"/>
          </w:tcPr>
          <w:p w:rsidR="00DF3B40" w:rsidRPr="00FA0B01" w:rsidRDefault="00DF3B40" w:rsidP="007E3388">
            <w:pPr>
              <w:spacing w:line="240" w:lineRule="exact"/>
              <w:ind w:rightChars="-30" w:right="-72" w:firstLine="0"/>
              <w:rPr>
                <w:rFonts w:ascii="標楷體" w:hAnsi="標楷體"/>
                <w:color w:val="000000"/>
                <w:spacing w:val="-4"/>
                <w:sz w:val="16"/>
                <w:szCs w:val="16"/>
              </w:rPr>
            </w:pPr>
            <w:r w:rsidRPr="00FA0B01">
              <w:rPr>
                <w:rFonts w:ascii="標楷體" w:hAnsi="標楷體" w:hint="eastAsia"/>
                <w:color w:val="000000"/>
                <w:spacing w:val="-4"/>
                <w:sz w:val="16"/>
                <w:szCs w:val="16"/>
              </w:rPr>
              <w:t>本職稱之官等職等暫列。</w:t>
            </w:r>
          </w:p>
        </w:tc>
        <w:tc>
          <w:tcPr>
            <w:tcW w:w="723" w:type="dxa"/>
            <w:gridSpan w:val="2"/>
            <w:shd w:val="clear" w:color="auto" w:fill="auto"/>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副局長</w:t>
            </w:r>
          </w:p>
        </w:tc>
        <w:tc>
          <w:tcPr>
            <w:tcW w:w="467" w:type="dxa"/>
            <w:tcBorders>
              <w:right w:val="single" w:sz="4" w:space="0" w:color="auto"/>
            </w:tcBorders>
            <w:shd w:val="clear" w:color="auto" w:fill="auto"/>
            <w:vAlign w:val="center"/>
          </w:tcPr>
          <w:p w:rsidR="00DF3B40" w:rsidRPr="00FA0B01" w:rsidRDefault="00DF3B40" w:rsidP="007E3388">
            <w:pPr>
              <w:spacing w:line="240" w:lineRule="exact"/>
              <w:ind w:leftChars="-30" w:left="-72" w:rightChars="-30" w:right="-72" w:firstLine="0"/>
              <w:rPr>
                <w:rFonts w:ascii="標楷體" w:hAnsi="標楷體"/>
                <w:color w:val="000000"/>
                <w:spacing w:val="-4"/>
                <w:sz w:val="16"/>
                <w:szCs w:val="16"/>
              </w:rPr>
            </w:pPr>
            <w:r w:rsidRPr="00FA0B01">
              <w:rPr>
                <w:rFonts w:ascii="標楷體" w:hAnsi="標楷體" w:hint="eastAsia"/>
                <w:color w:val="000000"/>
                <w:spacing w:val="-4"/>
                <w:sz w:val="16"/>
                <w:szCs w:val="16"/>
              </w:rPr>
              <w:t>警正至警監或薦任至簡任</w:t>
            </w:r>
          </w:p>
        </w:tc>
        <w:tc>
          <w:tcPr>
            <w:tcW w:w="860" w:type="dxa"/>
            <w:gridSpan w:val="2"/>
            <w:tcBorders>
              <w:right w:val="single" w:sz="4" w:space="0" w:color="auto"/>
            </w:tcBorders>
            <w:shd w:val="clear" w:color="auto" w:fill="auto"/>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第九職等至第十職等</w:t>
            </w:r>
          </w:p>
        </w:tc>
        <w:tc>
          <w:tcPr>
            <w:tcW w:w="567" w:type="dxa"/>
            <w:tcBorders>
              <w:right w:val="single" w:sz="4" w:space="0" w:color="auto"/>
            </w:tcBorders>
            <w:shd w:val="clear" w:color="auto" w:fill="auto"/>
            <w:vAlign w:val="center"/>
          </w:tcPr>
          <w:p w:rsidR="00DF3B40" w:rsidRPr="00FA0B01" w:rsidRDefault="00DF3B40" w:rsidP="007E3388">
            <w:pPr>
              <w:spacing w:line="240" w:lineRule="exact"/>
              <w:ind w:firstLine="0"/>
              <w:jc w:val="center"/>
              <w:rPr>
                <w:rFonts w:ascii="標楷體" w:hAnsi="標楷體"/>
                <w:color w:val="000000"/>
                <w:spacing w:val="-4"/>
                <w:sz w:val="16"/>
                <w:szCs w:val="16"/>
              </w:rPr>
            </w:pPr>
            <w:proofErr w:type="gramStart"/>
            <w:r w:rsidRPr="00FA0B01">
              <w:rPr>
                <w:rFonts w:ascii="標楷體" w:hAnsi="標楷體" w:hint="eastAsia"/>
                <w:color w:val="000000"/>
                <w:spacing w:val="-4"/>
                <w:sz w:val="16"/>
                <w:szCs w:val="16"/>
              </w:rPr>
              <w:t>一</w:t>
            </w:r>
            <w:proofErr w:type="gramEnd"/>
          </w:p>
        </w:tc>
        <w:tc>
          <w:tcPr>
            <w:tcW w:w="1119" w:type="dxa"/>
            <w:tcBorders>
              <w:right w:val="single" w:sz="4" w:space="0" w:color="auto"/>
            </w:tcBorders>
            <w:shd w:val="clear" w:color="auto" w:fill="auto"/>
            <w:vAlign w:val="center"/>
          </w:tcPr>
          <w:p w:rsidR="00DF3B40" w:rsidRPr="00FA0B01" w:rsidRDefault="00DF3B40" w:rsidP="007E3388">
            <w:pPr>
              <w:spacing w:line="240" w:lineRule="exact"/>
              <w:ind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本職稱之官等職等暫列。</w:t>
            </w:r>
          </w:p>
        </w:tc>
        <w:tc>
          <w:tcPr>
            <w:tcW w:w="860" w:type="dxa"/>
            <w:tcBorders>
              <w:right w:val="single" w:sz="4" w:space="0" w:color="auto"/>
            </w:tcBorders>
            <w:shd w:val="clear" w:color="auto" w:fill="auto"/>
            <w:vAlign w:val="center"/>
          </w:tcPr>
          <w:p w:rsidR="00DF3B40" w:rsidRPr="00FA0B01" w:rsidRDefault="00DF3B40" w:rsidP="007E3388">
            <w:pPr>
              <w:spacing w:line="240" w:lineRule="exact"/>
              <w:ind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未修正。</w:t>
            </w:r>
          </w:p>
        </w:tc>
      </w:tr>
      <w:tr w:rsidR="00F3373F" w:rsidRPr="00FA0B01" w:rsidTr="008833A0">
        <w:trPr>
          <w:trHeight w:val="20"/>
        </w:trPr>
        <w:tc>
          <w:tcPr>
            <w:tcW w:w="675" w:type="dxa"/>
            <w:gridSpan w:val="2"/>
            <w:tcBorders>
              <w:left w:val="single" w:sz="4" w:space="0" w:color="auto"/>
            </w:tcBorders>
            <w:shd w:val="clear" w:color="auto" w:fill="auto"/>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秘書</w:t>
            </w:r>
          </w:p>
        </w:tc>
        <w:tc>
          <w:tcPr>
            <w:tcW w:w="567" w:type="dxa"/>
            <w:shd w:val="clear" w:color="auto" w:fill="auto"/>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警正或薦任</w:t>
            </w:r>
          </w:p>
        </w:tc>
        <w:tc>
          <w:tcPr>
            <w:tcW w:w="741" w:type="dxa"/>
            <w:shd w:val="clear" w:color="auto" w:fill="auto"/>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第七職等至第八職等</w:t>
            </w:r>
          </w:p>
        </w:tc>
        <w:tc>
          <w:tcPr>
            <w:tcW w:w="388" w:type="dxa"/>
            <w:shd w:val="clear" w:color="auto" w:fill="auto"/>
            <w:vAlign w:val="center"/>
          </w:tcPr>
          <w:p w:rsidR="00DF3B40" w:rsidRPr="00FA0B01" w:rsidRDefault="00DF3B40" w:rsidP="007E3388">
            <w:pPr>
              <w:spacing w:line="240" w:lineRule="exact"/>
              <w:ind w:rightChars="-30" w:right="-72" w:firstLine="0"/>
              <w:jc w:val="center"/>
              <w:rPr>
                <w:rFonts w:ascii="標楷體" w:hAnsi="標楷體"/>
                <w:color w:val="000000"/>
                <w:spacing w:val="-4"/>
                <w:sz w:val="16"/>
                <w:szCs w:val="16"/>
              </w:rPr>
            </w:pPr>
            <w:proofErr w:type="gramStart"/>
            <w:r w:rsidRPr="00FA0B01">
              <w:rPr>
                <w:rFonts w:ascii="標楷體" w:hAnsi="標楷體" w:hint="eastAsia"/>
                <w:color w:val="000000"/>
                <w:spacing w:val="-4"/>
                <w:sz w:val="16"/>
                <w:szCs w:val="16"/>
              </w:rPr>
              <w:t>一</w:t>
            </w:r>
            <w:proofErr w:type="gramEnd"/>
          </w:p>
        </w:tc>
        <w:tc>
          <w:tcPr>
            <w:tcW w:w="1357" w:type="dxa"/>
            <w:tcBorders>
              <w:right w:val="single" w:sz="4" w:space="0" w:color="auto"/>
            </w:tcBorders>
            <w:shd w:val="clear" w:color="auto" w:fill="auto"/>
            <w:vAlign w:val="center"/>
          </w:tcPr>
          <w:p w:rsidR="00DF3B40" w:rsidRPr="00FA0B01" w:rsidRDefault="00DF3B40" w:rsidP="007E3388">
            <w:pPr>
              <w:spacing w:line="240" w:lineRule="exact"/>
              <w:ind w:left="304" w:hangingChars="200" w:hanging="304"/>
              <w:jc w:val="center"/>
              <w:rPr>
                <w:rFonts w:ascii="標楷體" w:hAnsi="標楷體"/>
                <w:color w:val="000000"/>
                <w:spacing w:val="-4"/>
                <w:sz w:val="16"/>
                <w:szCs w:val="16"/>
              </w:rPr>
            </w:pPr>
            <w:proofErr w:type="gramStart"/>
            <w:r w:rsidRPr="00FA0B01">
              <w:rPr>
                <w:rFonts w:ascii="標楷體" w:hAnsi="標楷體" w:hint="eastAsia"/>
                <w:color w:val="000000"/>
                <w:spacing w:val="-4"/>
                <w:sz w:val="16"/>
                <w:szCs w:val="16"/>
              </w:rPr>
              <w:t>ㄧ</w:t>
            </w:r>
            <w:proofErr w:type="gramEnd"/>
            <w:r w:rsidRPr="00FA0B01">
              <w:rPr>
                <w:rFonts w:ascii="標楷體" w:hAnsi="標楷體" w:hint="eastAsia"/>
                <w:color w:val="000000"/>
                <w:spacing w:val="-4"/>
                <w:sz w:val="16"/>
                <w:szCs w:val="16"/>
              </w:rPr>
              <w:t>、本職稱之官等職等暫列。</w:t>
            </w:r>
          </w:p>
          <w:p w:rsidR="00DF3B40" w:rsidRPr="00FA0B01" w:rsidRDefault="00DF3B40" w:rsidP="007E3388">
            <w:pPr>
              <w:spacing w:line="240" w:lineRule="exact"/>
              <w:ind w:left="304" w:hangingChars="200" w:hanging="304"/>
              <w:jc w:val="center"/>
              <w:rPr>
                <w:rFonts w:ascii="標楷體" w:hAnsi="標楷體"/>
                <w:color w:val="000000"/>
                <w:spacing w:val="-4"/>
                <w:sz w:val="16"/>
                <w:szCs w:val="16"/>
              </w:rPr>
            </w:pPr>
            <w:r w:rsidRPr="00FA0B01">
              <w:rPr>
                <w:rFonts w:ascii="標楷體" w:hAnsi="標楷體" w:hint="eastAsia"/>
                <w:color w:val="000000"/>
                <w:spacing w:val="-4"/>
                <w:sz w:val="16"/>
                <w:szCs w:val="16"/>
              </w:rPr>
              <w:t>二、總核稿</w:t>
            </w:r>
            <w:proofErr w:type="gramStart"/>
            <w:r w:rsidRPr="00FA0B01">
              <w:rPr>
                <w:rFonts w:ascii="標楷體" w:hAnsi="標楷體" w:hint="eastAsia"/>
                <w:color w:val="000000"/>
                <w:spacing w:val="-4"/>
                <w:sz w:val="16"/>
                <w:szCs w:val="16"/>
              </w:rPr>
              <w:t>秘書列薦任</w:t>
            </w:r>
            <w:proofErr w:type="gramEnd"/>
            <w:r w:rsidRPr="00FA0B01">
              <w:rPr>
                <w:rFonts w:ascii="標楷體" w:hAnsi="標楷體" w:hint="eastAsia"/>
                <w:color w:val="000000"/>
                <w:spacing w:val="-4"/>
                <w:sz w:val="16"/>
                <w:szCs w:val="16"/>
              </w:rPr>
              <w:t>第八職等至第九職等。</w:t>
            </w:r>
          </w:p>
        </w:tc>
        <w:tc>
          <w:tcPr>
            <w:tcW w:w="723" w:type="dxa"/>
            <w:gridSpan w:val="2"/>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秘書</w:t>
            </w:r>
          </w:p>
        </w:tc>
        <w:tc>
          <w:tcPr>
            <w:tcW w:w="467" w:type="dxa"/>
            <w:tcBorders>
              <w:right w:val="single" w:sz="4" w:space="0" w:color="auto"/>
            </w:tcBorders>
            <w:vAlign w:val="center"/>
          </w:tcPr>
          <w:p w:rsidR="00DF3B40" w:rsidRPr="00FA0B01" w:rsidRDefault="00DF3B40" w:rsidP="007E3388">
            <w:pPr>
              <w:spacing w:line="240" w:lineRule="exact"/>
              <w:ind w:leftChars="-30" w:left="-72" w:rightChars="-30" w:right="-72" w:firstLine="0"/>
              <w:rPr>
                <w:rFonts w:ascii="標楷體" w:hAnsi="標楷體"/>
                <w:color w:val="000000"/>
                <w:spacing w:val="-4"/>
                <w:sz w:val="16"/>
                <w:szCs w:val="16"/>
              </w:rPr>
            </w:pPr>
            <w:r w:rsidRPr="00FA0B01">
              <w:rPr>
                <w:rFonts w:ascii="標楷體" w:hAnsi="標楷體" w:hint="eastAsia"/>
                <w:color w:val="000000"/>
                <w:spacing w:val="-4"/>
                <w:sz w:val="16"/>
                <w:szCs w:val="16"/>
              </w:rPr>
              <w:t>警正或薦任</w:t>
            </w:r>
          </w:p>
        </w:tc>
        <w:tc>
          <w:tcPr>
            <w:tcW w:w="860" w:type="dxa"/>
            <w:gridSpan w:val="2"/>
            <w:tcBorders>
              <w:right w:val="single" w:sz="4" w:space="0" w:color="auto"/>
            </w:tcBorders>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第七職等至第八職等</w:t>
            </w:r>
          </w:p>
        </w:tc>
        <w:tc>
          <w:tcPr>
            <w:tcW w:w="567" w:type="dxa"/>
            <w:tcBorders>
              <w:right w:val="single" w:sz="4" w:space="0" w:color="auto"/>
            </w:tcBorders>
            <w:vAlign w:val="center"/>
          </w:tcPr>
          <w:p w:rsidR="00DF3B40" w:rsidRPr="00FA0B01" w:rsidRDefault="00DF3B40" w:rsidP="007E3388">
            <w:pPr>
              <w:spacing w:line="240" w:lineRule="exact"/>
              <w:ind w:firstLine="0"/>
              <w:jc w:val="center"/>
              <w:rPr>
                <w:rFonts w:ascii="標楷體" w:hAnsi="標楷體"/>
                <w:color w:val="000000"/>
                <w:spacing w:val="-4"/>
                <w:sz w:val="16"/>
                <w:szCs w:val="16"/>
              </w:rPr>
            </w:pPr>
            <w:proofErr w:type="gramStart"/>
            <w:r w:rsidRPr="00FA0B01">
              <w:rPr>
                <w:rFonts w:ascii="標楷體" w:hAnsi="標楷體" w:hint="eastAsia"/>
                <w:color w:val="000000"/>
                <w:spacing w:val="-4"/>
                <w:sz w:val="16"/>
                <w:szCs w:val="16"/>
              </w:rPr>
              <w:t>一</w:t>
            </w:r>
            <w:proofErr w:type="gramEnd"/>
          </w:p>
        </w:tc>
        <w:tc>
          <w:tcPr>
            <w:tcW w:w="1119" w:type="dxa"/>
            <w:tcBorders>
              <w:right w:val="single" w:sz="4" w:space="0" w:color="auto"/>
            </w:tcBorders>
            <w:vAlign w:val="center"/>
          </w:tcPr>
          <w:p w:rsidR="00DF3B40" w:rsidRPr="00FA0B01" w:rsidRDefault="00DF3B40" w:rsidP="007E3388">
            <w:pPr>
              <w:spacing w:line="240" w:lineRule="exact"/>
              <w:ind w:left="274" w:hangingChars="180" w:hanging="274"/>
              <w:rPr>
                <w:rFonts w:ascii="標楷體" w:hAnsi="標楷體"/>
                <w:color w:val="000000"/>
                <w:spacing w:val="-4"/>
                <w:sz w:val="16"/>
                <w:szCs w:val="16"/>
              </w:rPr>
            </w:pPr>
            <w:proofErr w:type="gramStart"/>
            <w:r w:rsidRPr="00FA0B01">
              <w:rPr>
                <w:rFonts w:ascii="標楷體" w:hAnsi="標楷體" w:hint="eastAsia"/>
                <w:color w:val="000000"/>
                <w:spacing w:val="-4"/>
                <w:sz w:val="16"/>
                <w:szCs w:val="16"/>
              </w:rPr>
              <w:t>ㄧ</w:t>
            </w:r>
            <w:proofErr w:type="gramEnd"/>
            <w:r w:rsidRPr="00FA0B01">
              <w:rPr>
                <w:rFonts w:ascii="標楷體" w:hAnsi="標楷體" w:hint="eastAsia"/>
                <w:color w:val="000000"/>
                <w:spacing w:val="-4"/>
                <w:sz w:val="16"/>
                <w:szCs w:val="16"/>
              </w:rPr>
              <w:t>、本職稱之官等職等暫列。</w:t>
            </w:r>
          </w:p>
          <w:p w:rsidR="00DF3B40" w:rsidRPr="00FA0B01" w:rsidRDefault="00DF3B40" w:rsidP="007E3388">
            <w:pPr>
              <w:spacing w:line="240" w:lineRule="exact"/>
              <w:ind w:left="274" w:hangingChars="180" w:hanging="274"/>
              <w:rPr>
                <w:rFonts w:ascii="標楷體" w:hAnsi="標楷體"/>
                <w:color w:val="000000"/>
                <w:spacing w:val="-4"/>
                <w:sz w:val="16"/>
                <w:szCs w:val="16"/>
              </w:rPr>
            </w:pPr>
            <w:r w:rsidRPr="00FA0B01">
              <w:rPr>
                <w:rFonts w:ascii="標楷體" w:hAnsi="標楷體" w:hint="eastAsia"/>
                <w:color w:val="000000"/>
                <w:spacing w:val="-4"/>
                <w:sz w:val="16"/>
                <w:szCs w:val="16"/>
              </w:rPr>
              <w:t>二、總核稿</w:t>
            </w:r>
            <w:proofErr w:type="gramStart"/>
            <w:r w:rsidRPr="00FA0B01">
              <w:rPr>
                <w:rFonts w:ascii="標楷體" w:hAnsi="標楷體" w:hint="eastAsia"/>
                <w:color w:val="000000"/>
                <w:spacing w:val="-4"/>
                <w:sz w:val="16"/>
                <w:szCs w:val="16"/>
              </w:rPr>
              <w:t>秘書列薦任</w:t>
            </w:r>
            <w:proofErr w:type="gramEnd"/>
            <w:r w:rsidRPr="00FA0B01">
              <w:rPr>
                <w:rFonts w:ascii="標楷體" w:hAnsi="標楷體" w:hint="eastAsia"/>
                <w:color w:val="000000"/>
                <w:spacing w:val="-4"/>
                <w:sz w:val="16"/>
                <w:szCs w:val="16"/>
              </w:rPr>
              <w:t>第八職等至第九職等。</w:t>
            </w:r>
          </w:p>
        </w:tc>
        <w:tc>
          <w:tcPr>
            <w:tcW w:w="860" w:type="dxa"/>
            <w:tcBorders>
              <w:right w:val="single" w:sz="4" w:space="0" w:color="auto"/>
            </w:tcBorders>
            <w:vAlign w:val="center"/>
          </w:tcPr>
          <w:p w:rsidR="00DF3B40" w:rsidRPr="00FA0B01" w:rsidRDefault="00DF3B40" w:rsidP="007E3388">
            <w:pPr>
              <w:spacing w:line="240" w:lineRule="exact"/>
              <w:ind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未修正。</w:t>
            </w:r>
          </w:p>
        </w:tc>
      </w:tr>
      <w:tr w:rsidR="00F3373F" w:rsidRPr="00FA0B01" w:rsidTr="008833A0">
        <w:trPr>
          <w:trHeight w:val="20"/>
        </w:trPr>
        <w:tc>
          <w:tcPr>
            <w:tcW w:w="675" w:type="dxa"/>
            <w:gridSpan w:val="2"/>
            <w:tcBorders>
              <w:left w:val="single" w:sz="4" w:space="0" w:color="auto"/>
            </w:tcBorders>
            <w:shd w:val="clear" w:color="auto" w:fill="auto"/>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科長</w:t>
            </w:r>
          </w:p>
        </w:tc>
        <w:tc>
          <w:tcPr>
            <w:tcW w:w="567" w:type="dxa"/>
            <w:shd w:val="clear" w:color="auto" w:fill="auto"/>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警正或薦任</w:t>
            </w:r>
          </w:p>
        </w:tc>
        <w:tc>
          <w:tcPr>
            <w:tcW w:w="741" w:type="dxa"/>
            <w:shd w:val="clear" w:color="auto" w:fill="auto"/>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第八職等至第九職等</w:t>
            </w:r>
          </w:p>
        </w:tc>
        <w:tc>
          <w:tcPr>
            <w:tcW w:w="388" w:type="dxa"/>
            <w:shd w:val="clear" w:color="auto" w:fill="auto"/>
            <w:vAlign w:val="center"/>
          </w:tcPr>
          <w:p w:rsidR="00DF3B40" w:rsidRPr="00FA0B01" w:rsidRDefault="00DF3B40" w:rsidP="007E3388">
            <w:pPr>
              <w:spacing w:line="240" w:lineRule="exact"/>
              <w:ind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六</w:t>
            </w:r>
          </w:p>
        </w:tc>
        <w:tc>
          <w:tcPr>
            <w:tcW w:w="1357" w:type="dxa"/>
            <w:tcBorders>
              <w:right w:val="single" w:sz="4" w:space="0" w:color="auto"/>
            </w:tcBorders>
            <w:shd w:val="clear" w:color="auto" w:fill="auto"/>
            <w:vAlign w:val="center"/>
          </w:tcPr>
          <w:p w:rsidR="00DF3B40" w:rsidRPr="00FA0B01" w:rsidRDefault="00DF3B40" w:rsidP="007E3388">
            <w:pPr>
              <w:spacing w:line="240" w:lineRule="exact"/>
              <w:ind w:left="304" w:hangingChars="200" w:hanging="304"/>
              <w:jc w:val="center"/>
              <w:rPr>
                <w:rFonts w:ascii="標楷體" w:hAnsi="標楷體"/>
                <w:color w:val="000000"/>
                <w:spacing w:val="-4"/>
                <w:sz w:val="16"/>
                <w:szCs w:val="16"/>
              </w:rPr>
            </w:pPr>
            <w:proofErr w:type="gramStart"/>
            <w:r w:rsidRPr="00FA0B01">
              <w:rPr>
                <w:rFonts w:ascii="標楷體" w:hAnsi="標楷體" w:hint="eastAsia"/>
                <w:color w:val="000000"/>
                <w:spacing w:val="-4"/>
                <w:sz w:val="16"/>
                <w:szCs w:val="16"/>
              </w:rPr>
              <w:t>ㄧ</w:t>
            </w:r>
            <w:proofErr w:type="gramEnd"/>
            <w:r w:rsidRPr="00FA0B01">
              <w:rPr>
                <w:rFonts w:ascii="標楷體" w:hAnsi="標楷體" w:hint="eastAsia"/>
                <w:color w:val="000000"/>
                <w:spacing w:val="-4"/>
                <w:sz w:val="16"/>
                <w:szCs w:val="16"/>
              </w:rPr>
              <w:t>、本職稱之官等職等暫列。</w:t>
            </w:r>
          </w:p>
          <w:p w:rsidR="00DF3B40" w:rsidRPr="00FA0B01" w:rsidRDefault="00DF3B40" w:rsidP="007E3388">
            <w:pPr>
              <w:spacing w:line="240" w:lineRule="exact"/>
              <w:ind w:left="304" w:hangingChars="200" w:hanging="304"/>
              <w:jc w:val="center"/>
              <w:rPr>
                <w:rFonts w:ascii="標楷體" w:hAnsi="標楷體"/>
                <w:color w:val="000000"/>
                <w:spacing w:val="-4"/>
                <w:sz w:val="16"/>
                <w:szCs w:val="16"/>
              </w:rPr>
            </w:pPr>
            <w:r w:rsidRPr="00FA0B01">
              <w:rPr>
                <w:rFonts w:ascii="標楷體" w:hAnsi="標楷體" w:hint="eastAsia"/>
                <w:color w:val="000000"/>
                <w:spacing w:val="-4"/>
                <w:sz w:val="16"/>
                <w:szCs w:val="16"/>
                <w:u w:val="single"/>
              </w:rPr>
              <w:t>二、內一人辦理火災原因調查</w:t>
            </w:r>
            <w:proofErr w:type="gramStart"/>
            <w:r w:rsidRPr="00FA0B01">
              <w:rPr>
                <w:rFonts w:ascii="標楷體" w:hAnsi="標楷體" w:hint="eastAsia"/>
                <w:color w:val="000000"/>
                <w:spacing w:val="-4"/>
                <w:sz w:val="16"/>
                <w:szCs w:val="16"/>
                <w:u w:val="single"/>
              </w:rPr>
              <w:t>鑑</w:t>
            </w:r>
            <w:proofErr w:type="gramEnd"/>
            <w:r w:rsidRPr="00FA0B01">
              <w:rPr>
                <w:rFonts w:ascii="標楷體" w:hAnsi="標楷體" w:hint="eastAsia"/>
                <w:color w:val="000000"/>
                <w:spacing w:val="-4"/>
                <w:sz w:val="16"/>
                <w:szCs w:val="16"/>
                <w:u w:val="single"/>
              </w:rPr>
              <w:t>識工作。</w:t>
            </w:r>
          </w:p>
        </w:tc>
        <w:tc>
          <w:tcPr>
            <w:tcW w:w="723" w:type="dxa"/>
            <w:gridSpan w:val="2"/>
            <w:shd w:val="clear" w:color="auto" w:fill="auto"/>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科長</w:t>
            </w:r>
          </w:p>
        </w:tc>
        <w:tc>
          <w:tcPr>
            <w:tcW w:w="467" w:type="dxa"/>
            <w:tcBorders>
              <w:right w:val="single" w:sz="4" w:space="0" w:color="auto"/>
            </w:tcBorders>
            <w:shd w:val="clear" w:color="auto" w:fill="auto"/>
            <w:vAlign w:val="center"/>
          </w:tcPr>
          <w:p w:rsidR="00DF3B40" w:rsidRPr="00FA0B01" w:rsidRDefault="008833A0" w:rsidP="007E3388">
            <w:pPr>
              <w:spacing w:line="240" w:lineRule="exact"/>
              <w:ind w:leftChars="-30" w:left="-72" w:rightChars="-30" w:right="-72" w:firstLine="0"/>
              <w:rPr>
                <w:rFonts w:ascii="標楷體" w:hAnsi="標楷體"/>
                <w:color w:val="000000"/>
                <w:spacing w:val="-4"/>
                <w:sz w:val="16"/>
                <w:szCs w:val="16"/>
              </w:rPr>
            </w:pPr>
            <w:r w:rsidRPr="00FA0B01">
              <w:rPr>
                <w:rFonts w:ascii="標楷體" w:hAnsi="標楷體" w:hint="eastAsia"/>
                <w:color w:val="000000"/>
                <w:spacing w:val="-4"/>
                <w:sz w:val="16"/>
                <w:szCs w:val="16"/>
              </w:rPr>
              <w:t>警正或薦任</w:t>
            </w:r>
          </w:p>
        </w:tc>
        <w:tc>
          <w:tcPr>
            <w:tcW w:w="860" w:type="dxa"/>
            <w:gridSpan w:val="2"/>
            <w:tcBorders>
              <w:right w:val="single" w:sz="4" w:space="0" w:color="auto"/>
            </w:tcBorders>
            <w:shd w:val="clear" w:color="auto" w:fill="auto"/>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第八職等至第九職等</w:t>
            </w:r>
          </w:p>
        </w:tc>
        <w:tc>
          <w:tcPr>
            <w:tcW w:w="567" w:type="dxa"/>
            <w:tcBorders>
              <w:right w:val="single" w:sz="4" w:space="0" w:color="auto"/>
            </w:tcBorders>
            <w:shd w:val="clear" w:color="auto" w:fill="auto"/>
            <w:vAlign w:val="center"/>
          </w:tcPr>
          <w:p w:rsidR="00DF3B40" w:rsidRPr="00FA0B01" w:rsidRDefault="00DF3B40" w:rsidP="002262B5">
            <w:pPr>
              <w:spacing w:line="240" w:lineRule="exact"/>
              <w:ind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六</w:t>
            </w:r>
          </w:p>
        </w:tc>
        <w:tc>
          <w:tcPr>
            <w:tcW w:w="1119" w:type="dxa"/>
            <w:tcBorders>
              <w:right w:val="single" w:sz="4" w:space="0" w:color="auto"/>
            </w:tcBorders>
            <w:shd w:val="clear" w:color="auto" w:fill="auto"/>
            <w:vAlign w:val="center"/>
          </w:tcPr>
          <w:p w:rsidR="00DF3B40" w:rsidRPr="00FA0B01" w:rsidRDefault="00DF3B40" w:rsidP="007E3388">
            <w:pPr>
              <w:spacing w:line="240" w:lineRule="exact"/>
              <w:ind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本職稱之官等職等暫列。</w:t>
            </w:r>
          </w:p>
        </w:tc>
        <w:tc>
          <w:tcPr>
            <w:tcW w:w="860" w:type="dxa"/>
            <w:tcBorders>
              <w:right w:val="single" w:sz="4" w:space="0" w:color="auto"/>
            </w:tcBorders>
            <w:shd w:val="clear" w:color="auto" w:fill="auto"/>
            <w:vAlign w:val="center"/>
          </w:tcPr>
          <w:p w:rsidR="00DF3B40" w:rsidRPr="00FA0B01" w:rsidRDefault="00DF3B40" w:rsidP="007E3388">
            <w:pPr>
              <w:spacing w:line="240" w:lineRule="exact"/>
              <w:ind w:firstLine="0"/>
              <w:rPr>
                <w:rFonts w:ascii="標楷體" w:hAnsi="標楷體"/>
                <w:color w:val="000000"/>
                <w:spacing w:val="-4"/>
                <w:sz w:val="16"/>
                <w:szCs w:val="16"/>
              </w:rPr>
            </w:pPr>
            <w:proofErr w:type="gramStart"/>
            <w:r w:rsidRPr="00FA0B01">
              <w:rPr>
                <w:rFonts w:ascii="標楷體" w:hAnsi="標楷體" w:hint="eastAsia"/>
                <w:color w:val="000000"/>
                <w:spacing w:val="-4"/>
                <w:sz w:val="16"/>
                <w:szCs w:val="16"/>
              </w:rPr>
              <w:t>備考欄增列</w:t>
            </w:r>
            <w:proofErr w:type="gramEnd"/>
            <w:r w:rsidRPr="00FA0B01">
              <w:rPr>
                <w:rFonts w:ascii="標楷體" w:hAnsi="標楷體" w:hint="eastAsia"/>
                <w:color w:val="000000"/>
                <w:spacing w:val="-4"/>
                <w:sz w:val="16"/>
                <w:szCs w:val="16"/>
              </w:rPr>
              <w:t>火災原因調查</w:t>
            </w:r>
            <w:proofErr w:type="gramStart"/>
            <w:r w:rsidRPr="00FA0B01">
              <w:rPr>
                <w:rFonts w:ascii="標楷體" w:hAnsi="標楷體" w:hint="eastAsia"/>
                <w:color w:val="000000"/>
                <w:spacing w:val="-4"/>
                <w:sz w:val="16"/>
                <w:szCs w:val="16"/>
              </w:rPr>
              <w:t>鑑</w:t>
            </w:r>
            <w:proofErr w:type="gramEnd"/>
            <w:r w:rsidRPr="00FA0B01">
              <w:rPr>
                <w:rFonts w:ascii="標楷體" w:hAnsi="標楷體" w:hint="eastAsia"/>
                <w:color w:val="000000"/>
                <w:spacing w:val="-4"/>
                <w:sz w:val="16"/>
                <w:szCs w:val="16"/>
              </w:rPr>
              <w:t>識工作人員。</w:t>
            </w:r>
          </w:p>
        </w:tc>
      </w:tr>
      <w:tr w:rsidR="00F3373F" w:rsidRPr="00FA0B01" w:rsidTr="008833A0">
        <w:trPr>
          <w:trHeight w:val="20"/>
        </w:trPr>
        <w:tc>
          <w:tcPr>
            <w:tcW w:w="675" w:type="dxa"/>
            <w:gridSpan w:val="2"/>
            <w:tcBorders>
              <w:left w:val="single" w:sz="4" w:space="0" w:color="auto"/>
            </w:tcBorders>
            <w:shd w:val="clear" w:color="auto" w:fill="auto"/>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主任</w:t>
            </w:r>
          </w:p>
        </w:tc>
        <w:tc>
          <w:tcPr>
            <w:tcW w:w="567" w:type="dxa"/>
            <w:shd w:val="clear" w:color="auto" w:fill="auto"/>
            <w:vAlign w:val="center"/>
          </w:tcPr>
          <w:p w:rsidR="00DF3B40" w:rsidRPr="00FA0B01" w:rsidRDefault="00DF3B40" w:rsidP="007E3388">
            <w:pPr>
              <w:spacing w:line="240" w:lineRule="exact"/>
              <w:ind w:leftChars="-30" w:left="-72" w:rightChars="-30" w:right="-72" w:firstLine="0"/>
              <w:jc w:val="left"/>
              <w:rPr>
                <w:rFonts w:ascii="標楷體" w:hAnsi="標楷體"/>
                <w:color w:val="000000"/>
                <w:spacing w:val="-4"/>
                <w:sz w:val="16"/>
                <w:szCs w:val="16"/>
              </w:rPr>
            </w:pPr>
            <w:r w:rsidRPr="00FA0B01">
              <w:rPr>
                <w:rFonts w:ascii="標楷體" w:hAnsi="標楷體" w:hint="eastAsia"/>
                <w:color w:val="000000"/>
                <w:spacing w:val="-4"/>
                <w:sz w:val="16"/>
                <w:szCs w:val="16"/>
              </w:rPr>
              <w:t>警正或薦任</w:t>
            </w:r>
          </w:p>
        </w:tc>
        <w:tc>
          <w:tcPr>
            <w:tcW w:w="741" w:type="dxa"/>
            <w:shd w:val="clear" w:color="auto" w:fill="auto"/>
            <w:vAlign w:val="center"/>
          </w:tcPr>
          <w:p w:rsidR="00DF3B40" w:rsidRPr="00FA0B01" w:rsidRDefault="00DF3B40" w:rsidP="007E3388">
            <w:pPr>
              <w:spacing w:line="240" w:lineRule="exact"/>
              <w:ind w:leftChars="-30" w:left="-72" w:rightChars="-30" w:right="-72" w:firstLine="0"/>
              <w:jc w:val="left"/>
              <w:rPr>
                <w:rFonts w:ascii="標楷體" w:hAnsi="標楷體"/>
                <w:color w:val="000000"/>
                <w:spacing w:val="-4"/>
                <w:sz w:val="16"/>
                <w:szCs w:val="16"/>
              </w:rPr>
            </w:pPr>
            <w:r w:rsidRPr="00FA0B01">
              <w:rPr>
                <w:rFonts w:ascii="標楷體" w:hAnsi="標楷體" w:hint="eastAsia"/>
                <w:color w:val="000000"/>
                <w:spacing w:val="-4"/>
                <w:sz w:val="16"/>
                <w:szCs w:val="16"/>
              </w:rPr>
              <w:t>第八職等至第九職等</w:t>
            </w:r>
          </w:p>
        </w:tc>
        <w:tc>
          <w:tcPr>
            <w:tcW w:w="388" w:type="dxa"/>
            <w:shd w:val="clear" w:color="auto" w:fill="auto"/>
            <w:vAlign w:val="center"/>
          </w:tcPr>
          <w:p w:rsidR="00DF3B40" w:rsidRPr="00FA0B01" w:rsidRDefault="00DF3B40" w:rsidP="007E3388">
            <w:pPr>
              <w:spacing w:line="240" w:lineRule="exact"/>
              <w:ind w:firstLine="0"/>
              <w:jc w:val="center"/>
              <w:rPr>
                <w:rFonts w:ascii="標楷體" w:hAnsi="標楷體"/>
                <w:color w:val="000000"/>
                <w:spacing w:val="-4"/>
                <w:sz w:val="16"/>
                <w:szCs w:val="16"/>
              </w:rPr>
            </w:pPr>
            <w:proofErr w:type="gramStart"/>
            <w:r w:rsidRPr="00FA0B01">
              <w:rPr>
                <w:rFonts w:ascii="標楷體" w:hAnsi="標楷體" w:hint="eastAsia"/>
                <w:color w:val="000000"/>
                <w:spacing w:val="-4"/>
                <w:sz w:val="16"/>
                <w:szCs w:val="16"/>
              </w:rPr>
              <w:t>一</w:t>
            </w:r>
            <w:proofErr w:type="gramEnd"/>
          </w:p>
        </w:tc>
        <w:tc>
          <w:tcPr>
            <w:tcW w:w="1357" w:type="dxa"/>
            <w:tcBorders>
              <w:right w:val="single" w:sz="4" w:space="0" w:color="auto"/>
            </w:tcBorders>
            <w:shd w:val="clear" w:color="auto" w:fill="auto"/>
            <w:vAlign w:val="center"/>
          </w:tcPr>
          <w:p w:rsidR="00DF3B40" w:rsidRPr="00FA0B01" w:rsidRDefault="00DF3B40" w:rsidP="007E3388">
            <w:pPr>
              <w:spacing w:line="240" w:lineRule="exact"/>
              <w:ind w:rightChars="-30" w:right="-72" w:firstLine="0"/>
              <w:rPr>
                <w:rFonts w:ascii="標楷體" w:hAnsi="標楷體"/>
                <w:color w:val="000000"/>
                <w:spacing w:val="-4"/>
                <w:sz w:val="16"/>
                <w:szCs w:val="16"/>
              </w:rPr>
            </w:pPr>
            <w:r w:rsidRPr="00FA0B01">
              <w:rPr>
                <w:rFonts w:ascii="標楷體" w:hAnsi="標楷體" w:hint="eastAsia"/>
                <w:color w:val="000000"/>
                <w:spacing w:val="-4"/>
                <w:sz w:val="16"/>
                <w:szCs w:val="16"/>
              </w:rPr>
              <w:t>本職稱之官等職等暫列。</w:t>
            </w:r>
          </w:p>
        </w:tc>
        <w:tc>
          <w:tcPr>
            <w:tcW w:w="723" w:type="dxa"/>
            <w:gridSpan w:val="2"/>
            <w:shd w:val="clear" w:color="auto" w:fill="auto"/>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主任</w:t>
            </w:r>
          </w:p>
        </w:tc>
        <w:tc>
          <w:tcPr>
            <w:tcW w:w="467" w:type="dxa"/>
            <w:tcBorders>
              <w:right w:val="single" w:sz="4" w:space="0" w:color="auto"/>
            </w:tcBorders>
            <w:shd w:val="clear" w:color="auto" w:fill="auto"/>
            <w:vAlign w:val="center"/>
          </w:tcPr>
          <w:p w:rsidR="00DF3B40" w:rsidRPr="00FA0B01" w:rsidRDefault="00DF3B40" w:rsidP="007E3388">
            <w:pPr>
              <w:spacing w:line="240" w:lineRule="exact"/>
              <w:ind w:leftChars="-30" w:left="-72" w:rightChars="-30" w:right="-72" w:firstLine="0"/>
              <w:rPr>
                <w:rFonts w:ascii="標楷體" w:hAnsi="標楷體"/>
                <w:color w:val="000000"/>
                <w:spacing w:val="-4"/>
                <w:sz w:val="16"/>
                <w:szCs w:val="16"/>
              </w:rPr>
            </w:pPr>
            <w:r w:rsidRPr="00FA0B01">
              <w:rPr>
                <w:rFonts w:ascii="標楷體" w:hAnsi="標楷體" w:hint="eastAsia"/>
                <w:color w:val="000000"/>
                <w:spacing w:val="-4"/>
                <w:sz w:val="16"/>
                <w:szCs w:val="16"/>
              </w:rPr>
              <w:t>警正或薦任</w:t>
            </w:r>
          </w:p>
        </w:tc>
        <w:tc>
          <w:tcPr>
            <w:tcW w:w="860" w:type="dxa"/>
            <w:gridSpan w:val="2"/>
            <w:tcBorders>
              <w:right w:val="single" w:sz="4" w:space="0" w:color="auto"/>
            </w:tcBorders>
            <w:shd w:val="clear" w:color="auto" w:fill="auto"/>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第八職等至第九職等</w:t>
            </w:r>
          </w:p>
        </w:tc>
        <w:tc>
          <w:tcPr>
            <w:tcW w:w="567" w:type="dxa"/>
            <w:tcBorders>
              <w:right w:val="single" w:sz="4" w:space="0" w:color="auto"/>
            </w:tcBorders>
            <w:shd w:val="clear" w:color="auto" w:fill="auto"/>
            <w:vAlign w:val="center"/>
          </w:tcPr>
          <w:p w:rsidR="00DF3B40" w:rsidRPr="00FA0B01" w:rsidRDefault="00DF3B40" w:rsidP="002262B5">
            <w:pPr>
              <w:spacing w:line="240" w:lineRule="exact"/>
              <w:ind w:firstLine="0"/>
              <w:jc w:val="center"/>
              <w:rPr>
                <w:rFonts w:ascii="標楷體" w:hAnsi="標楷體"/>
                <w:color w:val="000000"/>
                <w:spacing w:val="-4"/>
                <w:sz w:val="16"/>
                <w:szCs w:val="16"/>
              </w:rPr>
            </w:pPr>
            <w:proofErr w:type="gramStart"/>
            <w:r w:rsidRPr="00FA0B01">
              <w:rPr>
                <w:rFonts w:ascii="標楷體" w:hAnsi="標楷體" w:hint="eastAsia"/>
                <w:color w:val="000000"/>
                <w:spacing w:val="-4"/>
                <w:sz w:val="16"/>
                <w:szCs w:val="16"/>
              </w:rPr>
              <w:t>一</w:t>
            </w:r>
            <w:proofErr w:type="gramEnd"/>
          </w:p>
        </w:tc>
        <w:tc>
          <w:tcPr>
            <w:tcW w:w="1119" w:type="dxa"/>
            <w:tcBorders>
              <w:right w:val="single" w:sz="4" w:space="0" w:color="auto"/>
            </w:tcBorders>
            <w:shd w:val="clear" w:color="auto" w:fill="auto"/>
            <w:vAlign w:val="center"/>
          </w:tcPr>
          <w:p w:rsidR="00DF3B40" w:rsidRPr="00FA0B01" w:rsidRDefault="00DF3B40" w:rsidP="007E3388">
            <w:pPr>
              <w:spacing w:line="240" w:lineRule="exact"/>
              <w:ind w:left="304" w:hangingChars="200" w:hanging="304"/>
              <w:rPr>
                <w:rFonts w:ascii="標楷體" w:hAnsi="標楷體"/>
                <w:color w:val="000000"/>
                <w:spacing w:val="-4"/>
                <w:sz w:val="16"/>
                <w:szCs w:val="16"/>
              </w:rPr>
            </w:pPr>
            <w:proofErr w:type="gramStart"/>
            <w:r w:rsidRPr="00FA0B01">
              <w:rPr>
                <w:rFonts w:ascii="標楷體" w:hAnsi="標楷體" w:hint="eastAsia"/>
                <w:color w:val="000000"/>
                <w:spacing w:val="-4"/>
                <w:sz w:val="16"/>
                <w:szCs w:val="16"/>
              </w:rPr>
              <w:t>ㄧ</w:t>
            </w:r>
            <w:proofErr w:type="gramEnd"/>
            <w:r w:rsidRPr="00FA0B01">
              <w:rPr>
                <w:rFonts w:ascii="標楷體" w:hAnsi="標楷體" w:hint="eastAsia"/>
                <w:color w:val="000000"/>
                <w:spacing w:val="-4"/>
                <w:sz w:val="16"/>
                <w:szCs w:val="16"/>
              </w:rPr>
              <w:t>、本職稱之官等職等暫列。</w:t>
            </w:r>
          </w:p>
          <w:p w:rsidR="00DF3B40" w:rsidRPr="00FA0B01" w:rsidRDefault="00DF3B40" w:rsidP="007E3388">
            <w:pPr>
              <w:spacing w:line="240" w:lineRule="exact"/>
              <w:ind w:left="304" w:hangingChars="200" w:hanging="304"/>
              <w:rPr>
                <w:rFonts w:ascii="標楷體" w:hAnsi="標楷體"/>
                <w:color w:val="000000"/>
                <w:spacing w:val="-4"/>
                <w:sz w:val="16"/>
                <w:szCs w:val="16"/>
                <w:u w:val="single"/>
              </w:rPr>
            </w:pPr>
            <w:r w:rsidRPr="00FA0B01">
              <w:rPr>
                <w:rFonts w:ascii="標楷體" w:hAnsi="標楷體" w:hint="eastAsia"/>
                <w:color w:val="000000"/>
                <w:spacing w:val="-4"/>
                <w:sz w:val="16"/>
                <w:szCs w:val="16"/>
                <w:u w:val="single"/>
              </w:rPr>
              <w:t>二、救災救護指揮中心。</w:t>
            </w:r>
          </w:p>
        </w:tc>
        <w:tc>
          <w:tcPr>
            <w:tcW w:w="860" w:type="dxa"/>
            <w:tcBorders>
              <w:right w:val="single" w:sz="4" w:space="0" w:color="auto"/>
            </w:tcBorders>
            <w:shd w:val="clear" w:color="auto" w:fill="auto"/>
            <w:vAlign w:val="center"/>
          </w:tcPr>
          <w:p w:rsidR="00DF3B40" w:rsidRPr="00FA0B01" w:rsidRDefault="00DF3B40" w:rsidP="007E3388">
            <w:pPr>
              <w:spacing w:line="240" w:lineRule="exact"/>
              <w:ind w:leftChars="-30" w:left="-72" w:rightChars="-30" w:right="-72" w:firstLine="0"/>
              <w:jc w:val="center"/>
              <w:rPr>
                <w:rFonts w:ascii="Arial" w:hAnsi="Arial" w:cs="Arial"/>
                <w:color w:val="000000"/>
                <w:spacing w:val="-4"/>
                <w:sz w:val="16"/>
                <w:szCs w:val="16"/>
              </w:rPr>
            </w:pPr>
            <w:r w:rsidRPr="00FA0B01">
              <w:rPr>
                <w:rFonts w:ascii="Arial" w:hAnsi="標楷體" w:cs="Arial" w:hint="eastAsia"/>
                <w:color w:val="000000"/>
                <w:spacing w:val="-4"/>
                <w:sz w:val="16"/>
                <w:szCs w:val="16"/>
              </w:rPr>
              <w:t>備考欄刪除</w:t>
            </w:r>
            <w:r w:rsidRPr="00FA0B01">
              <w:rPr>
                <w:rFonts w:ascii="標楷體" w:hAnsi="標楷體" w:hint="eastAsia"/>
                <w:color w:val="000000"/>
                <w:spacing w:val="-4"/>
                <w:sz w:val="16"/>
                <w:szCs w:val="16"/>
              </w:rPr>
              <w:t>單位名稱</w:t>
            </w:r>
            <w:r w:rsidRPr="00FA0B01">
              <w:rPr>
                <w:rFonts w:ascii="Arial" w:hAnsi="標楷體" w:cs="Arial" w:hint="eastAsia"/>
                <w:color w:val="000000"/>
                <w:spacing w:val="-4"/>
                <w:sz w:val="16"/>
                <w:szCs w:val="16"/>
              </w:rPr>
              <w:t>。</w:t>
            </w:r>
          </w:p>
        </w:tc>
      </w:tr>
      <w:tr w:rsidR="00F3373F" w:rsidRPr="00FA0B01" w:rsidTr="008833A0">
        <w:trPr>
          <w:trHeight w:val="694"/>
        </w:trPr>
        <w:tc>
          <w:tcPr>
            <w:tcW w:w="675" w:type="dxa"/>
            <w:gridSpan w:val="2"/>
            <w:tcBorders>
              <w:left w:val="single" w:sz="4" w:space="0" w:color="auto"/>
            </w:tcBorders>
            <w:shd w:val="clear" w:color="auto" w:fill="auto"/>
            <w:vAlign w:val="center"/>
          </w:tcPr>
          <w:p w:rsidR="00DF3B40" w:rsidRPr="00FA0B01" w:rsidRDefault="00DF3B40" w:rsidP="007E3388">
            <w:pPr>
              <w:spacing w:line="240" w:lineRule="exact"/>
              <w:ind w:rightChars="-30" w:right="-72" w:firstLine="0"/>
              <w:jc w:val="center"/>
              <w:rPr>
                <w:rFonts w:ascii="標楷體" w:hAnsi="標楷體"/>
                <w:color w:val="000000"/>
                <w:spacing w:val="-4"/>
                <w:sz w:val="16"/>
                <w:szCs w:val="16"/>
              </w:rPr>
            </w:pPr>
          </w:p>
        </w:tc>
        <w:tc>
          <w:tcPr>
            <w:tcW w:w="567" w:type="dxa"/>
            <w:shd w:val="clear" w:color="auto" w:fill="auto"/>
            <w:vAlign w:val="center"/>
          </w:tcPr>
          <w:p w:rsidR="00DF3B40" w:rsidRPr="00FA0B01" w:rsidRDefault="00DF3B40" w:rsidP="007E3388">
            <w:pPr>
              <w:spacing w:line="240" w:lineRule="exact"/>
              <w:jc w:val="center"/>
              <w:rPr>
                <w:rFonts w:ascii="標楷體" w:hAnsi="標楷體"/>
                <w:color w:val="000000"/>
                <w:spacing w:val="-4"/>
                <w:sz w:val="16"/>
                <w:szCs w:val="16"/>
              </w:rPr>
            </w:pPr>
          </w:p>
        </w:tc>
        <w:tc>
          <w:tcPr>
            <w:tcW w:w="741" w:type="dxa"/>
            <w:shd w:val="clear" w:color="auto" w:fill="auto"/>
            <w:vAlign w:val="center"/>
          </w:tcPr>
          <w:p w:rsidR="00DF3B40" w:rsidRPr="00FA0B01" w:rsidRDefault="00DF3B40" w:rsidP="007E3388">
            <w:pPr>
              <w:spacing w:line="240" w:lineRule="exact"/>
              <w:jc w:val="center"/>
              <w:rPr>
                <w:rFonts w:ascii="標楷體" w:hAnsi="標楷體"/>
                <w:color w:val="000000"/>
                <w:spacing w:val="-4"/>
                <w:sz w:val="16"/>
                <w:szCs w:val="16"/>
              </w:rPr>
            </w:pPr>
          </w:p>
        </w:tc>
        <w:tc>
          <w:tcPr>
            <w:tcW w:w="388" w:type="dxa"/>
            <w:shd w:val="clear" w:color="auto" w:fill="auto"/>
            <w:vAlign w:val="center"/>
          </w:tcPr>
          <w:p w:rsidR="00DF3B40" w:rsidRPr="00FA0B01" w:rsidRDefault="00DF3B40" w:rsidP="007E3388">
            <w:pPr>
              <w:spacing w:line="240" w:lineRule="exact"/>
              <w:ind w:leftChars="-50" w:left="-120" w:rightChars="-50" w:right="-120"/>
              <w:jc w:val="center"/>
              <w:rPr>
                <w:rFonts w:ascii="標楷體" w:hAnsi="標楷體"/>
                <w:color w:val="000000"/>
                <w:spacing w:val="-4"/>
                <w:sz w:val="16"/>
                <w:szCs w:val="16"/>
                <w:u w:val="single"/>
              </w:rPr>
            </w:pPr>
          </w:p>
        </w:tc>
        <w:tc>
          <w:tcPr>
            <w:tcW w:w="1357" w:type="dxa"/>
            <w:tcBorders>
              <w:right w:val="single" w:sz="4" w:space="0" w:color="auto"/>
            </w:tcBorders>
            <w:shd w:val="clear" w:color="auto" w:fill="auto"/>
            <w:vAlign w:val="center"/>
          </w:tcPr>
          <w:p w:rsidR="00DF3B40" w:rsidRPr="00FA0B01" w:rsidRDefault="00DF3B40" w:rsidP="007E3388">
            <w:pPr>
              <w:spacing w:line="240" w:lineRule="exact"/>
              <w:ind w:rightChars="-30" w:right="-72"/>
              <w:jc w:val="center"/>
              <w:rPr>
                <w:rFonts w:ascii="標楷體" w:hAnsi="標楷體"/>
                <w:color w:val="000000"/>
                <w:spacing w:val="-4"/>
                <w:sz w:val="16"/>
                <w:szCs w:val="16"/>
              </w:rPr>
            </w:pPr>
          </w:p>
        </w:tc>
        <w:tc>
          <w:tcPr>
            <w:tcW w:w="723" w:type="dxa"/>
            <w:gridSpan w:val="2"/>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u w:val="single"/>
              </w:rPr>
            </w:pPr>
            <w:r w:rsidRPr="00FA0B01">
              <w:rPr>
                <w:rFonts w:ascii="標楷體" w:hAnsi="標楷體" w:hint="eastAsia"/>
                <w:color w:val="000000"/>
                <w:spacing w:val="-4"/>
                <w:sz w:val="16"/>
                <w:szCs w:val="16"/>
                <w:u w:val="single"/>
              </w:rPr>
              <w:t>場長</w:t>
            </w:r>
          </w:p>
        </w:tc>
        <w:tc>
          <w:tcPr>
            <w:tcW w:w="467" w:type="dxa"/>
            <w:tcBorders>
              <w:right w:val="single" w:sz="4" w:space="0" w:color="auto"/>
            </w:tcBorders>
            <w:vAlign w:val="center"/>
          </w:tcPr>
          <w:p w:rsidR="00DF3B40" w:rsidRPr="00FA0B01" w:rsidRDefault="00DF3B40" w:rsidP="007E3388">
            <w:pPr>
              <w:spacing w:line="240" w:lineRule="exact"/>
              <w:ind w:firstLine="0"/>
              <w:jc w:val="center"/>
              <w:rPr>
                <w:rFonts w:ascii="標楷體" w:hAnsi="標楷體"/>
                <w:color w:val="000000"/>
                <w:spacing w:val="-4"/>
                <w:sz w:val="16"/>
                <w:szCs w:val="16"/>
              </w:rPr>
            </w:pPr>
          </w:p>
        </w:tc>
        <w:tc>
          <w:tcPr>
            <w:tcW w:w="860" w:type="dxa"/>
            <w:gridSpan w:val="2"/>
            <w:tcBorders>
              <w:right w:val="single" w:sz="4" w:space="0" w:color="auto"/>
            </w:tcBorders>
            <w:vAlign w:val="center"/>
          </w:tcPr>
          <w:p w:rsidR="00DF3B40" w:rsidRPr="00FA0B01" w:rsidRDefault="00DF3B40" w:rsidP="007E3388">
            <w:pPr>
              <w:spacing w:line="240" w:lineRule="exact"/>
              <w:ind w:firstLine="0"/>
              <w:jc w:val="center"/>
              <w:rPr>
                <w:rFonts w:ascii="標楷體" w:hAnsi="標楷體"/>
                <w:color w:val="000000"/>
                <w:spacing w:val="-4"/>
                <w:sz w:val="16"/>
                <w:szCs w:val="16"/>
              </w:rPr>
            </w:pPr>
          </w:p>
        </w:tc>
        <w:tc>
          <w:tcPr>
            <w:tcW w:w="567" w:type="dxa"/>
            <w:tcBorders>
              <w:right w:val="single" w:sz="4" w:space="0" w:color="auto"/>
            </w:tcBorders>
            <w:vAlign w:val="center"/>
          </w:tcPr>
          <w:p w:rsidR="00FA0B01" w:rsidRPr="00FA0B01" w:rsidRDefault="00FA0B01" w:rsidP="007E3388">
            <w:pPr>
              <w:spacing w:line="240" w:lineRule="exact"/>
              <w:ind w:firstLine="0"/>
              <w:jc w:val="center"/>
              <w:rPr>
                <w:rFonts w:ascii="標楷體" w:hAnsi="標楷體"/>
                <w:color w:val="000000"/>
                <w:spacing w:val="-4"/>
                <w:sz w:val="16"/>
                <w:szCs w:val="16"/>
                <w:u w:val="single"/>
              </w:rPr>
            </w:pPr>
            <w:r w:rsidRPr="00FA0B01">
              <w:rPr>
                <w:rFonts w:ascii="標楷體" w:hAnsi="標楷體" w:hint="eastAsia"/>
                <w:color w:val="000000"/>
                <w:spacing w:val="-4"/>
                <w:sz w:val="16"/>
                <w:szCs w:val="16"/>
                <w:u w:val="single"/>
              </w:rPr>
              <w:t>(</w:t>
            </w:r>
            <w:proofErr w:type="gramStart"/>
            <w:r w:rsidRPr="00FA0B01">
              <w:rPr>
                <w:rFonts w:ascii="標楷體" w:hAnsi="標楷體" w:hint="eastAsia"/>
                <w:color w:val="000000"/>
                <w:spacing w:val="-4"/>
                <w:sz w:val="16"/>
                <w:szCs w:val="16"/>
                <w:u w:val="single"/>
              </w:rPr>
              <w:t>一</w:t>
            </w:r>
            <w:proofErr w:type="gramEnd"/>
            <w:r w:rsidRPr="00FA0B01">
              <w:rPr>
                <w:rFonts w:ascii="標楷體" w:hAnsi="標楷體" w:hint="eastAsia"/>
                <w:color w:val="000000"/>
                <w:spacing w:val="-4"/>
                <w:sz w:val="16"/>
                <w:szCs w:val="16"/>
                <w:u w:val="single"/>
              </w:rPr>
              <w:t>)</w:t>
            </w:r>
          </w:p>
        </w:tc>
        <w:tc>
          <w:tcPr>
            <w:tcW w:w="1119" w:type="dxa"/>
            <w:tcBorders>
              <w:right w:val="single" w:sz="4" w:space="0" w:color="auto"/>
            </w:tcBorders>
            <w:vAlign w:val="center"/>
          </w:tcPr>
          <w:p w:rsidR="00DF3B40" w:rsidRPr="00FA0B01" w:rsidRDefault="00DF3B40" w:rsidP="007E3388">
            <w:pPr>
              <w:spacing w:line="240" w:lineRule="exact"/>
              <w:ind w:firstLine="0"/>
              <w:jc w:val="center"/>
              <w:rPr>
                <w:rFonts w:ascii="標楷體" w:hAnsi="標楷體"/>
                <w:color w:val="000000"/>
                <w:spacing w:val="-4"/>
                <w:sz w:val="16"/>
                <w:szCs w:val="16"/>
              </w:rPr>
            </w:pPr>
          </w:p>
        </w:tc>
        <w:tc>
          <w:tcPr>
            <w:tcW w:w="860" w:type="dxa"/>
            <w:tcBorders>
              <w:right w:val="single" w:sz="4" w:space="0" w:color="auto"/>
            </w:tcBorders>
            <w:vAlign w:val="center"/>
          </w:tcPr>
          <w:p w:rsidR="00DF3B40" w:rsidRPr="00FA0B01" w:rsidRDefault="00DF3B40" w:rsidP="007E3388">
            <w:pPr>
              <w:spacing w:line="240" w:lineRule="exact"/>
              <w:ind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刪除場長職稱及兼任員額。</w:t>
            </w:r>
          </w:p>
        </w:tc>
      </w:tr>
      <w:tr w:rsidR="00F3373F" w:rsidRPr="00FA0B01" w:rsidTr="002262B5">
        <w:trPr>
          <w:trHeight w:val="543"/>
        </w:trPr>
        <w:tc>
          <w:tcPr>
            <w:tcW w:w="675" w:type="dxa"/>
            <w:gridSpan w:val="2"/>
            <w:tcBorders>
              <w:left w:val="single" w:sz="4" w:space="0" w:color="auto"/>
            </w:tcBorders>
            <w:shd w:val="clear" w:color="auto" w:fill="auto"/>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大隊長</w:t>
            </w:r>
          </w:p>
        </w:tc>
        <w:tc>
          <w:tcPr>
            <w:tcW w:w="567" w:type="dxa"/>
            <w:shd w:val="clear" w:color="auto" w:fill="auto"/>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警正</w:t>
            </w:r>
          </w:p>
        </w:tc>
        <w:tc>
          <w:tcPr>
            <w:tcW w:w="741" w:type="dxa"/>
            <w:shd w:val="clear" w:color="auto" w:fill="auto"/>
            <w:vAlign w:val="center"/>
          </w:tcPr>
          <w:p w:rsidR="00DF3B40" w:rsidRPr="00FA0B01" w:rsidRDefault="00DF3B40" w:rsidP="007E3388">
            <w:pPr>
              <w:spacing w:line="240" w:lineRule="exact"/>
              <w:ind w:rightChars="-30" w:right="-72" w:firstLine="0"/>
              <w:jc w:val="center"/>
              <w:rPr>
                <w:rFonts w:ascii="標楷體" w:hAnsi="標楷體"/>
                <w:color w:val="000000"/>
                <w:spacing w:val="-4"/>
                <w:sz w:val="16"/>
                <w:szCs w:val="16"/>
              </w:rPr>
            </w:pPr>
          </w:p>
        </w:tc>
        <w:tc>
          <w:tcPr>
            <w:tcW w:w="388" w:type="dxa"/>
            <w:shd w:val="clear" w:color="auto" w:fill="auto"/>
            <w:vAlign w:val="center"/>
          </w:tcPr>
          <w:p w:rsidR="00DF3B40" w:rsidRPr="00FA0B01" w:rsidRDefault="00DF3B40" w:rsidP="002262B5">
            <w:pPr>
              <w:spacing w:line="240" w:lineRule="exact"/>
              <w:ind w:rightChars="-30" w:right="-72" w:firstLine="0"/>
              <w:rPr>
                <w:rFonts w:ascii="標楷體" w:hAnsi="標楷體"/>
                <w:color w:val="000000"/>
                <w:spacing w:val="-4"/>
                <w:sz w:val="16"/>
                <w:szCs w:val="16"/>
              </w:rPr>
            </w:pPr>
            <w:r w:rsidRPr="00FA0B01">
              <w:rPr>
                <w:rFonts w:ascii="標楷體" w:hAnsi="標楷體" w:hint="eastAsia"/>
                <w:color w:val="000000"/>
                <w:spacing w:val="-4"/>
                <w:sz w:val="16"/>
                <w:szCs w:val="16"/>
              </w:rPr>
              <w:t>二</w:t>
            </w:r>
          </w:p>
        </w:tc>
        <w:tc>
          <w:tcPr>
            <w:tcW w:w="1357" w:type="dxa"/>
            <w:tcBorders>
              <w:right w:val="single" w:sz="4" w:space="0" w:color="auto"/>
            </w:tcBorders>
            <w:shd w:val="clear" w:color="auto" w:fill="auto"/>
            <w:vAlign w:val="center"/>
          </w:tcPr>
          <w:p w:rsidR="00DF3B40" w:rsidRPr="00FA0B01" w:rsidRDefault="00DF3B40" w:rsidP="007E3388">
            <w:pPr>
              <w:spacing w:line="240" w:lineRule="exact"/>
              <w:ind w:leftChars="-30" w:left="-72" w:rightChars="-30" w:right="-72"/>
              <w:jc w:val="center"/>
              <w:rPr>
                <w:rFonts w:ascii="標楷體" w:hAnsi="標楷體"/>
                <w:color w:val="000000"/>
                <w:spacing w:val="-4"/>
                <w:sz w:val="16"/>
                <w:szCs w:val="16"/>
              </w:rPr>
            </w:pPr>
          </w:p>
        </w:tc>
        <w:tc>
          <w:tcPr>
            <w:tcW w:w="723" w:type="dxa"/>
            <w:gridSpan w:val="2"/>
            <w:shd w:val="clear" w:color="auto" w:fill="auto"/>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大隊長</w:t>
            </w:r>
          </w:p>
        </w:tc>
        <w:tc>
          <w:tcPr>
            <w:tcW w:w="467" w:type="dxa"/>
            <w:tcBorders>
              <w:right w:val="single" w:sz="4" w:space="0" w:color="auto"/>
            </w:tcBorders>
            <w:shd w:val="clear" w:color="auto" w:fill="auto"/>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警正</w:t>
            </w:r>
          </w:p>
        </w:tc>
        <w:tc>
          <w:tcPr>
            <w:tcW w:w="860" w:type="dxa"/>
            <w:gridSpan w:val="2"/>
            <w:tcBorders>
              <w:right w:val="single" w:sz="4" w:space="0" w:color="auto"/>
            </w:tcBorders>
            <w:shd w:val="clear" w:color="auto" w:fill="auto"/>
            <w:vAlign w:val="center"/>
          </w:tcPr>
          <w:p w:rsidR="00DF3B40" w:rsidRPr="00FA0B01" w:rsidRDefault="00DF3B40" w:rsidP="007E3388">
            <w:pPr>
              <w:spacing w:line="240" w:lineRule="exact"/>
              <w:ind w:leftChars="-30" w:left="-72" w:rightChars="-30" w:right="-72"/>
              <w:jc w:val="center"/>
              <w:rPr>
                <w:rFonts w:ascii="標楷體" w:hAnsi="標楷體"/>
                <w:color w:val="000000"/>
                <w:spacing w:val="-4"/>
                <w:sz w:val="16"/>
                <w:szCs w:val="16"/>
              </w:rPr>
            </w:pPr>
          </w:p>
        </w:tc>
        <w:tc>
          <w:tcPr>
            <w:tcW w:w="567" w:type="dxa"/>
            <w:tcBorders>
              <w:right w:val="single" w:sz="4" w:space="0" w:color="auto"/>
            </w:tcBorders>
            <w:shd w:val="clear" w:color="auto" w:fill="auto"/>
            <w:vAlign w:val="center"/>
          </w:tcPr>
          <w:p w:rsidR="00DF3B40" w:rsidRPr="00FA0B01" w:rsidRDefault="00DF3B40" w:rsidP="007E3388">
            <w:pPr>
              <w:spacing w:line="240" w:lineRule="exact"/>
              <w:ind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二</w:t>
            </w:r>
          </w:p>
        </w:tc>
        <w:tc>
          <w:tcPr>
            <w:tcW w:w="1119" w:type="dxa"/>
            <w:tcBorders>
              <w:right w:val="single" w:sz="4" w:space="0" w:color="auto"/>
            </w:tcBorders>
            <w:shd w:val="clear" w:color="auto" w:fill="auto"/>
            <w:vAlign w:val="center"/>
          </w:tcPr>
          <w:p w:rsidR="00DF3B40" w:rsidRPr="00FA0B01" w:rsidRDefault="00DF3B40" w:rsidP="007E3388">
            <w:pPr>
              <w:spacing w:line="240" w:lineRule="exact"/>
              <w:ind w:rightChars="-30" w:right="-72"/>
              <w:jc w:val="center"/>
              <w:rPr>
                <w:rFonts w:ascii="標楷體" w:hAnsi="標楷體"/>
                <w:color w:val="000000"/>
                <w:spacing w:val="-4"/>
                <w:sz w:val="16"/>
                <w:szCs w:val="16"/>
              </w:rPr>
            </w:pPr>
          </w:p>
        </w:tc>
        <w:tc>
          <w:tcPr>
            <w:tcW w:w="860" w:type="dxa"/>
            <w:tcBorders>
              <w:right w:val="single" w:sz="4" w:space="0" w:color="auto"/>
            </w:tcBorders>
            <w:shd w:val="clear" w:color="auto" w:fill="auto"/>
            <w:vAlign w:val="center"/>
          </w:tcPr>
          <w:p w:rsidR="00DF3B40" w:rsidRPr="00FA0B01" w:rsidRDefault="00DF3B40" w:rsidP="007E3388">
            <w:pPr>
              <w:spacing w:line="240" w:lineRule="exact"/>
              <w:ind w:firstLine="0"/>
              <w:jc w:val="center"/>
              <w:rPr>
                <w:rFonts w:ascii="標楷體" w:hAnsi="標楷體"/>
                <w:color w:val="000000"/>
                <w:spacing w:val="-4"/>
                <w:sz w:val="16"/>
                <w:szCs w:val="16"/>
              </w:rPr>
            </w:pPr>
            <w:r w:rsidRPr="00FA0B01">
              <w:rPr>
                <w:rFonts w:ascii="Arial" w:hAnsi="標楷體" w:cs="Arial"/>
                <w:color w:val="000000"/>
                <w:spacing w:val="-4"/>
                <w:sz w:val="16"/>
                <w:szCs w:val="16"/>
              </w:rPr>
              <w:t>未修正。</w:t>
            </w:r>
          </w:p>
        </w:tc>
      </w:tr>
      <w:tr w:rsidR="00F3373F" w:rsidRPr="00FA0B01" w:rsidTr="002262B5">
        <w:trPr>
          <w:trHeight w:val="705"/>
        </w:trPr>
        <w:tc>
          <w:tcPr>
            <w:tcW w:w="675" w:type="dxa"/>
            <w:gridSpan w:val="2"/>
            <w:tcBorders>
              <w:left w:val="single" w:sz="4" w:space="0" w:color="auto"/>
            </w:tcBorders>
            <w:shd w:val="clear" w:color="auto" w:fill="auto"/>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副大</w:t>
            </w:r>
          </w:p>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隊長</w:t>
            </w:r>
          </w:p>
        </w:tc>
        <w:tc>
          <w:tcPr>
            <w:tcW w:w="567" w:type="dxa"/>
            <w:shd w:val="clear" w:color="auto" w:fill="auto"/>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警正</w:t>
            </w:r>
          </w:p>
        </w:tc>
        <w:tc>
          <w:tcPr>
            <w:tcW w:w="741" w:type="dxa"/>
            <w:shd w:val="clear" w:color="auto" w:fill="auto"/>
            <w:vAlign w:val="center"/>
          </w:tcPr>
          <w:p w:rsidR="00DF3B40" w:rsidRPr="00FA0B01" w:rsidRDefault="00DF3B40" w:rsidP="007E3388">
            <w:pPr>
              <w:spacing w:line="240" w:lineRule="exact"/>
              <w:ind w:rightChars="-30" w:right="-72" w:firstLine="0"/>
              <w:jc w:val="center"/>
              <w:rPr>
                <w:rFonts w:ascii="標楷體" w:hAnsi="標楷體"/>
                <w:color w:val="000000"/>
                <w:spacing w:val="-4"/>
                <w:sz w:val="16"/>
                <w:szCs w:val="16"/>
              </w:rPr>
            </w:pPr>
          </w:p>
        </w:tc>
        <w:tc>
          <w:tcPr>
            <w:tcW w:w="388" w:type="dxa"/>
            <w:shd w:val="clear" w:color="auto" w:fill="auto"/>
            <w:vAlign w:val="center"/>
          </w:tcPr>
          <w:p w:rsidR="00DF3B40" w:rsidRPr="00FA0B01" w:rsidRDefault="00DF3B40" w:rsidP="002262B5">
            <w:pPr>
              <w:spacing w:line="240" w:lineRule="exact"/>
              <w:ind w:rightChars="-30" w:right="-72" w:firstLine="0"/>
              <w:rPr>
                <w:rFonts w:ascii="標楷體" w:hAnsi="標楷體"/>
                <w:color w:val="000000"/>
                <w:spacing w:val="-4"/>
                <w:sz w:val="16"/>
                <w:szCs w:val="16"/>
              </w:rPr>
            </w:pPr>
            <w:r w:rsidRPr="00FA0B01">
              <w:rPr>
                <w:rFonts w:ascii="標楷體" w:hAnsi="標楷體" w:hint="eastAsia"/>
                <w:color w:val="000000"/>
                <w:spacing w:val="-4"/>
                <w:sz w:val="16"/>
                <w:szCs w:val="16"/>
              </w:rPr>
              <w:t>二</w:t>
            </w:r>
          </w:p>
        </w:tc>
        <w:tc>
          <w:tcPr>
            <w:tcW w:w="1357" w:type="dxa"/>
            <w:tcBorders>
              <w:right w:val="single" w:sz="4" w:space="0" w:color="auto"/>
            </w:tcBorders>
            <w:shd w:val="clear" w:color="auto" w:fill="auto"/>
            <w:vAlign w:val="center"/>
          </w:tcPr>
          <w:p w:rsidR="00DF3B40" w:rsidRPr="00FA0B01" w:rsidRDefault="00DF3B40" w:rsidP="007E3388">
            <w:pPr>
              <w:spacing w:line="240" w:lineRule="exact"/>
              <w:jc w:val="center"/>
              <w:rPr>
                <w:rFonts w:ascii="標楷體" w:hAnsi="標楷體"/>
                <w:color w:val="000000"/>
                <w:spacing w:val="-4"/>
                <w:sz w:val="16"/>
                <w:szCs w:val="16"/>
              </w:rPr>
            </w:pPr>
          </w:p>
        </w:tc>
        <w:tc>
          <w:tcPr>
            <w:tcW w:w="723" w:type="dxa"/>
            <w:gridSpan w:val="2"/>
            <w:shd w:val="clear" w:color="auto" w:fill="auto"/>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proofErr w:type="gramStart"/>
            <w:r w:rsidRPr="00FA0B01">
              <w:rPr>
                <w:rFonts w:ascii="標楷體" w:hAnsi="標楷體" w:hint="eastAsia"/>
                <w:color w:val="000000"/>
                <w:spacing w:val="-4"/>
                <w:sz w:val="16"/>
                <w:szCs w:val="16"/>
              </w:rPr>
              <w:t>副大隊長</w:t>
            </w:r>
            <w:proofErr w:type="gramEnd"/>
          </w:p>
        </w:tc>
        <w:tc>
          <w:tcPr>
            <w:tcW w:w="467" w:type="dxa"/>
            <w:tcBorders>
              <w:right w:val="single" w:sz="4" w:space="0" w:color="auto"/>
            </w:tcBorders>
            <w:shd w:val="clear" w:color="auto" w:fill="auto"/>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警正</w:t>
            </w:r>
          </w:p>
        </w:tc>
        <w:tc>
          <w:tcPr>
            <w:tcW w:w="860" w:type="dxa"/>
            <w:gridSpan w:val="2"/>
            <w:tcBorders>
              <w:right w:val="single" w:sz="4" w:space="0" w:color="auto"/>
            </w:tcBorders>
            <w:shd w:val="clear" w:color="auto" w:fill="auto"/>
            <w:vAlign w:val="center"/>
          </w:tcPr>
          <w:p w:rsidR="00DF3B40" w:rsidRPr="00FA0B01" w:rsidRDefault="00DF3B40" w:rsidP="007E3388">
            <w:pPr>
              <w:spacing w:line="240" w:lineRule="exact"/>
              <w:ind w:leftChars="-30" w:left="-72" w:rightChars="-30" w:right="-72"/>
              <w:jc w:val="center"/>
              <w:rPr>
                <w:rFonts w:ascii="標楷體" w:hAnsi="標楷體"/>
                <w:color w:val="000000"/>
                <w:spacing w:val="-4"/>
                <w:sz w:val="16"/>
                <w:szCs w:val="16"/>
              </w:rPr>
            </w:pPr>
          </w:p>
        </w:tc>
        <w:tc>
          <w:tcPr>
            <w:tcW w:w="567" w:type="dxa"/>
            <w:tcBorders>
              <w:right w:val="single" w:sz="4" w:space="0" w:color="auto"/>
            </w:tcBorders>
            <w:shd w:val="clear" w:color="auto" w:fill="auto"/>
            <w:vAlign w:val="center"/>
          </w:tcPr>
          <w:p w:rsidR="00DF3B40" w:rsidRPr="00FA0B01" w:rsidRDefault="00DF3B40" w:rsidP="007E3388">
            <w:pPr>
              <w:spacing w:line="240" w:lineRule="exact"/>
              <w:ind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二</w:t>
            </w:r>
          </w:p>
        </w:tc>
        <w:tc>
          <w:tcPr>
            <w:tcW w:w="1119" w:type="dxa"/>
            <w:tcBorders>
              <w:right w:val="single" w:sz="4" w:space="0" w:color="auto"/>
            </w:tcBorders>
            <w:shd w:val="clear" w:color="auto" w:fill="auto"/>
            <w:vAlign w:val="center"/>
          </w:tcPr>
          <w:p w:rsidR="00DF3B40" w:rsidRPr="00FA0B01" w:rsidRDefault="00DF3B40" w:rsidP="007E3388">
            <w:pPr>
              <w:spacing w:line="240" w:lineRule="exact"/>
              <w:jc w:val="center"/>
              <w:rPr>
                <w:rFonts w:ascii="標楷體" w:hAnsi="標楷體"/>
                <w:color w:val="000000"/>
                <w:spacing w:val="-4"/>
                <w:sz w:val="16"/>
                <w:szCs w:val="16"/>
              </w:rPr>
            </w:pPr>
          </w:p>
        </w:tc>
        <w:tc>
          <w:tcPr>
            <w:tcW w:w="860" w:type="dxa"/>
            <w:tcBorders>
              <w:right w:val="single" w:sz="4" w:space="0" w:color="auto"/>
            </w:tcBorders>
            <w:shd w:val="clear" w:color="auto" w:fill="auto"/>
            <w:vAlign w:val="center"/>
          </w:tcPr>
          <w:p w:rsidR="00DF3B40" w:rsidRPr="00FA0B01" w:rsidRDefault="00DF3B40" w:rsidP="007E3388">
            <w:pPr>
              <w:spacing w:line="240" w:lineRule="exact"/>
              <w:ind w:firstLine="0"/>
              <w:jc w:val="center"/>
              <w:rPr>
                <w:rFonts w:ascii="標楷體" w:hAnsi="標楷體"/>
                <w:color w:val="000000"/>
                <w:spacing w:val="-4"/>
                <w:sz w:val="16"/>
                <w:szCs w:val="16"/>
              </w:rPr>
            </w:pPr>
            <w:r w:rsidRPr="00CF15FF">
              <w:rPr>
                <w:rFonts w:ascii="Arial" w:hAnsi="標楷體" w:cs="Arial" w:hint="eastAsia"/>
                <w:color w:val="000000"/>
                <w:spacing w:val="-4"/>
                <w:sz w:val="16"/>
                <w:szCs w:val="16"/>
              </w:rPr>
              <w:t>未修正。</w:t>
            </w:r>
          </w:p>
        </w:tc>
      </w:tr>
      <w:tr w:rsidR="00F3373F" w:rsidRPr="00FA0B01" w:rsidTr="002262B5">
        <w:trPr>
          <w:trHeight w:val="20"/>
        </w:trPr>
        <w:tc>
          <w:tcPr>
            <w:tcW w:w="675" w:type="dxa"/>
            <w:gridSpan w:val="2"/>
            <w:tcBorders>
              <w:left w:val="single" w:sz="4" w:space="0" w:color="auto"/>
            </w:tcBorders>
            <w:shd w:val="clear" w:color="auto" w:fill="auto"/>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科員</w:t>
            </w:r>
          </w:p>
        </w:tc>
        <w:tc>
          <w:tcPr>
            <w:tcW w:w="567" w:type="dxa"/>
            <w:shd w:val="clear" w:color="auto" w:fill="auto"/>
            <w:vAlign w:val="center"/>
          </w:tcPr>
          <w:p w:rsidR="00DF3B40" w:rsidRPr="00FA0B01" w:rsidRDefault="00DF3B40" w:rsidP="007E3388">
            <w:pPr>
              <w:spacing w:line="240" w:lineRule="exact"/>
              <w:ind w:rightChars="-30" w:right="-72" w:firstLine="0"/>
              <w:jc w:val="center"/>
              <w:rPr>
                <w:rFonts w:ascii="標楷體" w:hAnsi="標楷體"/>
                <w:color w:val="000000"/>
                <w:spacing w:val="-4"/>
                <w:sz w:val="16"/>
                <w:szCs w:val="16"/>
              </w:rPr>
            </w:pPr>
            <w:proofErr w:type="gramStart"/>
            <w:r w:rsidRPr="00FA0B01">
              <w:rPr>
                <w:rFonts w:ascii="標楷體" w:hAnsi="標楷體" w:hint="eastAsia"/>
                <w:color w:val="000000"/>
                <w:spacing w:val="-4"/>
                <w:sz w:val="16"/>
                <w:szCs w:val="16"/>
              </w:rPr>
              <w:t>警佐或警</w:t>
            </w:r>
            <w:proofErr w:type="gramEnd"/>
            <w:r w:rsidRPr="00FA0B01">
              <w:rPr>
                <w:rFonts w:ascii="標楷體" w:hAnsi="標楷體" w:hint="eastAsia"/>
                <w:color w:val="000000"/>
                <w:spacing w:val="-4"/>
                <w:sz w:val="16"/>
                <w:szCs w:val="16"/>
              </w:rPr>
              <w:t>正委任或薦任</w:t>
            </w:r>
          </w:p>
        </w:tc>
        <w:tc>
          <w:tcPr>
            <w:tcW w:w="741" w:type="dxa"/>
            <w:shd w:val="clear" w:color="auto" w:fill="auto"/>
            <w:vAlign w:val="center"/>
          </w:tcPr>
          <w:p w:rsidR="00DF3B40" w:rsidRPr="00FA0B01" w:rsidRDefault="00DF3B40" w:rsidP="007E3388">
            <w:pPr>
              <w:spacing w:line="240" w:lineRule="exact"/>
              <w:ind w:leftChars="-30" w:left="-72" w:rightChars="-30" w:right="-72" w:firstLine="0"/>
              <w:rPr>
                <w:rFonts w:ascii="標楷體" w:hAnsi="標楷體"/>
                <w:color w:val="000000"/>
                <w:spacing w:val="-4"/>
                <w:sz w:val="16"/>
                <w:szCs w:val="16"/>
              </w:rPr>
            </w:pPr>
            <w:r w:rsidRPr="00FA0B01">
              <w:rPr>
                <w:rFonts w:ascii="標楷體" w:hAnsi="標楷體" w:hint="eastAsia"/>
                <w:color w:val="000000"/>
                <w:spacing w:val="-4"/>
                <w:sz w:val="16"/>
                <w:szCs w:val="16"/>
              </w:rPr>
              <w:t>第五職等或第六職等至第七職等</w:t>
            </w:r>
          </w:p>
        </w:tc>
        <w:tc>
          <w:tcPr>
            <w:tcW w:w="388" w:type="dxa"/>
            <w:shd w:val="clear" w:color="auto" w:fill="auto"/>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u w:val="single"/>
              </w:rPr>
            </w:pPr>
            <w:r w:rsidRPr="00FA0B01">
              <w:rPr>
                <w:rFonts w:ascii="標楷體" w:hAnsi="標楷體" w:hint="eastAsia"/>
                <w:color w:val="000000"/>
                <w:spacing w:val="-4"/>
                <w:sz w:val="16"/>
                <w:szCs w:val="16"/>
                <w:u w:val="single"/>
              </w:rPr>
              <w:t>十八</w:t>
            </w:r>
          </w:p>
        </w:tc>
        <w:tc>
          <w:tcPr>
            <w:tcW w:w="1357" w:type="dxa"/>
            <w:tcBorders>
              <w:right w:val="single" w:sz="4" w:space="0" w:color="auto"/>
            </w:tcBorders>
            <w:shd w:val="clear" w:color="auto" w:fill="auto"/>
            <w:vAlign w:val="center"/>
          </w:tcPr>
          <w:p w:rsidR="00DF3B40" w:rsidRPr="00FA0B01" w:rsidRDefault="00DF3B40" w:rsidP="007E3388">
            <w:pPr>
              <w:spacing w:line="240" w:lineRule="exact"/>
              <w:ind w:left="304" w:hangingChars="200" w:hanging="304"/>
              <w:jc w:val="center"/>
              <w:rPr>
                <w:rFonts w:ascii="標楷體" w:hAnsi="標楷體"/>
                <w:color w:val="000000"/>
                <w:spacing w:val="-4"/>
                <w:sz w:val="16"/>
                <w:szCs w:val="16"/>
              </w:rPr>
            </w:pPr>
            <w:proofErr w:type="gramStart"/>
            <w:r w:rsidRPr="00FA0B01">
              <w:rPr>
                <w:rFonts w:ascii="標楷體" w:hAnsi="標楷體" w:hint="eastAsia"/>
                <w:color w:val="000000"/>
                <w:spacing w:val="-4"/>
                <w:sz w:val="16"/>
                <w:szCs w:val="16"/>
              </w:rPr>
              <w:t>ㄧ</w:t>
            </w:r>
            <w:proofErr w:type="gramEnd"/>
            <w:r w:rsidRPr="00FA0B01">
              <w:rPr>
                <w:rFonts w:ascii="標楷體" w:hAnsi="標楷體" w:hint="eastAsia"/>
                <w:color w:val="000000"/>
                <w:spacing w:val="-4"/>
                <w:sz w:val="16"/>
                <w:szCs w:val="16"/>
              </w:rPr>
              <w:t>、本職稱之官等職等暫列。</w:t>
            </w:r>
          </w:p>
          <w:p w:rsidR="00DF3B40" w:rsidRPr="00FA0B01" w:rsidRDefault="00DF3B40" w:rsidP="007E3388">
            <w:pPr>
              <w:spacing w:line="240" w:lineRule="exact"/>
              <w:ind w:left="304" w:hangingChars="200" w:hanging="304"/>
              <w:rPr>
                <w:rFonts w:ascii="標楷體" w:hAnsi="標楷體"/>
                <w:color w:val="000000"/>
                <w:spacing w:val="-4"/>
                <w:sz w:val="16"/>
                <w:szCs w:val="16"/>
              </w:rPr>
            </w:pPr>
            <w:r w:rsidRPr="00FA0B01">
              <w:rPr>
                <w:rFonts w:ascii="標楷體" w:hAnsi="標楷體" w:hint="eastAsia"/>
                <w:color w:val="000000"/>
                <w:spacing w:val="-4"/>
                <w:sz w:val="16"/>
                <w:szCs w:val="16"/>
              </w:rPr>
              <w:t>二、內一至二人辦理火災原因調查</w:t>
            </w:r>
            <w:proofErr w:type="gramStart"/>
            <w:r w:rsidRPr="00FA0B01">
              <w:rPr>
                <w:rFonts w:ascii="標楷體" w:hAnsi="標楷體" w:hint="eastAsia"/>
                <w:color w:val="000000"/>
                <w:spacing w:val="-4"/>
                <w:sz w:val="16"/>
                <w:szCs w:val="16"/>
              </w:rPr>
              <w:t>鑑</w:t>
            </w:r>
            <w:proofErr w:type="gramEnd"/>
            <w:r w:rsidRPr="00FA0B01">
              <w:rPr>
                <w:rFonts w:ascii="標楷體" w:hAnsi="標楷體" w:hint="eastAsia"/>
                <w:color w:val="000000"/>
                <w:spacing w:val="-4"/>
                <w:sz w:val="16"/>
                <w:szCs w:val="16"/>
              </w:rPr>
              <w:t>識工作。</w:t>
            </w:r>
          </w:p>
        </w:tc>
        <w:tc>
          <w:tcPr>
            <w:tcW w:w="723" w:type="dxa"/>
            <w:gridSpan w:val="2"/>
            <w:shd w:val="clear" w:color="auto" w:fill="auto"/>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科員</w:t>
            </w:r>
          </w:p>
        </w:tc>
        <w:tc>
          <w:tcPr>
            <w:tcW w:w="467" w:type="dxa"/>
            <w:tcBorders>
              <w:right w:val="single" w:sz="4" w:space="0" w:color="auto"/>
            </w:tcBorders>
            <w:shd w:val="clear" w:color="auto" w:fill="auto"/>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proofErr w:type="gramStart"/>
            <w:r w:rsidRPr="00FA0B01">
              <w:rPr>
                <w:rFonts w:ascii="標楷體" w:hAnsi="標楷體" w:hint="eastAsia"/>
                <w:color w:val="000000"/>
                <w:spacing w:val="-4"/>
                <w:sz w:val="16"/>
                <w:szCs w:val="16"/>
              </w:rPr>
              <w:t>警佐或警</w:t>
            </w:r>
            <w:proofErr w:type="gramEnd"/>
            <w:r w:rsidRPr="00FA0B01">
              <w:rPr>
                <w:rFonts w:ascii="標楷體" w:hAnsi="標楷體" w:hint="eastAsia"/>
                <w:color w:val="000000"/>
                <w:spacing w:val="-4"/>
                <w:sz w:val="16"/>
                <w:szCs w:val="16"/>
              </w:rPr>
              <w:t>正委任或薦任</w:t>
            </w:r>
          </w:p>
        </w:tc>
        <w:tc>
          <w:tcPr>
            <w:tcW w:w="860" w:type="dxa"/>
            <w:gridSpan w:val="2"/>
            <w:tcBorders>
              <w:right w:val="single" w:sz="4" w:space="0" w:color="auto"/>
            </w:tcBorders>
            <w:shd w:val="clear" w:color="auto" w:fill="auto"/>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第五職等或第六職等至第七職等</w:t>
            </w:r>
          </w:p>
        </w:tc>
        <w:tc>
          <w:tcPr>
            <w:tcW w:w="567" w:type="dxa"/>
            <w:tcBorders>
              <w:right w:val="single" w:sz="4" w:space="0" w:color="auto"/>
            </w:tcBorders>
            <w:shd w:val="clear" w:color="auto" w:fill="auto"/>
            <w:vAlign w:val="center"/>
          </w:tcPr>
          <w:p w:rsidR="00DF3B40" w:rsidRPr="00FA0B01" w:rsidRDefault="00EA52A3" w:rsidP="007E3388">
            <w:pPr>
              <w:spacing w:line="240" w:lineRule="exact"/>
              <w:ind w:firstLine="0"/>
              <w:jc w:val="center"/>
              <w:rPr>
                <w:rFonts w:ascii="標楷體" w:hAnsi="標楷體"/>
                <w:color w:val="000000"/>
                <w:spacing w:val="-4"/>
                <w:sz w:val="16"/>
                <w:szCs w:val="16"/>
                <w:u w:val="single"/>
              </w:rPr>
            </w:pPr>
            <w:r>
              <w:rPr>
                <w:rFonts w:ascii="標楷體" w:hAnsi="標楷體" w:hint="eastAsia"/>
                <w:color w:val="000000"/>
                <w:spacing w:val="-4"/>
                <w:sz w:val="16"/>
                <w:szCs w:val="16"/>
                <w:u w:val="single"/>
              </w:rPr>
              <w:t>十五</w:t>
            </w:r>
          </w:p>
        </w:tc>
        <w:tc>
          <w:tcPr>
            <w:tcW w:w="1119" w:type="dxa"/>
            <w:tcBorders>
              <w:right w:val="single" w:sz="4" w:space="0" w:color="auto"/>
            </w:tcBorders>
            <w:shd w:val="clear" w:color="auto" w:fill="auto"/>
            <w:vAlign w:val="center"/>
          </w:tcPr>
          <w:p w:rsidR="00DF3B40" w:rsidRPr="00FA0B01" w:rsidRDefault="00DF3B40" w:rsidP="007E3388">
            <w:pPr>
              <w:spacing w:line="240" w:lineRule="exact"/>
              <w:ind w:left="304" w:hangingChars="200" w:hanging="304"/>
              <w:rPr>
                <w:rFonts w:ascii="標楷體" w:hAnsi="標楷體"/>
                <w:color w:val="000000"/>
                <w:spacing w:val="-4"/>
                <w:sz w:val="16"/>
                <w:szCs w:val="16"/>
              </w:rPr>
            </w:pPr>
            <w:proofErr w:type="gramStart"/>
            <w:r w:rsidRPr="00FA0B01">
              <w:rPr>
                <w:rFonts w:ascii="標楷體" w:hAnsi="標楷體" w:hint="eastAsia"/>
                <w:color w:val="000000"/>
                <w:spacing w:val="-4"/>
                <w:sz w:val="16"/>
                <w:szCs w:val="16"/>
              </w:rPr>
              <w:t>ㄧ</w:t>
            </w:r>
            <w:proofErr w:type="gramEnd"/>
            <w:r w:rsidRPr="00FA0B01">
              <w:rPr>
                <w:rFonts w:ascii="標楷體" w:hAnsi="標楷體" w:hint="eastAsia"/>
                <w:color w:val="000000"/>
                <w:spacing w:val="-4"/>
                <w:sz w:val="16"/>
                <w:szCs w:val="16"/>
              </w:rPr>
              <w:t>、本職稱之官等職等暫列。</w:t>
            </w:r>
          </w:p>
          <w:p w:rsidR="00DF3B40" w:rsidRPr="00FA0B01" w:rsidRDefault="00DF3B40" w:rsidP="007E3388">
            <w:pPr>
              <w:spacing w:line="240" w:lineRule="exact"/>
              <w:ind w:left="304" w:hangingChars="200" w:hanging="304"/>
              <w:rPr>
                <w:rFonts w:ascii="標楷體" w:hAnsi="標楷體"/>
                <w:color w:val="000000"/>
                <w:spacing w:val="-4"/>
                <w:sz w:val="16"/>
                <w:szCs w:val="16"/>
              </w:rPr>
            </w:pPr>
            <w:r w:rsidRPr="00FA0B01">
              <w:rPr>
                <w:rFonts w:ascii="標楷體" w:hAnsi="標楷體" w:hint="eastAsia"/>
                <w:color w:val="000000"/>
                <w:spacing w:val="-4"/>
                <w:sz w:val="16"/>
                <w:szCs w:val="16"/>
              </w:rPr>
              <w:t>二、內一至二人辦理火災原因調查</w:t>
            </w:r>
            <w:proofErr w:type="gramStart"/>
            <w:r w:rsidRPr="00FA0B01">
              <w:rPr>
                <w:rFonts w:ascii="標楷體" w:hAnsi="標楷體" w:hint="eastAsia"/>
                <w:color w:val="000000"/>
                <w:spacing w:val="-4"/>
                <w:sz w:val="16"/>
                <w:szCs w:val="16"/>
              </w:rPr>
              <w:t>鑑</w:t>
            </w:r>
            <w:proofErr w:type="gramEnd"/>
            <w:r w:rsidRPr="00FA0B01">
              <w:rPr>
                <w:rFonts w:ascii="標楷體" w:hAnsi="標楷體" w:hint="eastAsia"/>
                <w:color w:val="000000"/>
                <w:spacing w:val="-4"/>
                <w:sz w:val="16"/>
                <w:szCs w:val="16"/>
              </w:rPr>
              <w:t>識工作。</w:t>
            </w:r>
          </w:p>
        </w:tc>
        <w:tc>
          <w:tcPr>
            <w:tcW w:w="860" w:type="dxa"/>
            <w:tcBorders>
              <w:right w:val="single" w:sz="4" w:space="0" w:color="auto"/>
            </w:tcBorders>
            <w:shd w:val="clear" w:color="auto" w:fill="auto"/>
            <w:vAlign w:val="center"/>
          </w:tcPr>
          <w:p w:rsidR="00DF3B40" w:rsidRPr="00EA52A3" w:rsidRDefault="00DF3B40" w:rsidP="007E3388">
            <w:pPr>
              <w:spacing w:line="240" w:lineRule="exact"/>
              <w:ind w:firstLine="0"/>
              <w:rPr>
                <w:rFonts w:ascii="Arial" w:hAnsi="標楷體" w:cs="Arial"/>
                <w:color w:val="000000"/>
                <w:spacing w:val="-8"/>
                <w:sz w:val="16"/>
                <w:szCs w:val="16"/>
              </w:rPr>
            </w:pPr>
            <w:r w:rsidRPr="00EA52A3">
              <w:rPr>
                <w:rFonts w:ascii="標楷體" w:hAnsi="標楷體" w:hint="eastAsia"/>
                <w:color w:val="000000"/>
                <w:spacing w:val="-8"/>
                <w:sz w:val="16"/>
                <w:szCs w:val="16"/>
              </w:rPr>
              <w:t>增列科員三人。</w:t>
            </w:r>
          </w:p>
        </w:tc>
      </w:tr>
      <w:tr w:rsidR="00F3373F" w:rsidRPr="00FA0B01" w:rsidTr="008833A0">
        <w:trPr>
          <w:trHeight w:val="20"/>
        </w:trPr>
        <w:tc>
          <w:tcPr>
            <w:tcW w:w="675" w:type="dxa"/>
            <w:gridSpan w:val="2"/>
            <w:tcBorders>
              <w:left w:val="single" w:sz="4" w:space="0" w:color="auto"/>
            </w:tcBorders>
            <w:shd w:val="clear" w:color="auto" w:fill="auto"/>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技士</w:t>
            </w:r>
          </w:p>
        </w:tc>
        <w:tc>
          <w:tcPr>
            <w:tcW w:w="567" w:type="dxa"/>
            <w:shd w:val="clear" w:color="auto" w:fill="auto"/>
            <w:vAlign w:val="center"/>
          </w:tcPr>
          <w:p w:rsidR="00DF3B40" w:rsidRPr="00FA0B01" w:rsidRDefault="00DF3B40" w:rsidP="007E3388">
            <w:pPr>
              <w:spacing w:line="240" w:lineRule="exact"/>
              <w:ind w:leftChars="-30" w:left="-72" w:rightChars="-30" w:right="-72" w:firstLine="0"/>
              <w:rPr>
                <w:rFonts w:ascii="標楷體" w:hAnsi="標楷體"/>
                <w:color w:val="000000"/>
                <w:spacing w:val="-4"/>
                <w:sz w:val="16"/>
                <w:szCs w:val="16"/>
              </w:rPr>
            </w:pPr>
            <w:r w:rsidRPr="00FA0B01">
              <w:rPr>
                <w:rFonts w:ascii="標楷體" w:hAnsi="標楷體" w:hint="eastAsia"/>
                <w:color w:val="000000"/>
                <w:spacing w:val="-4"/>
                <w:sz w:val="16"/>
                <w:szCs w:val="16"/>
              </w:rPr>
              <w:t>委任或薦任</w:t>
            </w:r>
          </w:p>
        </w:tc>
        <w:tc>
          <w:tcPr>
            <w:tcW w:w="741" w:type="dxa"/>
            <w:shd w:val="clear" w:color="auto" w:fill="auto"/>
            <w:vAlign w:val="center"/>
          </w:tcPr>
          <w:p w:rsidR="00DF3B40" w:rsidRPr="00FA0B01" w:rsidRDefault="00DF3B40" w:rsidP="007E3388">
            <w:pPr>
              <w:spacing w:line="240" w:lineRule="exact"/>
              <w:ind w:leftChars="-30" w:left="-72" w:rightChars="-30" w:right="-72" w:firstLine="0"/>
              <w:rPr>
                <w:rFonts w:ascii="標楷體" w:hAnsi="標楷體"/>
                <w:color w:val="000000"/>
                <w:spacing w:val="-4"/>
                <w:sz w:val="16"/>
                <w:szCs w:val="16"/>
              </w:rPr>
            </w:pPr>
            <w:r w:rsidRPr="00FA0B01">
              <w:rPr>
                <w:rFonts w:ascii="標楷體" w:hAnsi="標楷體" w:hint="eastAsia"/>
                <w:color w:val="000000"/>
                <w:spacing w:val="-4"/>
                <w:sz w:val="16"/>
                <w:szCs w:val="16"/>
              </w:rPr>
              <w:t>第五職等或第六職等至第七職等</w:t>
            </w:r>
          </w:p>
        </w:tc>
        <w:tc>
          <w:tcPr>
            <w:tcW w:w="388" w:type="dxa"/>
            <w:shd w:val="clear" w:color="auto" w:fill="auto"/>
            <w:vAlign w:val="center"/>
          </w:tcPr>
          <w:p w:rsidR="00DF3B40" w:rsidRPr="00FA0B01" w:rsidRDefault="00DF3B40" w:rsidP="007E3388">
            <w:pPr>
              <w:spacing w:line="240" w:lineRule="exact"/>
              <w:ind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五</w:t>
            </w:r>
          </w:p>
        </w:tc>
        <w:tc>
          <w:tcPr>
            <w:tcW w:w="1357" w:type="dxa"/>
            <w:tcBorders>
              <w:right w:val="single" w:sz="4" w:space="0" w:color="auto"/>
            </w:tcBorders>
            <w:shd w:val="clear" w:color="auto" w:fill="auto"/>
            <w:vAlign w:val="center"/>
          </w:tcPr>
          <w:p w:rsidR="00DF3B40" w:rsidRPr="00FA0B01" w:rsidRDefault="00DF3B40" w:rsidP="007E3388">
            <w:pPr>
              <w:spacing w:line="240" w:lineRule="exact"/>
              <w:ind w:rightChars="-30" w:right="-72"/>
              <w:jc w:val="center"/>
              <w:rPr>
                <w:rFonts w:ascii="標楷體" w:hAnsi="標楷體"/>
                <w:color w:val="000000"/>
                <w:spacing w:val="-4"/>
                <w:sz w:val="16"/>
                <w:szCs w:val="16"/>
              </w:rPr>
            </w:pPr>
          </w:p>
        </w:tc>
        <w:tc>
          <w:tcPr>
            <w:tcW w:w="723" w:type="dxa"/>
            <w:gridSpan w:val="2"/>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技士</w:t>
            </w:r>
          </w:p>
        </w:tc>
        <w:tc>
          <w:tcPr>
            <w:tcW w:w="467" w:type="dxa"/>
            <w:tcBorders>
              <w:right w:val="single" w:sz="4" w:space="0" w:color="auto"/>
            </w:tcBorders>
            <w:vAlign w:val="center"/>
          </w:tcPr>
          <w:p w:rsidR="00DF3B40" w:rsidRPr="00FA0B01" w:rsidRDefault="00DF3B40" w:rsidP="007E3388">
            <w:pPr>
              <w:spacing w:line="240" w:lineRule="exact"/>
              <w:ind w:leftChars="-30" w:left="-72" w:rightChars="-30" w:right="-72" w:firstLine="0"/>
              <w:rPr>
                <w:rFonts w:ascii="標楷體" w:hAnsi="標楷體"/>
                <w:color w:val="000000"/>
                <w:spacing w:val="-4"/>
                <w:sz w:val="16"/>
                <w:szCs w:val="16"/>
              </w:rPr>
            </w:pPr>
            <w:r w:rsidRPr="00FA0B01">
              <w:rPr>
                <w:rFonts w:ascii="標楷體" w:hAnsi="標楷體" w:hint="eastAsia"/>
                <w:color w:val="000000"/>
                <w:spacing w:val="-4"/>
                <w:sz w:val="16"/>
                <w:szCs w:val="16"/>
              </w:rPr>
              <w:t>委任或薦任</w:t>
            </w:r>
          </w:p>
        </w:tc>
        <w:tc>
          <w:tcPr>
            <w:tcW w:w="860" w:type="dxa"/>
            <w:gridSpan w:val="2"/>
            <w:tcBorders>
              <w:right w:val="single" w:sz="4" w:space="0" w:color="auto"/>
            </w:tcBorders>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第五職等或第六職等至第七職等</w:t>
            </w:r>
          </w:p>
        </w:tc>
        <w:tc>
          <w:tcPr>
            <w:tcW w:w="567" w:type="dxa"/>
            <w:tcBorders>
              <w:right w:val="single" w:sz="4" w:space="0" w:color="auto"/>
            </w:tcBorders>
            <w:vAlign w:val="center"/>
          </w:tcPr>
          <w:p w:rsidR="00DF3B40" w:rsidRPr="00FA0B01" w:rsidRDefault="00DF3B40" w:rsidP="007E3388">
            <w:pPr>
              <w:spacing w:line="240" w:lineRule="exact"/>
              <w:ind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五</w:t>
            </w:r>
          </w:p>
        </w:tc>
        <w:tc>
          <w:tcPr>
            <w:tcW w:w="1119" w:type="dxa"/>
            <w:tcBorders>
              <w:right w:val="single" w:sz="4" w:space="0" w:color="auto"/>
            </w:tcBorders>
            <w:vAlign w:val="center"/>
          </w:tcPr>
          <w:p w:rsidR="00DF3B40" w:rsidRPr="00FA0B01" w:rsidRDefault="00DF3B40" w:rsidP="007E3388">
            <w:pPr>
              <w:spacing w:line="240" w:lineRule="exact"/>
              <w:ind w:rightChars="-30" w:right="-72"/>
              <w:jc w:val="center"/>
              <w:rPr>
                <w:rFonts w:ascii="標楷體" w:hAnsi="標楷體"/>
                <w:color w:val="000000"/>
                <w:spacing w:val="-4"/>
                <w:sz w:val="16"/>
                <w:szCs w:val="16"/>
                <w:u w:val="single"/>
              </w:rPr>
            </w:pPr>
          </w:p>
        </w:tc>
        <w:tc>
          <w:tcPr>
            <w:tcW w:w="860" w:type="dxa"/>
            <w:tcBorders>
              <w:right w:val="single" w:sz="4" w:space="0" w:color="auto"/>
            </w:tcBorders>
            <w:vAlign w:val="center"/>
          </w:tcPr>
          <w:p w:rsidR="00DF3B40" w:rsidRPr="00CF15FF" w:rsidRDefault="00DF3B40" w:rsidP="007E3388">
            <w:pPr>
              <w:spacing w:line="240" w:lineRule="exact"/>
              <w:ind w:firstLine="0"/>
              <w:jc w:val="center"/>
              <w:rPr>
                <w:rFonts w:ascii="Arial" w:hAnsi="標楷體" w:cs="Arial"/>
                <w:color w:val="000000"/>
                <w:spacing w:val="-4"/>
                <w:sz w:val="16"/>
                <w:szCs w:val="16"/>
              </w:rPr>
            </w:pPr>
            <w:r w:rsidRPr="00FA0B01">
              <w:rPr>
                <w:rFonts w:ascii="Arial" w:hAnsi="標楷體" w:cs="Arial"/>
                <w:color w:val="000000"/>
                <w:spacing w:val="-4"/>
                <w:sz w:val="16"/>
                <w:szCs w:val="16"/>
              </w:rPr>
              <w:t>未修正。</w:t>
            </w:r>
          </w:p>
        </w:tc>
      </w:tr>
      <w:tr w:rsidR="00F3373F" w:rsidRPr="00FA0B01" w:rsidTr="002262B5">
        <w:trPr>
          <w:trHeight w:val="651"/>
        </w:trPr>
        <w:tc>
          <w:tcPr>
            <w:tcW w:w="675" w:type="dxa"/>
            <w:gridSpan w:val="2"/>
            <w:tcBorders>
              <w:left w:val="single" w:sz="4" w:space="0" w:color="auto"/>
            </w:tcBorders>
            <w:shd w:val="clear" w:color="auto" w:fill="auto"/>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分隊長</w:t>
            </w:r>
          </w:p>
        </w:tc>
        <w:tc>
          <w:tcPr>
            <w:tcW w:w="567" w:type="dxa"/>
            <w:shd w:val="clear" w:color="auto" w:fill="auto"/>
            <w:vAlign w:val="center"/>
          </w:tcPr>
          <w:p w:rsidR="00DF3B40" w:rsidRPr="00FA0B01" w:rsidRDefault="00DF3B40" w:rsidP="007E3388">
            <w:pPr>
              <w:spacing w:line="240" w:lineRule="exact"/>
              <w:ind w:leftChars="-30" w:left="-72" w:rightChars="-30" w:right="-72" w:firstLine="0"/>
              <w:rPr>
                <w:rFonts w:ascii="標楷體" w:hAnsi="標楷體"/>
                <w:color w:val="000000"/>
                <w:spacing w:val="-4"/>
                <w:sz w:val="16"/>
                <w:szCs w:val="16"/>
              </w:rPr>
            </w:pPr>
            <w:proofErr w:type="gramStart"/>
            <w:r w:rsidRPr="00FA0B01">
              <w:rPr>
                <w:rFonts w:ascii="標楷體" w:hAnsi="標楷體" w:hint="eastAsia"/>
                <w:color w:val="000000"/>
                <w:spacing w:val="-4"/>
                <w:sz w:val="16"/>
                <w:szCs w:val="16"/>
              </w:rPr>
              <w:t>警佐或警</w:t>
            </w:r>
            <w:proofErr w:type="gramEnd"/>
            <w:r w:rsidRPr="00FA0B01">
              <w:rPr>
                <w:rFonts w:ascii="標楷體" w:hAnsi="標楷體" w:hint="eastAsia"/>
                <w:color w:val="000000"/>
                <w:spacing w:val="-4"/>
                <w:sz w:val="16"/>
                <w:szCs w:val="16"/>
              </w:rPr>
              <w:t>正</w:t>
            </w:r>
          </w:p>
        </w:tc>
        <w:tc>
          <w:tcPr>
            <w:tcW w:w="741" w:type="dxa"/>
            <w:shd w:val="clear" w:color="auto" w:fill="auto"/>
            <w:vAlign w:val="center"/>
          </w:tcPr>
          <w:p w:rsidR="00DF3B40" w:rsidRPr="00FA0B01" w:rsidRDefault="00DF3B40" w:rsidP="007E3388">
            <w:pPr>
              <w:spacing w:line="240" w:lineRule="exact"/>
              <w:ind w:leftChars="-30" w:left="-72" w:rightChars="-30" w:right="-72"/>
              <w:jc w:val="center"/>
              <w:rPr>
                <w:rFonts w:ascii="標楷體" w:hAnsi="標楷體"/>
                <w:color w:val="000000"/>
                <w:spacing w:val="-4"/>
                <w:sz w:val="16"/>
                <w:szCs w:val="16"/>
              </w:rPr>
            </w:pPr>
          </w:p>
        </w:tc>
        <w:tc>
          <w:tcPr>
            <w:tcW w:w="388" w:type="dxa"/>
            <w:shd w:val="clear" w:color="auto" w:fill="auto"/>
            <w:vAlign w:val="center"/>
          </w:tcPr>
          <w:p w:rsidR="00DF3B40" w:rsidRPr="00FA0B01" w:rsidRDefault="00DF3B40" w:rsidP="007E3388">
            <w:pPr>
              <w:spacing w:line="240" w:lineRule="exact"/>
              <w:ind w:rightChars="-30" w:right="-72" w:firstLine="0"/>
              <w:jc w:val="center"/>
              <w:rPr>
                <w:rFonts w:ascii="標楷體" w:hAnsi="標楷體"/>
                <w:color w:val="000000"/>
                <w:spacing w:val="-4"/>
                <w:sz w:val="16"/>
                <w:szCs w:val="16"/>
                <w:u w:val="single"/>
              </w:rPr>
            </w:pPr>
            <w:r w:rsidRPr="00FA0B01">
              <w:rPr>
                <w:rFonts w:ascii="標楷體" w:hAnsi="標楷體" w:hint="eastAsia"/>
                <w:color w:val="000000"/>
                <w:spacing w:val="-4"/>
                <w:sz w:val="16"/>
                <w:szCs w:val="16"/>
                <w:u w:val="single"/>
              </w:rPr>
              <w:t>十</w:t>
            </w:r>
          </w:p>
        </w:tc>
        <w:tc>
          <w:tcPr>
            <w:tcW w:w="1357" w:type="dxa"/>
            <w:tcBorders>
              <w:right w:val="single" w:sz="4" w:space="0" w:color="auto"/>
            </w:tcBorders>
            <w:shd w:val="clear" w:color="auto" w:fill="auto"/>
            <w:vAlign w:val="center"/>
          </w:tcPr>
          <w:p w:rsidR="00DF3B40" w:rsidRPr="00FA0B01" w:rsidRDefault="00DF3B40" w:rsidP="007E3388">
            <w:pPr>
              <w:spacing w:line="240" w:lineRule="exact"/>
              <w:ind w:leftChars="-30" w:left="-72" w:rightChars="-30" w:right="-72"/>
              <w:jc w:val="center"/>
              <w:rPr>
                <w:rFonts w:ascii="標楷體" w:hAnsi="標楷體"/>
                <w:color w:val="000000"/>
                <w:spacing w:val="-4"/>
                <w:sz w:val="16"/>
                <w:szCs w:val="16"/>
              </w:rPr>
            </w:pPr>
          </w:p>
        </w:tc>
        <w:tc>
          <w:tcPr>
            <w:tcW w:w="723" w:type="dxa"/>
            <w:gridSpan w:val="2"/>
            <w:shd w:val="clear" w:color="auto" w:fill="auto"/>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分隊長</w:t>
            </w:r>
          </w:p>
        </w:tc>
        <w:tc>
          <w:tcPr>
            <w:tcW w:w="467" w:type="dxa"/>
            <w:tcBorders>
              <w:right w:val="single" w:sz="4" w:space="0" w:color="auto"/>
            </w:tcBorders>
            <w:shd w:val="clear" w:color="auto" w:fill="auto"/>
            <w:vAlign w:val="center"/>
          </w:tcPr>
          <w:p w:rsidR="00DF3B40" w:rsidRPr="00FA0B01" w:rsidRDefault="00DF3B40" w:rsidP="007E3388">
            <w:pPr>
              <w:spacing w:line="240" w:lineRule="exact"/>
              <w:ind w:leftChars="-30" w:left="-72" w:rightChars="-30" w:right="-72" w:firstLine="0"/>
              <w:rPr>
                <w:rFonts w:ascii="標楷體" w:hAnsi="標楷體"/>
                <w:color w:val="000000"/>
                <w:spacing w:val="-4"/>
                <w:sz w:val="16"/>
                <w:szCs w:val="16"/>
              </w:rPr>
            </w:pPr>
            <w:proofErr w:type="gramStart"/>
            <w:r w:rsidRPr="00FA0B01">
              <w:rPr>
                <w:rFonts w:ascii="標楷體" w:hAnsi="標楷體" w:hint="eastAsia"/>
                <w:color w:val="000000"/>
                <w:spacing w:val="-4"/>
                <w:sz w:val="16"/>
                <w:szCs w:val="16"/>
              </w:rPr>
              <w:t>警佐或警</w:t>
            </w:r>
            <w:proofErr w:type="gramEnd"/>
            <w:r w:rsidRPr="00FA0B01">
              <w:rPr>
                <w:rFonts w:ascii="標楷體" w:hAnsi="標楷體" w:hint="eastAsia"/>
                <w:color w:val="000000"/>
                <w:spacing w:val="-4"/>
                <w:sz w:val="16"/>
                <w:szCs w:val="16"/>
              </w:rPr>
              <w:t>正</w:t>
            </w:r>
          </w:p>
        </w:tc>
        <w:tc>
          <w:tcPr>
            <w:tcW w:w="860" w:type="dxa"/>
            <w:gridSpan w:val="2"/>
            <w:tcBorders>
              <w:right w:val="single" w:sz="4" w:space="0" w:color="auto"/>
            </w:tcBorders>
            <w:shd w:val="clear" w:color="auto" w:fill="auto"/>
            <w:vAlign w:val="center"/>
          </w:tcPr>
          <w:p w:rsidR="00DF3B40" w:rsidRPr="00FA0B01" w:rsidRDefault="00DF3B40" w:rsidP="007E3388">
            <w:pPr>
              <w:spacing w:line="240" w:lineRule="exact"/>
              <w:ind w:leftChars="-30" w:left="-72" w:rightChars="-30" w:right="-72"/>
              <w:jc w:val="center"/>
              <w:rPr>
                <w:rFonts w:ascii="標楷體" w:hAnsi="標楷體"/>
                <w:color w:val="000000"/>
                <w:spacing w:val="-4"/>
                <w:sz w:val="16"/>
                <w:szCs w:val="16"/>
              </w:rPr>
            </w:pPr>
          </w:p>
        </w:tc>
        <w:tc>
          <w:tcPr>
            <w:tcW w:w="567" w:type="dxa"/>
            <w:tcBorders>
              <w:right w:val="single" w:sz="4" w:space="0" w:color="auto"/>
            </w:tcBorders>
            <w:shd w:val="clear" w:color="auto" w:fill="auto"/>
            <w:vAlign w:val="center"/>
          </w:tcPr>
          <w:p w:rsidR="00DF3B40" w:rsidRPr="00FA0B01" w:rsidRDefault="00DF3B40" w:rsidP="007E3388">
            <w:pPr>
              <w:spacing w:line="240" w:lineRule="exact"/>
              <w:ind w:firstLine="0"/>
              <w:jc w:val="center"/>
              <w:rPr>
                <w:rFonts w:ascii="標楷體" w:hAnsi="標楷體"/>
                <w:color w:val="000000"/>
                <w:spacing w:val="-4"/>
                <w:sz w:val="16"/>
                <w:szCs w:val="16"/>
                <w:u w:val="single"/>
              </w:rPr>
            </w:pPr>
            <w:r w:rsidRPr="00FA0B01">
              <w:rPr>
                <w:rFonts w:ascii="標楷體" w:hAnsi="標楷體" w:hint="eastAsia"/>
                <w:color w:val="000000"/>
                <w:spacing w:val="-4"/>
                <w:sz w:val="16"/>
                <w:szCs w:val="16"/>
                <w:u w:val="single"/>
              </w:rPr>
              <w:t>七</w:t>
            </w:r>
          </w:p>
        </w:tc>
        <w:tc>
          <w:tcPr>
            <w:tcW w:w="1119" w:type="dxa"/>
            <w:tcBorders>
              <w:right w:val="single" w:sz="4" w:space="0" w:color="auto"/>
            </w:tcBorders>
            <w:shd w:val="clear" w:color="auto" w:fill="auto"/>
            <w:vAlign w:val="center"/>
          </w:tcPr>
          <w:p w:rsidR="00DF3B40" w:rsidRPr="00FA0B01" w:rsidRDefault="00DF3B40" w:rsidP="007E3388">
            <w:pPr>
              <w:spacing w:line="240" w:lineRule="exact"/>
              <w:ind w:leftChars="-30" w:left="-72" w:rightChars="-30" w:right="-72"/>
              <w:jc w:val="center"/>
              <w:rPr>
                <w:rFonts w:ascii="標楷體" w:hAnsi="標楷體"/>
                <w:color w:val="000000"/>
                <w:spacing w:val="-4"/>
                <w:sz w:val="16"/>
                <w:szCs w:val="16"/>
              </w:rPr>
            </w:pPr>
          </w:p>
        </w:tc>
        <w:tc>
          <w:tcPr>
            <w:tcW w:w="860" w:type="dxa"/>
            <w:tcBorders>
              <w:right w:val="single" w:sz="4" w:space="0" w:color="auto"/>
            </w:tcBorders>
            <w:shd w:val="clear" w:color="auto" w:fill="auto"/>
            <w:vAlign w:val="center"/>
          </w:tcPr>
          <w:p w:rsidR="00DF3B40" w:rsidRPr="00CF15FF" w:rsidRDefault="00DF3B40" w:rsidP="007E3388">
            <w:pPr>
              <w:spacing w:line="240" w:lineRule="exact"/>
              <w:ind w:firstLine="0"/>
              <w:jc w:val="center"/>
              <w:rPr>
                <w:rFonts w:ascii="Arial" w:hAnsi="標楷體" w:cs="Arial"/>
                <w:color w:val="000000"/>
                <w:spacing w:val="-4"/>
                <w:sz w:val="16"/>
                <w:szCs w:val="16"/>
              </w:rPr>
            </w:pPr>
            <w:r w:rsidRPr="00CF15FF">
              <w:rPr>
                <w:rFonts w:ascii="Arial" w:hAnsi="標楷體" w:cs="Arial" w:hint="eastAsia"/>
                <w:color w:val="000000"/>
                <w:spacing w:val="-4"/>
                <w:sz w:val="16"/>
                <w:szCs w:val="16"/>
              </w:rPr>
              <w:t>增列分隊長三人</w:t>
            </w:r>
            <w:r w:rsidRPr="00FA0B01">
              <w:rPr>
                <w:rFonts w:ascii="Arial" w:hAnsi="標楷體" w:cs="Arial"/>
                <w:color w:val="000000"/>
                <w:spacing w:val="-4"/>
                <w:sz w:val="16"/>
                <w:szCs w:val="16"/>
              </w:rPr>
              <w:t>。</w:t>
            </w:r>
          </w:p>
        </w:tc>
      </w:tr>
      <w:tr w:rsidR="00F3373F" w:rsidRPr="00FA0B01" w:rsidTr="002262B5">
        <w:trPr>
          <w:trHeight w:val="20"/>
        </w:trPr>
        <w:tc>
          <w:tcPr>
            <w:tcW w:w="675" w:type="dxa"/>
            <w:gridSpan w:val="2"/>
            <w:tcBorders>
              <w:left w:val="single" w:sz="4" w:space="0" w:color="auto"/>
            </w:tcBorders>
            <w:shd w:val="clear" w:color="auto" w:fill="auto"/>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小隊長</w:t>
            </w:r>
          </w:p>
        </w:tc>
        <w:tc>
          <w:tcPr>
            <w:tcW w:w="567" w:type="dxa"/>
            <w:shd w:val="clear" w:color="auto" w:fill="auto"/>
            <w:vAlign w:val="center"/>
          </w:tcPr>
          <w:p w:rsidR="00DF3B40" w:rsidRPr="00FA0B01" w:rsidRDefault="00DF3B40" w:rsidP="007E3388">
            <w:pPr>
              <w:spacing w:line="240" w:lineRule="exact"/>
              <w:ind w:leftChars="-30" w:left="-72" w:rightChars="-30" w:right="-72" w:firstLine="0"/>
              <w:rPr>
                <w:rFonts w:ascii="標楷體" w:hAnsi="標楷體"/>
                <w:color w:val="000000"/>
                <w:spacing w:val="-4"/>
                <w:sz w:val="16"/>
                <w:szCs w:val="16"/>
              </w:rPr>
            </w:pPr>
            <w:proofErr w:type="gramStart"/>
            <w:r w:rsidRPr="00FA0B01">
              <w:rPr>
                <w:rFonts w:ascii="標楷體" w:hAnsi="標楷體" w:hint="eastAsia"/>
                <w:color w:val="000000"/>
                <w:spacing w:val="-4"/>
                <w:sz w:val="16"/>
                <w:szCs w:val="16"/>
              </w:rPr>
              <w:t>警佐或警</w:t>
            </w:r>
            <w:proofErr w:type="gramEnd"/>
            <w:r w:rsidRPr="00FA0B01">
              <w:rPr>
                <w:rFonts w:ascii="標楷體" w:hAnsi="標楷體" w:hint="eastAsia"/>
                <w:color w:val="000000"/>
                <w:spacing w:val="-4"/>
                <w:sz w:val="16"/>
                <w:szCs w:val="16"/>
              </w:rPr>
              <w:t>正</w:t>
            </w:r>
          </w:p>
        </w:tc>
        <w:tc>
          <w:tcPr>
            <w:tcW w:w="741" w:type="dxa"/>
            <w:shd w:val="clear" w:color="auto" w:fill="auto"/>
            <w:vAlign w:val="center"/>
          </w:tcPr>
          <w:p w:rsidR="00DF3B40" w:rsidRPr="00FA0B01" w:rsidRDefault="00DF3B40" w:rsidP="007E3388">
            <w:pPr>
              <w:spacing w:line="240" w:lineRule="exact"/>
              <w:ind w:leftChars="-30" w:left="-72" w:rightChars="-30" w:right="-72"/>
              <w:jc w:val="center"/>
              <w:rPr>
                <w:rFonts w:ascii="標楷體" w:hAnsi="標楷體"/>
                <w:color w:val="000000"/>
                <w:spacing w:val="-4"/>
                <w:sz w:val="16"/>
                <w:szCs w:val="16"/>
              </w:rPr>
            </w:pPr>
          </w:p>
        </w:tc>
        <w:tc>
          <w:tcPr>
            <w:tcW w:w="388" w:type="dxa"/>
            <w:shd w:val="clear" w:color="auto" w:fill="auto"/>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u w:val="single"/>
              </w:rPr>
            </w:pPr>
            <w:r w:rsidRPr="00FA0B01">
              <w:rPr>
                <w:rFonts w:ascii="標楷體" w:hAnsi="標楷體" w:hint="eastAsia"/>
                <w:color w:val="000000"/>
                <w:spacing w:val="-4"/>
                <w:sz w:val="16"/>
                <w:szCs w:val="16"/>
                <w:u w:val="single"/>
              </w:rPr>
              <w:t>二十九</w:t>
            </w:r>
          </w:p>
        </w:tc>
        <w:tc>
          <w:tcPr>
            <w:tcW w:w="1357" w:type="dxa"/>
            <w:tcBorders>
              <w:right w:val="single" w:sz="4" w:space="0" w:color="auto"/>
            </w:tcBorders>
            <w:shd w:val="clear" w:color="auto" w:fill="auto"/>
            <w:vAlign w:val="center"/>
          </w:tcPr>
          <w:p w:rsidR="00DF3B40" w:rsidRPr="00FA0B01" w:rsidRDefault="00DF3B40" w:rsidP="007E3388">
            <w:pPr>
              <w:spacing w:line="240" w:lineRule="exact"/>
              <w:ind w:rightChars="-30" w:right="-72" w:firstLine="0"/>
              <w:rPr>
                <w:rFonts w:ascii="標楷體" w:hAnsi="標楷體"/>
                <w:color w:val="000000"/>
                <w:spacing w:val="-4"/>
                <w:sz w:val="16"/>
                <w:szCs w:val="16"/>
              </w:rPr>
            </w:pPr>
            <w:r w:rsidRPr="00FA0B01">
              <w:rPr>
                <w:rFonts w:ascii="標楷體" w:hAnsi="標楷體" w:hint="eastAsia"/>
                <w:color w:val="000000"/>
                <w:spacing w:val="-4"/>
                <w:sz w:val="16"/>
                <w:szCs w:val="16"/>
              </w:rPr>
              <w:t>內一至二人辦理火災原因調查</w:t>
            </w:r>
            <w:proofErr w:type="gramStart"/>
            <w:r w:rsidRPr="00FA0B01">
              <w:rPr>
                <w:rFonts w:ascii="標楷體" w:hAnsi="標楷體" w:hint="eastAsia"/>
                <w:color w:val="000000"/>
                <w:spacing w:val="-4"/>
                <w:sz w:val="16"/>
                <w:szCs w:val="16"/>
              </w:rPr>
              <w:t>鑑</w:t>
            </w:r>
            <w:proofErr w:type="gramEnd"/>
            <w:r w:rsidRPr="00FA0B01">
              <w:rPr>
                <w:rFonts w:ascii="標楷體" w:hAnsi="標楷體" w:hint="eastAsia"/>
                <w:color w:val="000000"/>
                <w:spacing w:val="-4"/>
                <w:sz w:val="16"/>
                <w:szCs w:val="16"/>
              </w:rPr>
              <w:t>識工作。</w:t>
            </w:r>
          </w:p>
        </w:tc>
        <w:tc>
          <w:tcPr>
            <w:tcW w:w="723" w:type="dxa"/>
            <w:gridSpan w:val="2"/>
            <w:shd w:val="clear" w:color="auto" w:fill="auto"/>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小隊長</w:t>
            </w:r>
          </w:p>
        </w:tc>
        <w:tc>
          <w:tcPr>
            <w:tcW w:w="467" w:type="dxa"/>
            <w:tcBorders>
              <w:right w:val="single" w:sz="4" w:space="0" w:color="auto"/>
            </w:tcBorders>
            <w:shd w:val="clear" w:color="auto" w:fill="auto"/>
            <w:vAlign w:val="center"/>
          </w:tcPr>
          <w:p w:rsidR="00DF3B40" w:rsidRPr="00FA0B01" w:rsidRDefault="00DF3B40" w:rsidP="007E3388">
            <w:pPr>
              <w:spacing w:line="240" w:lineRule="exact"/>
              <w:ind w:leftChars="-30" w:left="-72" w:rightChars="-30" w:right="-72" w:firstLine="0"/>
              <w:rPr>
                <w:rFonts w:ascii="標楷體" w:hAnsi="標楷體"/>
                <w:color w:val="000000"/>
                <w:spacing w:val="-4"/>
                <w:sz w:val="16"/>
                <w:szCs w:val="16"/>
              </w:rPr>
            </w:pPr>
            <w:proofErr w:type="gramStart"/>
            <w:r w:rsidRPr="00FA0B01">
              <w:rPr>
                <w:rFonts w:ascii="標楷體" w:hAnsi="標楷體" w:hint="eastAsia"/>
                <w:color w:val="000000"/>
                <w:spacing w:val="-4"/>
                <w:sz w:val="16"/>
                <w:szCs w:val="16"/>
              </w:rPr>
              <w:t>警佐或警</w:t>
            </w:r>
            <w:proofErr w:type="gramEnd"/>
            <w:r w:rsidRPr="00FA0B01">
              <w:rPr>
                <w:rFonts w:ascii="標楷體" w:hAnsi="標楷體" w:hint="eastAsia"/>
                <w:color w:val="000000"/>
                <w:spacing w:val="-4"/>
                <w:sz w:val="16"/>
                <w:szCs w:val="16"/>
              </w:rPr>
              <w:t>正</w:t>
            </w:r>
          </w:p>
        </w:tc>
        <w:tc>
          <w:tcPr>
            <w:tcW w:w="860" w:type="dxa"/>
            <w:gridSpan w:val="2"/>
            <w:tcBorders>
              <w:right w:val="single" w:sz="4" w:space="0" w:color="auto"/>
            </w:tcBorders>
            <w:shd w:val="clear" w:color="auto" w:fill="auto"/>
            <w:vAlign w:val="center"/>
          </w:tcPr>
          <w:p w:rsidR="00DF3B40" w:rsidRPr="00FA0B01" w:rsidRDefault="00DF3B40" w:rsidP="007E3388">
            <w:pPr>
              <w:spacing w:line="240" w:lineRule="exact"/>
              <w:ind w:leftChars="-30" w:left="-72" w:rightChars="-30" w:right="-72"/>
              <w:jc w:val="center"/>
              <w:rPr>
                <w:rFonts w:ascii="標楷體" w:hAnsi="標楷體"/>
                <w:color w:val="000000"/>
                <w:spacing w:val="-4"/>
                <w:sz w:val="16"/>
                <w:szCs w:val="16"/>
              </w:rPr>
            </w:pPr>
          </w:p>
        </w:tc>
        <w:tc>
          <w:tcPr>
            <w:tcW w:w="567" w:type="dxa"/>
            <w:tcBorders>
              <w:right w:val="single" w:sz="4" w:space="0" w:color="auto"/>
            </w:tcBorders>
            <w:shd w:val="clear" w:color="auto" w:fill="auto"/>
            <w:vAlign w:val="center"/>
          </w:tcPr>
          <w:p w:rsidR="00DF3B40" w:rsidRPr="00FA0B01" w:rsidRDefault="00EA52A3" w:rsidP="007E3388">
            <w:pPr>
              <w:spacing w:line="240" w:lineRule="exact"/>
              <w:ind w:firstLine="0"/>
              <w:jc w:val="center"/>
              <w:rPr>
                <w:rFonts w:ascii="標楷體" w:hAnsi="標楷體"/>
                <w:color w:val="000000"/>
                <w:spacing w:val="-4"/>
                <w:sz w:val="16"/>
                <w:szCs w:val="16"/>
                <w:u w:val="single"/>
              </w:rPr>
            </w:pPr>
            <w:r>
              <w:rPr>
                <w:rFonts w:ascii="標楷體" w:hAnsi="標楷體" w:hint="eastAsia"/>
                <w:color w:val="000000"/>
                <w:spacing w:val="-4"/>
                <w:sz w:val="16"/>
                <w:szCs w:val="16"/>
                <w:u w:val="single"/>
              </w:rPr>
              <w:t>二十</w:t>
            </w:r>
          </w:p>
        </w:tc>
        <w:tc>
          <w:tcPr>
            <w:tcW w:w="1119" w:type="dxa"/>
            <w:tcBorders>
              <w:right w:val="single" w:sz="4" w:space="0" w:color="auto"/>
            </w:tcBorders>
            <w:shd w:val="clear" w:color="auto" w:fill="auto"/>
            <w:vAlign w:val="center"/>
          </w:tcPr>
          <w:p w:rsidR="00DF3B40" w:rsidRPr="00FA0B01" w:rsidRDefault="00DF3B40" w:rsidP="007E3388">
            <w:pPr>
              <w:spacing w:line="240" w:lineRule="exact"/>
              <w:ind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內一至二人辦理火災原因調查</w:t>
            </w:r>
            <w:proofErr w:type="gramStart"/>
            <w:r w:rsidRPr="00FA0B01">
              <w:rPr>
                <w:rFonts w:ascii="標楷體" w:hAnsi="標楷體" w:hint="eastAsia"/>
                <w:color w:val="000000"/>
                <w:spacing w:val="-4"/>
                <w:sz w:val="16"/>
                <w:szCs w:val="16"/>
              </w:rPr>
              <w:t>鑑</w:t>
            </w:r>
            <w:proofErr w:type="gramEnd"/>
            <w:r w:rsidRPr="00FA0B01">
              <w:rPr>
                <w:rFonts w:ascii="標楷體" w:hAnsi="標楷體" w:hint="eastAsia"/>
                <w:color w:val="000000"/>
                <w:spacing w:val="-4"/>
                <w:sz w:val="16"/>
                <w:szCs w:val="16"/>
              </w:rPr>
              <w:t>識工作。</w:t>
            </w:r>
          </w:p>
        </w:tc>
        <w:tc>
          <w:tcPr>
            <w:tcW w:w="860" w:type="dxa"/>
            <w:tcBorders>
              <w:right w:val="single" w:sz="4" w:space="0" w:color="auto"/>
            </w:tcBorders>
            <w:shd w:val="clear" w:color="auto" w:fill="auto"/>
            <w:vAlign w:val="center"/>
          </w:tcPr>
          <w:p w:rsidR="00DF3B40" w:rsidRPr="00CF15FF" w:rsidRDefault="00DF3B40" w:rsidP="007E3388">
            <w:pPr>
              <w:spacing w:line="240" w:lineRule="exact"/>
              <w:ind w:firstLine="0"/>
              <w:jc w:val="center"/>
              <w:rPr>
                <w:rFonts w:ascii="Arial" w:hAnsi="標楷體" w:cs="Arial"/>
                <w:color w:val="000000"/>
                <w:spacing w:val="-4"/>
                <w:sz w:val="16"/>
                <w:szCs w:val="16"/>
              </w:rPr>
            </w:pPr>
            <w:r w:rsidRPr="00CF15FF">
              <w:rPr>
                <w:rFonts w:ascii="Arial" w:hAnsi="標楷體" w:cs="Arial" w:hint="eastAsia"/>
                <w:color w:val="000000"/>
                <w:spacing w:val="-4"/>
                <w:sz w:val="16"/>
                <w:szCs w:val="16"/>
              </w:rPr>
              <w:t>增列小隊長九人</w:t>
            </w:r>
            <w:r w:rsidRPr="00FA0B01">
              <w:rPr>
                <w:rFonts w:ascii="Arial" w:hAnsi="標楷體" w:cs="Arial"/>
                <w:color w:val="000000"/>
                <w:spacing w:val="-4"/>
                <w:sz w:val="16"/>
                <w:szCs w:val="16"/>
              </w:rPr>
              <w:t>。</w:t>
            </w:r>
          </w:p>
        </w:tc>
      </w:tr>
      <w:tr w:rsidR="00F3373F" w:rsidRPr="00FA0B01" w:rsidTr="002262B5">
        <w:trPr>
          <w:trHeight w:val="20"/>
        </w:trPr>
        <w:tc>
          <w:tcPr>
            <w:tcW w:w="675" w:type="dxa"/>
            <w:gridSpan w:val="2"/>
            <w:tcBorders>
              <w:left w:val="single" w:sz="4" w:space="0" w:color="auto"/>
            </w:tcBorders>
            <w:shd w:val="clear" w:color="auto" w:fill="auto"/>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技佐</w:t>
            </w:r>
          </w:p>
        </w:tc>
        <w:tc>
          <w:tcPr>
            <w:tcW w:w="567" w:type="dxa"/>
            <w:shd w:val="clear" w:color="auto" w:fill="auto"/>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委任</w:t>
            </w:r>
          </w:p>
        </w:tc>
        <w:tc>
          <w:tcPr>
            <w:tcW w:w="741" w:type="dxa"/>
            <w:shd w:val="clear" w:color="auto" w:fill="auto"/>
            <w:vAlign w:val="center"/>
          </w:tcPr>
          <w:p w:rsidR="00DF3B40" w:rsidRPr="00FA0B01" w:rsidRDefault="00DF3B40" w:rsidP="007E3388">
            <w:pPr>
              <w:spacing w:line="240" w:lineRule="exact"/>
              <w:ind w:leftChars="-30" w:left="-72" w:rightChars="-30" w:right="-72" w:firstLine="0"/>
              <w:rPr>
                <w:rFonts w:ascii="標楷體" w:hAnsi="標楷體"/>
                <w:color w:val="000000"/>
                <w:spacing w:val="-4"/>
                <w:sz w:val="16"/>
                <w:szCs w:val="16"/>
              </w:rPr>
            </w:pPr>
            <w:r w:rsidRPr="00FA0B01">
              <w:rPr>
                <w:rFonts w:ascii="標楷體" w:hAnsi="標楷體" w:hint="eastAsia"/>
                <w:color w:val="000000"/>
                <w:spacing w:val="-4"/>
                <w:sz w:val="16"/>
                <w:szCs w:val="16"/>
              </w:rPr>
              <w:t>第四職等至第五職等</w:t>
            </w:r>
          </w:p>
        </w:tc>
        <w:tc>
          <w:tcPr>
            <w:tcW w:w="388" w:type="dxa"/>
            <w:shd w:val="clear" w:color="auto" w:fill="auto"/>
            <w:vAlign w:val="center"/>
          </w:tcPr>
          <w:p w:rsidR="00DF3B40" w:rsidRPr="00FA0B01" w:rsidRDefault="00DF3B40" w:rsidP="007E3388">
            <w:pPr>
              <w:spacing w:line="240" w:lineRule="exact"/>
              <w:ind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三</w:t>
            </w:r>
          </w:p>
        </w:tc>
        <w:tc>
          <w:tcPr>
            <w:tcW w:w="1357" w:type="dxa"/>
            <w:tcBorders>
              <w:right w:val="single" w:sz="4" w:space="0" w:color="auto"/>
            </w:tcBorders>
            <w:shd w:val="clear" w:color="auto" w:fill="auto"/>
            <w:vAlign w:val="center"/>
          </w:tcPr>
          <w:p w:rsidR="00DF3B40" w:rsidRPr="00FA0B01" w:rsidRDefault="00DF3B40" w:rsidP="007E3388">
            <w:pPr>
              <w:spacing w:line="240" w:lineRule="exact"/>
              <w:ind w:rightChars="-30" w:right="-72" w:firstLine="0"/>
              <w:rPr>
                <w:rFonts w:ascii="標楷體" w:hAnsi="標楷體"/>
                <w:color w:val="000000"/>
                <w:spacing w:val="-4"/>
                <w:sz w:val="16"/>
                <w:szCs w:val="16"/>
              </w:rPr>
            </w:pPr>
            <w:r w:rsidRPr="00FA0B01">
              <w:rPr>
                <w:rFonts w:ascii="標楷體" w:hAnsi="標楷體" w:hint="eastAsia"/>
                <w:color w:val="000000"/>
                <w:spacing w:val="-4"/>
                <w:sz w:val="16"/>
                <w:szCs w:val="16"/>
              </w:rPr>
              <w:t>內二人</w:t>
            </w:r>
            <w:proofErr w:type="gramStart"/>
            <w:r w:rsidRPr="00FA0B01">
              <w:rPr>
                <w:rFonts w:ascii="標楷體" w:hAnsi="標楷體" w:hint="eastAsia"/>
                <w:color w:val="000000"/>
                <w:spacing w:val="-4"/>
                <w:sz w:val="16"/>
                <w:szCs w:val="16"/>
              </w:rPr>
              <w:t>得列薦任</w:t>
            </w:r>
            <w:proofErr w:type="gramEnd"/>
            <w:r w:rsidRPr="00FA0B01">
              <w:rPr>
                <w:rFonts w:ascii="標楷體" w:hAnsi="標楷體" w:hint="eastAsia"/>
                <w:color w:val="000000"/>
                <w:spacing w:val="-4"/>
                <w:sz w:val="16"/>
                <w:szCs w:val="16"/>
              </w:rPr>
              <w:t>第六職等</w:t>
            </w:r>
            <w:proofErr w:type="gramStart"/>
            <w:r w:rsidRPr="00FA0B01">
              <w:rPr>
                <w:rFonts w:ascii="標楷體" w:hAnsi="標楷體" w:hint="eastAsia"/>
                <w:color w:val="000000"/>
                <w:spacing w:val="-4"/>
                <w:sz w:val="16"/>
                <w:szCs w:val="16"/>
              </w:rPr>
              <w:t>（</w:t>
            </w:r>
            <w:proofErr w:type="gramEnd"/>
            <w:r w:rsidRPr="00FA0B01">
              <w:rPr>
                <w:rFonts w:ascii="標楷體" w:hAnsi="標楷體" w:hint="eastAsia"/>
                <w:color w:val="000000"/>
                <w:spacing w:val="-4"/>
                <w:sz w:val="16"/>
                <w:szCs w:val="16"/>
              </w:rPr>
              <w:t>其中一人係由本職稱尾數一人，合併計給。）</w:t>
            </w:r>
          </w:p>
        </w:tc>
        <w:tc>
          <w:tcPr>
            <w:tcW w:w="723" w:type="dxa"/>
            <w:gridSpan w:val="2"/>
            <w:shd w:val="clear" w:color="auto" w:fill="auto"/>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技佐</w:t>
            </w:r>
          </w:p>
        </w:tc>
        <w:tc>
          <w:tcPr>
            <w:tcW w:w="467" w:type="dxa"/>
            <w:tcBorders>
              <w:right w:val="single" w:sz="4" w:space="0" w:color="auto"/>
            </w:tcBorders>
            <w:shd w:val="clear" w:color="auto" w:fill="auto"/>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委任</w:t>
            </w:r>
          </w:p>
        </w:tc>
        <w:tc>
          <w:tcPr>
            <w:tcW w:w="860" w:type="dxa"/>
            <w:gridSpan w:val="2"/>
            <w:tcBorders>
              <w:right w:val="single" w:sz="4" w:space="0" w:color="auto"/>
            </w:tcBorders>
            <w:shd w:val="clear" w:color="auto" w:fill="auto"/>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第四職等至第五職等</w:t>
            </w:r>
          </w:p>
        </w:tc>
        <w:tc>
          <w:tcPr>
            <w:tcW w:w="567" w:type="dxa"/>
            <w:tcBorders>
              <w:right w:val="single" w:sz="4" w:space="0" w:color="auto"/>
            </w:tcBorders>
            <w:shd w:val="clear" w:color="auto" w:fill="auto"/>
            <w:vAlign w:val="center"/>
          </w:tcPr>
          <w:p w:rsidR="00DF3B40" w:rsidRPr="00FA0B01" w:rsidRDefault="00DF3B40" w:rsidP="007E3388">
            <w:pPr>
              <w:spacing w:line="240" w:lineRule="exact"/>
              <w:ind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三</w:t>
            </w:r>
          </w:p>
        </w:tc>
        <w:tc>
          <w:tcPr>
            <w:tcW w:w="1119" w:type="dxa"/>
            <w:tcBorders>
              <w:right w:val="single" w:sz="4" w:space="0" w:color="auto"/>
            </w:tcBorders>
            <w:shd w:val="clear" w:color="auto" w:fill="auto"/>
            <w:vAlign w:val="center"/>
          </w:tcPr>
          <w:p w:rsidR="00DF3B40" w:rsidRPr="00FA0B01" w:rsidRDefault="00DF3B40" w:rsidP="007E3388">
            <w:pPr>
              <w:spacing w:line="240" w:lineRule="exact"/>
              <w:ind w:rightChars="-30" w:right="-72" w:firstLine="0"/>
              <w:rPr>
                <w:rFonts w:ascii="標楷體" w:hAnsi="標楷體"/>
                <w:color w:val="000000"/>
                <w:spacing w:val="-4"/>
                <w:sz w:val="16"/>
                <w:szCs w:val="16"/>
              </w:rPr>
            </w:pPr>
            <w:r w:rsidRPr="00FA0B01">
              <w:rPr>
                <w:rFonts w:ascii="標楷體" w:hAnsi="標楷體" w:hint="eastAsia"/>
                <w:color w:val="000000"/>
                <w:spacing w:val="-4"/>
                <w:sz w:val="16"/>
                <w:szCs w:val="16"/>
              </w:rPr>
              <w:t>內二人</w:t>
            </w:r>
            <w:proofErr w:type="gramStart"/>
            <w:r w:rsidRPr="00FA0B01">
              <w:rPr>
                <w:rFonts w:ascii="標楷體" w:hAnsi="標楷體" w:hint="eastAsia"/>
                <w:color w:val="000000"/>
                <w:spacing w:val="-4"/>
                <w:sz w:val="16"/>
                <w:szCs w:val="16"/>
              </w:rPr>
              <w:t>得列薦任</w:t>
            </w:r>
            <w:proofErr w:type="gramEnd"/>
            <w:r w:rsidRPr="00FA0B01">
              <w:rPr>
                <w:rFonts w:ascii="標楷體" w:hAnsi="標楷體" w:hint="eastAsia"/>
                <w:color w:val="000000"/>
                <w:spacing w:val="-4"/>
                <w:sz w:val="16"/>
                <w:szCs w:val="16"/>
              </w:rPr>
              <w:t>第六職等（其中一人係由本職稱尾數一人，合併計給）。</w:t>
            </w:r>
          </w:p>
        </w:tc>
        <w:tc>
          <w:tcPr>
            <w:tcW w:w="860" w:type="dxa"/>
            <w:tcBorders>
              <w:right w:val="single" w:sz="4" w:space="0" w:color="auto"/>
            </w:tcBorders>
            <w:shd w:val="clear" w:color="auto" w:fill="auto"/>
            <w:vAlign w:val="center"/>
          </w:tcPr>
          <w:p w:rsidR="00DF3B40" w:rsidRPr="00CF15FF" w:rsidRDefault="00DF3B40" w:rsidP="007E3388">
            <w:pPr>
              <w:spacing w:line="240" w:lineRule="exact"/>
              <w:ind w:firstLine="0"/>
              <w:rPr>
                <w:rFonts w:ascii="Arial" w:hAnsi="標楷體" w:cs="Arial"/>
                <w:color w:val="000000"/>
                <w:spacing w:val="-4"/>
                <w:sz w:val="16"/>
                <w:szCs w:val="16"/>
              </w:rPr>
            </w:pPr>
            <w:proofErr w:type="gramStart"/>
            <w:r w:rsidRPr="00CF15FF">
              <w:rPr>
                <w:rFonts w:ascii="Arial" w:hAnsi="標楷體" w:cs="Arial"/>
                <w:color w:val="000000"/>
                <w:spacing w:val="-4"/>
                <w:sz w:val="16"/>
                <w:szCs w:val="16"/>
              </w:rPr>
              <w:t>酌作修正</w:t>
            </w:r>
            <w:proofErr w:type="gramEnd"/>
            <w:r w:rsidRPr="00CF15FF">
              <w:rPr>
                <w:rFonts w:ascii="Arial" w:hAnsi="標楷體" w:cs="Arial"/>
                <w:color w:val="000000"/>
                <w:spacing w:val="-4"/>
                <w:sz w:val="16"/>
                <w:szCs w:val="16"/>
              </w:rPr>
              <w:t>。</w:t>
            </w:r>
          </w:p>
        </w:tc>
      </w:tr>
      <w:tr w:rsidR="00F3373F" w:rsidRPr="00FA0B01" w:rsidTr="008833A0">
        <w:trPr>
          <w:trHeight w:val="721"/>
        </w:trPr>
        <w:tc>
          <w:tcPr>
            <w:tcW w:w="675" w:type="dxa"/>
            <w:gridSpan w:val="2"/>
            <w:tcBorders>
              <w:left w:val="single" w:sz="4" w:space="0" w:color="auto"/>
            </w:tcBorders>
            <w:shd w:val="clear" w:color="auto" w:fill="auto"/>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辦事員</w:t>
            </w:r>
          </w:p>
        </w:tc>
        <w:tc>
          <w:tcPr>
            <w:tcW w:w="567" w:type="dxa"/>
            <w:shd w:val="clear" w:color="auto" w:fill="auto"/>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委任</w:t>
            </w:r>
          </w:p>
        </w:tc>
        <w:tc>
          <w:tcPr>
            <w:tcW w:w="741" w:type="dxa"/>
            <w:shd w:val="clear" w:color="auto" w:fill="auto"/>
            <w:vAlign w:val="center"/>
          </w:tcPr>
          <w:p w:rsidR="00DF3B40" w:rsidRPr="00FA0B01" w:rsidRDefault="00DF3B40" w:rsidP="007E3388">
            <w:pPr>
              <w:spacing w:line="240" w:lineRule="exact"/>
              <w:ind w:leftChars="-30" w:left="-72" w:rightChars="-30" w:right="-72" w:firstLine="0"/>
              <w:rPr>
                <w:rFonts w:ascii="標楷體" w:hAnsi="標楷體"/>
                <w:color w:val="000000"/>
                <w:spacing w:val="-4"/>
                <w:sz w:val="16"/>
                <w:szCs w:val="16"/>
              </w:rPr>
            </w:pPr>
            <w:r w:rsidRPr="00FA0B01">
              <w:rPr>
                <w:rFonts w:ascii="標楷體" w:hAnsi="標楷體" w:hint="eastAsia"/>
                <w:color w:val="000000"/>
                <w:spacing w:val="-4"/>
                <w:sz w:val="16"/>
                <w:szCs w:val="16"/>
              </w:rPr>
              <w:t>第三職等至第五職等</w:t>
            </w:r>
          </w:p>
        </w:tc>
        <w:tc>
          <w:tcPr>
            <w:tcW w:w="388" w:type="dxa"/>
            <w:shd w:val="clear" w:color="auto" w:fill="auto"/>
            <w:vAlign w:val="center"/>
          </w:tcPr>
          <w:p w:rsidR="00DF3B40" w:rsidRPr="00FA0B01" w:rsidRDefault="00DF3B40" w:rsidP="007E3388">
            <w:pPr>
              <w:spacing w:line="240" w:lineRule="exact"/>
              <w:ind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二</w:t>
            </w:r>
          </w:p>
        </w:tc>
        <w:tc>
          <w:tcPr>
            <w:tcW w:w="1357" w:type="dxa"/>
            <w:tcBorders>
              <w:right w:val="single" w:sz="4" w:space="0" w:color="auto"/>
            </w:tcBorders>
            <w:shd w:val="clear" w:color="auto" w:fill="auto"/>
            <w:vAlign w:val="center"/>
          </w:tcPr>
          <w:p w:rsidR="00DF3B40" w:rsidRPr="00FA0B01" w:rsidRDefault="00DF3B40" w:rsidP="007E3388">
            <w:pPr>
              <w:spacing w:line="240" w:lineRule="exact"/>
              <w:ind w:leftChars="-30" w:left="-72" w:rightChars="-30" w:right="-72"/>
              <w:jc w:val="center"/>
              <w:rPr>
                <w:rFonts w:ascii="標楷體" w:hAnsi="標楷體"/>
                <w:color w:val="000000"/>
                <w:spacing w:val="-4"/>
                <w:sz w:val="16"/>
                <w:szCs w:val="16"/>
              </w:rPr>
            </w:pPr>
          </w:p>
        </w:tc>
        <w:tc>
          <w:tcPr>
            <w:tcW w:w="723" w:type="dxa"/>
            <w:gridSpan w:val="2"/>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辦事員</w:t>
            </w:r>
          </w:p>
        </w:tc>
        <w:tc>
          <w:tcPr>
            <w:tcW w:w="467" w:type="dxa"/>
            <w:tcBorders>
              <w:right w:val="single" w:sz="4" w:space="0" w:color="auto"/>
            </w:tcBorders>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委任</w:t>
            </w:r>
          </w:p>
        </w:tc>
        <w:tc>
          <w:tcPr>
            <w:tcW w:w="860" w:type="dxa"/>
            <w:gridSpan w:val="2"/>
            <w:tcBorders>
              <w:right w:val="single" w:sz="4" w:space="0" w:color="auto"/>
            </w:tcBorders>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第三職等至第五職等</w:t>
            </w:r>
          </w:p>
        </w:tc>
        <w:tc>
          <w:tcPr>
            <w:tcW w:w="567" w:type="dxa"/>
            <w:tcBorders>
              <w:right w:val="single" w:sz="4" w:space="0" w:color="auto"/>
            </w:tcBorders>
            <w:vAlign w:val="center"/>
          </w:tcPr>
          <w:p w:rsidR="00DF3B40" w:rsidRPr="00FA0B01" w:rsidRDefault="00DF3B40" w:rsidP="007E3388">
            <w:pPr>
              <w:spacing w:line="240" w:lineRule="exact"/>
              <w:ind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二</w:t>
            </w:r>
          </w:p>
        </w:tc>
        <w:tc>
          <w:tcPr>
            <w:tcW w:w="1119" w:type="dxa"/>
            <w:tcBorders>
              <w:right w:val="single" w:sz="4" w:space="0" w:color="auto"/>
            </w:tcBorders>
            <w:vAlign w:val="center"/>
          </w:tcPr>
          <w:p w:rsidR="00DF3B40" w:rsidRPr="00FA0B01" w:rsidRDefault="00DF3B40" w:rsidP="007E3388">
            <w:pPr>
              <w:spacing w:line="240" w:lineRule="exact"/>
              <w:ind w:leftChars="-30" w:left="-72" w:rightChars="-30" w:right="-72"/>
              <w:jc w:val="center"/>
              <w:rPr>
                <w:rFonts w:ascii="標楷體" w:hAnsi="標楷體"/>
                <w:color w:val="000000"/>
                <w:spacing w:val="-4"/>
                <w:sz w:val="16"/>
                <w:szCs w:val="16"/>
              </w:rPr>
            </w:pPr>
          </w:p>
        </w:tc>
        <w:tc>
          <w:tcPr>
            <w:tcW w:w="860" w:type="dxa"/>
            <w:tcBorders>
              <w:right w:val="single" w:sz="4" w:space="0" w:color="auto"/>
            </w:tcBorders>
            <w:vAlign w:val="center"/>
          </w:tcPr>
          <w:p w:rsidR="00DF3B40" w:rsidRPr="00CF15FF" w:rsidRDefault="00DF3B40" w:rsidP="007E3388">
            <w:pPr>
              <w:spacing w:line="240" w:lineRule="exact"/>
              <w:ind w:firstLine="0"/>
              <w:jc w:val="center"/>
              <w:rPr>
                <w:rFonts w:ascii="Arial" w:hAnsi="標楷體" w:cs="Arial"/>
                <w:color w:val="000000"/>
                <w:spacing w:val="-4"/>
                <w:sz w:val="16"/>
                <w:szCs w:val="16"/>
              </w:rPr>
            </w:pPr>
            <w:r w:rsidRPr="00FA0B01">
              <w:rPr>
                <w:rFonts w:ascii="Arial" w:hAnsi="標楷體" w:cs="Arial"/>
                <w:color w:val="000000"/>
                <w:spacing w:val="-4"/>
                <w:sz w:val="16"/>
                <w:szCs w:val="16"/>
              </w:rPr>
              <w:t>未修正。</w:t>
            </w:r>
          </w:p>
        </w:tc>
      </w:tr>
      <w:tr w:rsidR="00F3373F" w:rsidRPr="00FA0B01" w:rsidTr="008833A0">
        <w:trPr>
          <w:trHeight w:val="20"/>
        </w:trPr>
        <w:tc>
          <w:tcPr>
            <w:tcW w:w="675" w:type="dxa"/>
            <w:gridSpan w:val="2"/>
            <w:tcBorders>
              <w:left w:val="single" w:sz="4" w:space="0" w:color="auto"/>
            </w:tcBorders>
            <w:shd w:val="clear" w:color="auto" w:fill="auto"/>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隊員</w:t>
            </w:r>
          </w:p>
        </w:tc>
        <w:tc>
          <w:tcPr>
            <w:tcW w:w="567" w:type="dxa"/>
            <w:shd w:val="clear" w:color="auto" w:fill="auto"/>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警佐</w:t>
            </w:r>
          </w:p>
        </w:tc>
        <w:tc>
          <w:tcPr>
            <w:tcW w:w="741" w:type="dxa"/>
            <w:shd w:val="clear" w:color="auto" w:fill="auto"/>
            <w:vAlign w:val="center"/>
          </w:tcPr>
          <w:p w:rsidR="00DF3B40" w:rsidRPr="00FA0B01" w:rsidRDefault="00DF3B40" w:rsidP="007E3388">
            <w:pPr>
              <w:spacing w:line="240" w:lineRule="exact"/>
              <w:ind w:leftChars="-30" w:left="-72" w:rightChars="-30" w:right="-72"/>
              <w:jc w:val="center"/>
              <w:rPr>
                <w:rFonts w:ascii="標楷體" w:hAnsi="標楷體"/>
                <w:color w:val="000000"/>
                <w:spacing w:val="-4"/>
                <w:sz w:val="16"/>
                <w:szCs w:val="16"/>
              </w:rPr>
            </w:pPr>
          </w:p>
        </w:tc>
        <w:tc>
          <w:tcPr>
            <w:tcW w:w="388" w:type="dxa"/>
            <w:shd w:val="clear" w:color="auto" w:fill="auto"/>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u w:val="single"/>
              </w:rPr>
            </w:pPr>
            <w:r w:rsidRPr="00FA0B01">
              <w:rPr>
                <w:rFonts w:ascii="標楷體" w:hAnsi="標楷體" w:hint="eastAsia"/>
                <w:color w:val="000000"/>
                <w:spacing w:val="-4"/>
                <w:sz w:val="16"/>
                <w:szCs w:val="16"/>
                <w:u w:val="single"/>
              </w:rPr>
              <w:t>二○五</w:t>
            </w:r>
          </w:p>
        </w:tc>
        <w:tc>
          <w:tcPr>
            <w:tcW w:w="1357" w:type="dxa"/>
            <w:tcBorders>
              <w:right w:val="single" w:sz="4" w:space="0" w:color="auto"/>
            </w:tcBorders>
            <w:shd w:val="clear" w:color="auto" w:fill="auto"/>
            <w:vAlign w:val="center"/>
          </w:tcPr>
          <w:p w:rsidR="00DF3B40" w:rsidRPr="00EA52A3" w:rsidRDefault="00CF15FF" w:rsidP="007E3388">
            <w:pPr>
              <w:spacing w:line="240" w:lineRule="exact"/>
              <w:ind w:leftChars="-30" w:left="247" w:rightChars="-30" w:right="-72" w:hangingChars="210" w:hanging="319"/>
              <w:jc w:val="center"/>
              <w:rPr>
                <w:rFonts w:ascii="標楷體" w:hAnsi="標楷體"/>
                <w:color w:val="000000"/>
                <w:spacing w:val="-4"/>
                <w:sz w:val="16"/>
                <w:szCs w:val="16"/>
              </w:rPr>
            </w:pPr>
            <w:r>
              <w:rPr>
                <w:rFonts w:ascii="標楷體" w:hAnsi="標楷體" w:hint="eastAsia"/>
                <w:color w:val="000000"/>
                <w:spacing w:val="-4"/>
                <w:sz w:val="16"/>
                <w:szCs w:val="16"/>
              </w:rPr>
              <w:t>一、</w:t>
            </w:r>
            <w:r w:rsidR="00DF3B40" w:rsidRPr="00FA0B01">
              <w:rPr>
                <w:rFonts w:ascii="標楷體" w:hAnsi="標楷體" w:hint="eastAsia"/>
                <w:color w:val="000000"/>
                <w:spacing w:val="-4"/>
                <w:sz w:val="16"/>
                <w:szCs w:val="16"/>
              </w:rPr>
              <w:t>內</w:t>
            </w:r>
            <w:r w:rsidR="00DF3B40" w:rsidRPr="002262B5">
              <w:rPr>
                <w:rFonts w:ascii="標楷體" w:hAnsi="標楷體" w:hint="eastAsia"/>
                <w:color w:val="000000"/>
                <w:spacing w:val="-4"/>
                <w:sz w:val="16"/>
                <w:szCs w:val="16"/>
                <w:u w:val="single"/>
              </w:rPr>
              <w:t>一○二</w:t>
            </w:r>
            <w:r w:rsidR="00DF3B40" w:rsidRPr="00FA0B01">
              <w:rPr>
                <w:rFonts w:ascii="標楷體" w:hAnsi="標楷體" w:hint="eastAsia"/>
                <w:color w:val="000000"/>
                <w:spacing w:val="-4"/>
                <w:sz w:val="16"/>
                <w:szCs w:val="16"/>
              </w:rPr>
              <w:t>人得列警正四階。</w:t>
            </w:r>
          </w:p>
          <w:p w:rsidR="00DF3B40" w:rsidRPr="00FA0B01" w:rsidRDefault="00DF3B40" w:rsidP="007E3388">
            <w:pPr>
              <w:spacing w:line="240" w:lineRule="exact"/>
              <w:ind w:leftChars="-30" w:left="232" w:rightChars="-30" w:right="-72" w:hangingChars="200" w:hanging="304"/>
              <w:jc w:val="center"/>
              <w:rPr>
                <w:rFonts w:ascii="標楷體" w:hAnsi="標楷體"/>
                <w:color w:val="000000"/>
                <w:spacing w:val="-4"/>
                <w:sz w:val="16"/>
                <w:szCs w:val="16"/>
                <w:u w:val="single"/>
              </w:rPr>
            </w:pPr>
            <w:r w:rsidRPr="00FA0B01">
              <w:rPr>
                <w:rFonts w:ascii="標楷體" w:hAnsi="標楷體" w:hint="eastAsia"/>
                <w:color w:val="000000"/>
                <w:spacing w:val="-4"/>
                <w:sz w:val="16"/>
                <w:szCs w:val="16"/>
              </w:rPr>
              <w:t>二、內一至三人辦理火災原因調查</w:t>
            </w:r>
            <w:proofErr w:type="gramStart"/>
            <w:r w:rsidRPr="00FA0B01">
              <w:rPr>
                <w:rFonts w:ascii="標楷體" w:hAnsi="標楷體" w:hint="eastAsia"/>
                <w:color w:val="000000"/>
                <w:spacing w:val="-4"/>
                <w:sz w:val="16"/>
                <w:szCs w:val="16"/>
              </w:rPr>
              <w:t>鑑</w:t>
            </w:r>
            <w:proofErr w:type="gramEnd"/>
            <w:r w:rsidRPr="00FA0B01">
              <w:rPr>
                <w:rFonts w:ascii="標楷體" w:hAnsi="標楷體" w:hint="eastAsia"/>
                <w:color w:val="000000"/>
                <w:spacing w:val="-4"/>
                <w:sz w:val="16"/>
                <w:szCs w:val="16"/>
              </w:rPr>
              <w:t>識工作。</w:t>
            </w:r>
          </w:p>
        </w:tc>
        <w:tc>
          <w:tcPr>
            <w:tcW w:w="723" w:type="dxa"/>
            <w:gridSpan w:val="2"/>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隊員</w:t>
            </w:r>
          </w:p>
        </w:tc>
        <w:tc>
          <w:tcPr>
            <w:tcW w:w="467" w:type="dxa"/>
            <w:tcBorders>
              <w:right w:val="single" w:sz="4" w:space="0" w:color="auto"/>
            </w:tcBorders>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警佐</w:t>
            </w:r>
          </w:p>
        </w:tc>
        <w:tc>
          <w:tcPr>
            <w:tcW w:w="860" w:type="dxa"/>
            <w:gridSpan w:val="2"/>
            <w:tcBorders>
              <w:right w:val="single" w:sz="4" w:space="0" w:color="auto"/>
            </w:tcBorders>
            <w:vAlign w:val="center"/>
          </w:tcPr>
          <w:p w:rsidR="00DF3B40" w:rsidRPr="00FA0B01" w:rsidRDefault="00DF3B40" w:rsidP="007E3388">
            <w:pPr>
              <w:spacing w:line="240" w:lineRule="exact"/>
              <w:ind w:leftChars="-30" w:left="232" w:rightChars="-30" w:right="-72" w:hangingChars="200" w:hanging="304"/>
              <w:jc w:val="center"/>
              <w:rPr>
                <w:rFonts w:ascii="標楷體" w:hAnsi="標楷體"/>
                <w:color w:val="000000"/>
                <w:spacing w:val="-4"/>
                <w:sz w:val="16"/>
                <w:szCs w:val="16"/>
                <w:u w:val="single"/>
              </w:rPr>
            </w:pPr>
          </w:p>
        </w:tc>
        <w:tc>
          <w:tcPr>
            <w:tcW w:w="567" w:type="dxa"/>
            <w:tcBorders>
              <w:right w:val="single" w:sz="4" w:space="0" w:color="auto"/>
            </w:tcBorders>
            <w:vAlign w:val="center"/>
          </w:tcPr>
          <w:p w:rsidR="00DF3B40" w:rsidRPr="00FA0B01" w:rsidRDefault="00DF3B40" w:rsidP="007E3388">
            <w:pPr>
              <w:spacing w:line="240" w:lineRule="exact"/>
              <w:ind w:leftChars="-30" w:left="-72" w:firstLine="0"/>
              <w:jc w:val="center"/>
              <w:rPr>
                <w:rFonts w:ascii="標楷體" w:hAnsi="標楷體"/>
                <w:color w:val="000000"/>
                <w:spacing w:val="-4"/>
                <w:sz w:val="16"/>
                <w:szCs w:val="16"/>
                <w:u w:val="single"/>
              </w:rPr>
            </w:pPr>
            <w:r w:rsidRPr="00FA0B01">
              <w:rPr>
                <w:rFonts w:ascii="標楷體" w:hAnsi="標楷體" w:hint="eastAsia"/>
                <w:color w:val="000000"/>
                <w:spacing w:val="-4"/>
                <w:sz w:val="16"/>
                <w:szCs w:val="16"/>
                <w:u w:val="single"/>
              </w:rPr>
              <w:t>一三八</w:t>
            </w:r>
          </w:p>
        </w:tc>
        <w:tc>
          <w:tcPr>
            <w:tcW w:w="1119" w:type="dxa"/>
            <w:tcBorders>
              <w:right w:val="single" w:sz="4" w:space="0" w:color="auto"/>
            </w:tcBorders>
            <w:vAlign w:val="center"/>
          </w:tcPr>
          <w:p w:rsidR="00DF3B40" w:rsidRPr="00FA0B01" w:rsidRDefault="00DF3B40" w:rsidP="002262B5">
            <w:pPr>
              <w:spacing w:line="240" w:lineRule="exact"/>
              <w:ind w:leftChars="-30" w:left="232" w:rightChars="-30" w:right="-72" w:hangingChars="200" w:hanging="304"/>
              <w:rPr>
                <w:rFonts w:ascii="標楷體" w:hAnsi="標楷體"/>
                <w:color w:val="000000"/>
                <w:spacing w:val="-4"/>
                <w:sz w:val="16"/>
                <w:szCs w:val="16"/>
              </w:rPr>
            </w:pPr>
            <w:r w:rsidRPr="00FA0B01">
              <w:rPr>
                <w:rFonts w:ascii="標楷體" w:hAnsi="標楷體" w:hint="eastAsia"/>
                <w:color w:val="000000"/>
                <w:spacing w:val="-4"/>
                <w:sz w:val="16"/>
                <w:szCs w:val="16"/>
              </w:rPr>
              <w:t>一、內</w:t>
            </w:r>
            <w:r w:rsidRPr="002262B5">
              <w:rPr>
                <w:rFonts w:ascii="標楷體" w:hAnsi="標楷體" w:hint="eastAsia"/>
                <w:color w:val="000000"/>
                <w:spacing w:val="-4"/>
                <w:sz w:val="16"/>
                <w:szCs w:val="16"/>
                <w:u w:val="single"/>
              </w:rPr>
              <w:t>六十九</w:t>
            </w:r>
            <w:r w:rsidRPr="00FA0B01">
              <w:rPr>
                <w:rFonts w:ascii="標楷體" w:hAnsi="標楷體" w:hint="eastAsia"/>
                <w:color w:val="000000"/>
                <w:spacing w:val="-4"/>
                <w:sz w:val="16"/>
                <w:szCs w:val="16"/>
              </w:rPr>
              <w:t>人得列警正四階。</w:t>
            </w:r>
          </w:p>
          <w:p w:rsidR="00DF3B40" w:rsidRPr="00FA0B01" w:rsidRDefault="00DF3B40" w:rsidP="007E3388">
            <w:pPr>
              <w:spacing w:line="240" w:lineRule="exact"/>
              <w:ind w:leftChars="-30" w:left="232" w:rightChars="-30" w:right="-72" w:hangingChars="200" w:hanging="304"/>
              <w:jc w:val="center"/>
              <w:rPr>
                <w:rFonts w:ascii="標楷體" w:hAnsi="標楷體"/>
                <w:color w:val="000000"/>
                <w:spacing w:val="-4"/>
                <w:sz w:val="16"/>
                <w:szCs w:val="16"/>
              </w:rPr>
            </w:pPr>
            <w:r w:rsidRPr="00FA0B01">
              <w:rPr>
                <w:rFonts w:ascii="標楷體" w:hAnsi="標楷體" w:hint="eastAsia"/>
                <w:color w:val="000000"/>
                <w:spacing w:val="-4"/>
                <w:sz w:val="16"/>
                <w:szCs w:val="16"/>
              </w:rPr>
              <w:t>二、內一至三人辦理火災原因調查</w:t>
            </w:r>
            <w:proofErr w:type="gramStart"/>
            <w:r w:rsidRPr="00FA0B01">
              <w:rPr>
                <w:rFonts w:ascii="標楷體" w:hAnsi="標楷體" w:hint="eastAsia"/>
                <w:color w:val="000000"/>
                <w:spacing w:val="-4"/>
                <w:sz w:val="16"/>
                <w:szCs w:val="16"/>
              </w:rPr>
              <w:t>鑑</w:t>
            </w:r>
            <w:proofErr w:type="gramEnd"/>
            <w:r w:rsidRPr="00FA0B01">
              <w:rPr>
                <w:rFonts w:ascii="標楷體" w:hAnsi="標楷體" w:hint="eastAsia"/>
                <w:color w:val="000000"/>
                <w:spacing w:val="-4"/>
                <w:sz w:val="16"/>
                <w:szCs w:val="16"/>
              </w:rPr>
              <w:t>識工作。</w:t>
            </w:r>
          </w:p>
        </w:tc>
        <w:tc>
          <w:tcPr>
            <w:tcW w:w="860" w:type="dxa"/>
            <w:tcBorders>
              <w:right w:val="single" w:sz="4" w:space="0" w:color="auto"/>
            </w:tcBorders>
            <w:vAlign w:val="center"/>
          </w:tcPr>
          <w:p w:rsidR="00DF3B40" w:rsidRPr="00CF15FF" w:rsidRDefault="00DF3B40" w:rsidP="007E3388">
            <w:pPr>
              <w:spacing w:line="240" w:lineRule="exact"/>
              <w:ind w:firstLine="0"/>
              <w:rPr>
                <w:rFonts w:ascii="Arial" w:hAnsi="標楷體" w:cs="Arial"/>
                <w:color w:val="000000"/>
                <w:spacing w:val="-4"/>
                <w:sz w:val="16"/>
                <w:szCs w:val="16"/>
              </w:rPr>
            </w:pPr>
            <w:r w:rsidRPr="00CF15FF">
              <w:rPr>
                <w:rFonts w:ascii="Arial" w:hAnsi="標楷體" w:cs="Arial" w:hint="eastAsia"/>
                <w:color w:val="000000"/>
                <w:spacing w:val="-4"/>
                <w:sz w:val="16"/>
                <w:szCs w:val="16"/>
              </w:rPr>
              <w:t>增列隊員六十七人</w:t>
            </w:r>
            <w:r w:rsidRPr="00FA0B01">
              <w:rPr>
                <w:rFonts w:ascii="Arial" w:hAnsi="標楷體" w:cs="Arial"/>
                <w:color w:val="000000"/>
                <w:spacing w:val="-4"/>
                <w:sz w:val="16"/>
                <w:szCs w:val="16"/>
              </w:rPr>
              <w:t>。</w:t>
            </w:r>
          </w:p>
        </w:tc>
      </w:tr>
      <w:tr w:rsidR="00F3373F" w:rsidRPr="00FA0B01" w:rsidTr="008833A0">
        <w:trPr>
          <w:trHeight w:val="20"/>
        </w:trPr>
        <w:tc>
          <w:tcPr>
            <w:tcW w:w="675" w:type="dxa"/>
            <w:gridSpan w:val="2"/>
            <w:tcBorders>
              <w:left w:val="single" w:sz="4" w:space="0" w:color="auto"/>
            </w:tcBorders>
            <w:shd w:val="clear" w:color="auto" w:fill="auto"/>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lastRenderedPageBreak/>
              <w:t>書記</w:t>
            </w:r>
          </w:p>
        </w:tc>
        <w:tc>
          <w:tcPr>
            <w:tcW w:w="567" w:type="dxa"/>
            <w:shd w:val="clear" w:color="auto" w:fill="auto"/>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委任</w:t>
            </w:r>
          </w:p>
        </w:tc>
        <w:tc>
          <w:tcPr>
            <w:tcW w:w="741" w:type="dxa"/>
            <w:shd w:val="clear" w:color="auto" w:fill="auto"/>
            <w:vAlign w:val="center"/>
          </w:tcPr>
          <w:p w:rsidR="00DF3B40" w:rsidRPr="00FA0B01" w:rsidRDefault="00DF3B40" w:rsidP="007E3388">
            <w:pPr>
              <w:spacing w:line="240" w:lineRule="exact"/>
              <w:ind w:leftChars="-30" w:left="-72" w:rightChars="-30" w:right="-72" w:firstLine="0"/>
              <w:rPr>
                <w:rFonts w:ascii="標楷體" w:hAnsi="標楷體"/>
                <w:color w:val="000000"/>
                <w:spacing w:val="-4"/>
                <w:sz w:val="16"/>
                <w:szCs w:val="16"/>
              </w:rPr>
            </w:pPr>
            <w:r w:rsidRPr="00FA0B01">
              <w:rPr>
                <w:rFonts w:ascii="標楷體" w:hAnsi="標楷體" w:hint="eastAsia"/>
                <w:color w:val="000000"/>
                <w:spacing w:val="-4"/>
                <w:sz w:val="16"/>
                <w:szCs w:val="16"/>
              </w:rPr>
              <w:t>第一職等至第三職等</w:t>
            </w:r>
          </w:p>
        </w:tc>
        <w:tc>
          <w:tcPr>
            <w:tcW w:w="388" w:type="dxa"/>
            <w:shd w:val="clear" w:color="auto" w:fill="auto"/>
            <w:vAlign w:val="center"/>
          </w:tcPr>
          <w:p w:rsidR="00DF3B40" w:rsidRPr="00FA0B01" w:rsidRDefault="00DF3B40" w:rsidP="007E3388">
            <w:pPr>
              <w:spacing w:line="240" w:lineRule="exact"/>
              <w:ind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二</w:t>
            </w:r>
          </w:p>
        </w:tc>
        <w:tc>
          <w:tcPr>
            <w:tcW w:w="1357" w:type="dxa"/>
            <w:tcBorders>
              <w:right w:val="single" w:sz="4" w:space="0" w:color="auto"/>
            </w:tcBorders>
            <w:shd w:val="clear" w:color="auto" w:fill="auto"/>
            <w:vAlign w:val="center"/>
          </w:tcPr>
          <w:p w:rsidR="00DF3B40" w:rsidRPr="00FA0B01" w:rsidRDefault="00DF3B40" w:rsidP="007E3388">
            <w:pPr>
              <w:spacing w:line="240" w:lineRule="exact"/>
              <w:ind w:leftChars="-30" w:left="-72" w:rightChars="-30" w:right="-72" w:firstLine="0"/>
              <w:rPr>
                <w:rFonts w:ascii="標楷體" w:hAnsi="標楷體"/>
                <w:color w:val="000000"/>
                <w:spacing w:val="-4"/>
                <w:sz w:val="16"/>
                <w:szCs w:val="16"/>
                <w:u w:val="single"/>
              </w:rPr>
            </w:pPr>
            <w:r w:rsidRPr="00FA0B01">
              <w:rPr>
                <w:rFonts w:ascii="標楷體" w:hAnsi="標楷體" w:hint="eastAsia"/>
                <w:color w:val="000000"/>
                <w:spacing w:val="-4"/>
                <w:sz w:val="16"/>
                <w:szCs w:val="16"/>
                <w:u w:val="single"/>
              </w:rPr>
              <w:t>本職稱之官等職等暫列。</w:t>
            </w:r>
          </w:p>
        </w:tc>
        <w:tc>
          <w:tcPr>
            <w:tcW w:w="723" w:type="dxa"/>
            <w:gridSpan w:val="2"/>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書記</w:t>
            </w:r>
          </w:p>
        </w:tc>
        <w:tc>
          <w:tcPr>
            <w:tcW w:w="467" w:type="dxa"/>
            <w:tcBorders>
              <w:right w:val="single" w:sz="4" w:space="0" w:color="auto"/>
            </w:tcBorders>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委任</w:t>
            </w:r>
          </w:p>
        </w:tc>
        <w:tc>
          <w:tcPr>
            <w:tcW w:w="860" w:type="dxa"/>
            <w:gridSpan w:val="2"/>
            <w:tcBorders>
              <w:right w:val="single" w:sz="4" w:space="0" w:color="auto"/>
            </w:tcBorders>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第一職等至第三職等</w:t>
            </w:r>
          </w:p>
        </w:tc>
        <w:tc>
          <w:tcPr>
            <w:tcW w:w="567" w:type="dxa"/>
            <w:tcBorders>
              <w:right w:val="single" w:sz="4" w:space="0" w:color="auto"/>
            </w:tcBorders>
            <w:vAlign w:val="center"/>
          </w:tcPr>
          <w:p w:rsidR="00DF3B40" w:rsidRPr="00FA0B01" w:rsidRDefault="00DF3B40" w:rsidP="007E3388">
            <w:pPr>
              <w:spacing w:line="240" w:lineRule="exact"/>
              <w:ind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二</w:t>
            </w:r>
          </w:p>
        </w:tc>
        <w:tc>
          <w:tcPr>
            <w:tcW w:w="1119" w:type="dxa"/>
            <w:tcBorders>
              <w:right w:val="single" w:sz="4" w:space="0" w:color="auto"/>
            </w:tcBorders>
            <w:vAlign w:val="center"/>
          </w:tcPr>
          <w:p w:rsidR="00DF3B40" w:rsidRPr="00FA0B01" w:rsidRDefault="00DF3B40" w:rsidP="007E3388">
            <w:pPr>
              <w:spacing w:line="240" w:lineRule="exact"/>
              <w:ind w:leftChars="-30" w:left="-72" w:rightChars="-30" w:right="-72"/>
              <w:jc w:val="center"/>
              <w:rPr>
                <w:rFonts w:ascii="標楷體" w:hAnsi="標楷體"/>
                <w:color w:val="000000"/>
                <w:spacing w:val="-4"/>
                <w:sz w:val="16"/>
                <w:szCs w:val="16"/>
              </w:rPr>
            </w:pPr>
          </w:p>
        </w:tc>
        <w:tc>
          <w:tcPr>
            <w:tcW w:w="860" w:type="dxa"/>
            <w:tcBorders>
              <w:right w:val="single" w:sz="4" w:space="0" w:color="auto"/>
            </w:tcBorders>
            <w:vAlign w:val="center"/>
          </w:tcPr>
          <w:p w:rsidR="00DF3B40" w:rsidRPr="00FA0B01" w:rsidRDefault="00DF3B40" w:rsidP="007E3388">
            <w:pPr>
              <w:spacing w:line="240" w:lineRule="exact"/>
              <w:ind w:leftChars="-30" w:left="-72" w:rightChars="-30" w:right="-72" w:firstLine="0"/>
              <w:rPr>
                <w:rFonts w:ascii="標楷體" w:hAnsi="標楷體"/>
                <w:color w:val="000000"/>
                <w:spacing w:val="-4"/>
                <w:sz w:val="16"/>
                <w:szCs w:val="16"/>
              </w:rPr>
            </w:pPr>
            <w:r w:rsidRPr="00FA0B01">
              <w:rPr>
                <w:rFonts w:ascii="標楷體" w:hAnsi="標楷體" w:hint="eastAsia"/>
                <w:color w:val="000000"/>
                <w:spacing w:val="-4"/>
                <w:sz w:val="16"/>
                <w:szCs w:val="16"/>
              </w:rPr>
              <w:t>依據考試院一百零八年七月三十一日函修正辦理。</w:t>
            </w:r>
          </w:p>
        </w:tc>
      </w:tr>
      <w:tr w:rsidR="00F3373F" w:rsidRPr="00FA0B01" w:rsidTr="008833A0">
        <w:trPr>
          <w:cantSplit/>
          <w:trHeight w:val="20"/>
        </w:trPr>
        <w:tc>
          <w:tcPr>
            <w:tcW w:w="392" w:type="dxa"/>
            <w:vMerge w:val="restart"/>
            <w:tcBorders>
              <w:left w:val="single" w:sz="4" w:space="0" w:color="auto"/>
            </w:tcBorders>
            <w:shd w:val="clear" w:color="auto" w:fill="auto"/>
            <w:textDirection w:val="tbRlV"/>
            <w:vAlign w:val="center"/>
          </w:tcPr>
          <w:p w:rsidR="002E7010" w:rsidRPr="00FA0B01" w:rsidRDefault="002E7010" w:rsidP="007E3388">
            <w:pPr>
              <w:spacing w:line="240" w:lineRule="exact"/>
              <w:ind w:left="113" w:right="113"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會</w:t>
            </w:r>
            <w:r>
              <w:rPr>
                <w:rFonts w:ascii="標楷體" w:hAnsi="標楷體" w:hint="eastAsia"/>
                <w:color w:val="000000"/>
                <w:spacing w:val="-4"/>
                <w:sz w:val="16"/>
                <w:szCs w:val="16"/>
              </w:rPr>
              <w:t xml:space="preserve">　</w:t>
            </w:r>
            <w:r w:rsidRPr="00FA0B01">
              <w:rPr>
                <w:rFonts w:ascii="標楷體" w:hAnsi="標楷體" w:hint="eastAsia"/>
                <w:color w:val="000000"/>
                <w:spacing w:val="-4"/>
                <w:sz w:val="16"/>
                <w:szCs w:val="16"/>
              </w:rPr>
              <w:t>計</w:t>
            </w:r>
            <w:r>
              <w:rPr>
                <w:rFonts w:ascii="標楷體" w:hAnsi="標楷體" w:hint="eastAsia"/>
                <w:color w:val="000000"/>
                <w:spacing w:val="-4"/>
                <w:sz w:val="16"/>
                <w:szCs w:val="16"/>
              </w:rPr>
              <w:t xml:space="preserve">　</w:t>
            </w:r>
            <w:r w:rsidRPr="00FA0B01">
              <w:rPr>
                <w:rFonts w:ascii="標楷體" w:hAnsi="標楷體" w:hint="eastAsia"/>
                <w:color w:val="000000"/>
                <w:spacing w:val="-4"/>
                <w:sz w:val="16"/>
                <w:szCs w:val="16"/>
              </w:rPr>
              <w:t>室</w:t>
            </w:r>
          </w:p>
        </w:tc>
        <w:tc>
          <w:tcPr>
            <w:tcW w:w="283" w:type="dxa"/>
            <w:tcBorders>
              <w:left w:val="single" w:sz="4" w:space="0" w:color="auto"/>
            </w:tcBorders>
            <w:shd w:val="clear" w:color="auto" w:fill="auto"/>
            <w:textDirection w:val="tbRlV"/>
            <w:vAlign w:val="center"/>
          </w:tcPr>
          <w:p w:rsidR="002E7010" w:rsidRPr="00FA0B01" w:rsidRDefault="002E7010" w:rsidP="007E3388">
            <w:pPr>
              <w:spacing w:line="240" w:lineRule="exact"/>
              <w:ind w:left="113" w:right="113"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主任</w:t>
            </w:r>
          </w:p>
        </w:tc>
        <w:tc>
          <w:tcPr>
            <w:tcW w:w="567" w:type="dxa"/>
            <w:shd w:val="clear" w:color="auto" w:fill="auto"/>
            <w:vAlign w:val="center"/>
          </w:tcPr>
          <w:p w:rsidR="002E7010" w:rsidRPr="00FA0B01" w:rsidRDefault="00F3373F" w:rsidP="007E3388">
            <w:pPr>
              <w:spacing w:line="240" w:lineRule="exact"/>
              <w:ind w:rightChars="-30" w:right="-72" w:firstLine="0"/>
              <w:jc w:val="left"/>
              <w:rPr>
                <w:rFonts w:ascii="標楷體" w:hAnsi="標楷體"/>
                <w:color w:val="000000"/>
                <w:spacing w:val="-4"/>
                <w:sz w:val="16"/>
                <w:szCs w:val="16"/>
              </w:rPr>
            </w:pPr>
            <w:r w:rsidRPr="00FA0B01">
              <w:rPr>
                <w:rFonts w:ascii="標楷體" w:hAnsi="標楷體" w:hint="eastAsia"/>
                <w:color w:val="000000"/>
                <w:spacing w:val="-4"/>
                <w:sz w:val="16"/>
                <w:szCs w:val="16"/>
              </w:rPr>
              <w:t>薦任</w:t>
            </w:r>
          </w:p>
        </w:tc>
        <w:tc>
          <w:tcPr>
            <w:tcW w:w="741" w:type="dxa"/>
            <w:shd w:val="clear" w:color="auto" w:fill="auto"/>
            <w:vAlign w:val="center"/>
          </w:tcPr>
          <w:p w:rsidR="002E7010" w:rsidRPr="00FA0B01" w:rsidRDefault="002E7010" w:rsidP="007E3388">
            <w:pPr>
              <w:spacing w:line="240" w:lineRule="exact"/>
              <w:ind w:leftChars="-30" w:left="-72" w:rightChars="-30" w:right="-72" w:firstLine="0"/>
              <w:rPr>
                <w:rFonts w:ascii="標楷體" w:hAnsi="標楷體"/>
                <w:color w:val="000000"/>
                <w:spacing w:val="-4"/>
                <w:sz w:val="16"/>
                <w:szCs w:val="16"/>
              </w:rPr>
            </w:pPr>
            <w:r w:rsidRPr="00FA0B01">
              <w:rPr>
                <w:rFonts w:ascii="標楷體" w:hAnsi="標楷體" w:hint="eastAsia"/>
                <w:color w:val="000000"/>
                <w:spacing w:val="-4"/>
                <w:sz w:val="16"/>
                <w:szCs w:val="16"/>
              </w:rPr>
              <w:t>第八職等至第九職等</w:t>
            </w:r>
          </w:p>
        </w:tc>
        <w:tc>
          <w:tcPr>
            <w:tcW w:w="388" w:type="dxa"/>
            <w:shd w:val="clear" w:color="auto" w:fill="auto"/>
            <w:vAlign w:val="center"/>
          </w:tcPr>
          <w:p w:rsidR="002E7010" w:rsidRPr="00FA0B01" w:rsidRDefault="002E7010" w:rsidP="007E3388">
            <w:pPr>
              <w:spacing w:line="240" w:lineRule="exact"/>
              <w:ind w:rightChars="-30" w:right="-72" w:firstLine="0"/>
              <w:jc w:val="center"/>
              <w:rPr>
                <w:rFonts w:ascii="標楷體" w:hAnsi="標楷體"/>
                <w:color w:val="000000"/>
                <w:spacing w:val="-4"/>
                <w:sz w:val="16"/>
                <w:szCs w:val="16"/>
              </w:rPr>
            </w:pPr>
            <w:proofErr w:type="gramStart"/>
            <w:r w:rsidRPr="00FA0B01">
              <w:rPr>
                <w:rFonts w:ascii="標楷體" w:hAnsi="標楷體" w:hint="eastAsia"/>
                <w:color w:val="000000"/>
                <w:spacing w:val="-4"/>
                <w:sz w:val="16"/>
                <w:szCs w:val="16"/>
              </w:rPr>
              <w:t>一</w:t>
            </w:r>
            <w:proofErr w:type="gramEnd"/>
          </w:p>
        </w:tc>
        <w:tc>
          <w:tcPr>
            <w:tcW w:w="1357" w:type="dxa"/>
            <w:tcBorders>
              <w:right w:val="single" w:sz="4" w:space="0" w:color="auto"/>
            </w:tcBorders>
            <w:shd w:val="clear" w:color="auto" w:fill="auto"/>
            <w:vAlign w:val="center"/>
          </w:tcPr>
          <w:p w:rsidR="002E7010" w:rsidRPr="00FA0B01" w:rsidRDefault="002E7010" w:rsidP="007E3388">
            <w:pPr>
              <w:spacing w:line="240" w:lineRule="exact"/>
              <w:ind w:rightChars="-30" w:right="-72" w:firstLine="0"/>
              <w:rPr>
                <w:rFonts w:ascii="標楷體" w:hAnsi="標楷體"/>
                <w:color w:val="000000"/>
                <w:spacing w:val="-4"/>
                <w:sz w:val="16"/>
                <w:szCs w:val="16"/>
              </w:rPr>
            </w:pPr>
            <w:r w:rsidRPr="00FA0B01">
              <w:rPr>
                <w:rFonts w:ascii="標楷體" w:hAnsi="標楷體" w:hint="eastAsia"/>
                <w:color w:val="000000"/>
                <w:spacing w:val="-4"/>
                <w:sz w:val="16"/>
                <w:szCs w:val="16"/>
              </w:rPr>
              <w:t>本職稱之官等職等暫列。</w:t>
            </w:r>
          </w:p>
        </w:tc>
        <w:tc>
          <w:tcPr>
            <w:tcW w:w="462" w:type="dxa"/>
            <w:vMerge w:val="restart"/>
            <w:shd w:val="clear" w:color="auto" w:fill="auto"/>
            <w:textDirection w:val="tbRlV"/>
            <w:vAlign w:val="center"/>
          </w:tcPr>
          <w:p w:rsidR="002E7010" w:rsidRPr="00FA0B01" w:rsidRDefault="00F3373F" w:rsidP="007E3388">
            <w:pPr>
              <w:spacing w:line="240" w:lineRule="exact"/>
              <w:ind w:left="113" w:right="113"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會</w:t>
            </w:r>
            <w:r>
              <w:rPr>
                <w:rFonts w:ascii="標楷體" w:hAnsi="標楷體" w:hint="eastAsia"/>
                <w:color w:val="000000"/>
                <w:spacing w:val="-4"/>
                <w:sz w:val="16"/>
                <w:szCs w:val="16"/>
              </w:rPr>
              <w:t xml:space="preserve">　</w:t>
            </w:r>
            <w:r w:rsidRPr="00FA0B01">
              <w:rPr>
                <w:rFonts w:ascii="標楷體" w:hAnsi="標楷體" w:hint="eastAsia"/>
                <w:color w:val="000000"/>
                <w:spacing w:val="-4"/>
                <w:sz w:val="16"/>
                <w:szCs w:val="16"/>
              </w:rPr>
              <w:t>計</w:t>
            </w:r>
            <w:r>
              <w:rPr>
                <w:rFonts w:ascii="標楷體" w:hAnsi="標楷體" w:hint="eastAsia"/>
                <w:color w:val="000000"/>
                <w:spacing w:val="-4"/>
                <w:sz w:val="16"/>
                <w:szCs w:val="16"/>
              </w:rPr>
              <w:t xml:space="preserve">　</w:t>
            </w:r>
            <w:r w:rsidRPr="00FA0B01">
              <w:rPr>
                <w:rFonts w:ascii="標楷體" w:hAnsi="標楷體" w:hint="eastAsia"/>
                <w:color w:val="000000"/>
                <w:spacing w:val="-4"/>
                <w:sz w:val="16"/>
                <w:szCs w:val="16"/>
              </w:rPr>
              <w:t>室</w:t>
            </w:r>
          </w:p>
        </w:tc>
        <w:tc>
          <w:tcPr>
            <w:tcW w:w="261" w:type="dxa"/>
            <w:shd w:val="clear" w:color="auto" w:fill="auto"/>
            <w:vAlign w:val="center"/>
          </w:tcPr>
          <w:p w:rsidR="002E7010" w:rsidRPr="00FA0B01" w:rsidRDefault="002E701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主任</w:t>
            </w:r>
          </w:p>
        </w:tc>
        <w:tc>
          <w:tcPr>
            <w:tcW w:w="477" w:type="dxa"/>
            <w:gridSpan w:val="2"/>
            <w:tcBorders>
              <w:right w:val="single" w:sz="4" w:space="0" w:color="auto"/>
            </w:tcBorders>
            <w:shd w:val="clear" w:color="auto" w:fill="auto"/>
            <w:vAlign w:val="center"/>
          </w:tcPr>
          <w:p w:rsidR="002E7010" w:rsidRPr="00FA0B01" w:rsidRDefault="002E701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薦任</w:t>
            </w:r>
          </w:p>
        </w:tc>
        <w:tc>
          <w:tcPr>
            <w:tcW w:w="850" w:type="dxa"/>
            <w:tcBorders>
              <w:right w:val="single" w:sz="4" w:space="0" w:color="auto"/>
            </w:tcBorders>
            <w:shd w:val="clear" w:color="auto" w:fill="auto"/>
            <w:vAlign w:val="center"/>
          </w:tcPr>
          <w:p w:rsidR="002E7010" w:rsidRPr="00FA0B01" w:rsidRDefault="002E701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第八職等至第九職等</w:t>
            </w:r>
          </w:p>
        </w:tc>
        <w:tc>
          <w:tcPr>
            <w:tcW w:w="567" w:type="dxa"/>
            <w:tcBorders>
              <w:right w:val="single" w:sz="4" w:space="0" w:color="auto"/>
            </w:tcBorders>
            <w:shd w:val="clear" w:color="auto" w:fill="auto"/>
            <w:vAlign w:val="center"/>
          </w:tcPr>
          <w:p w:rsidR="002E7010" w:rsidRPr="00FA0B01" w:rsidRDefault="002E7010" w:rsidP="007E3388">
            <w:pPr>
              <w:spacing w:line="240" w:lineRule="exact"/>
              <w:ind w:firstLine="0"/>
              <w:jc w:val="center"/>
              <w:rPr>
                <w:rFonts w:ascii="標楷體" w:hAnsi="標楷體"/>
                <w:color w:val="000000"/>
                <w:spacing w:val="-4"/>
                <w:sz w:val="16"/>
                <w:szCs w:val="16"/>
              </w:rPr>
            </w:pPr>
            <w:proofErr w:type="gramStart"/>
            <w:r w:rsidRPr="00FA0B01">
              <w:rPr>
                <w:rFonts w:ascii="標楷體" w:hAnsi="標楷體" w:hint="eastAsia"/>
                <w:color w:val="000000"/>
                <w:spacing w:val="-4"/>
                <w:sz w:val="16"/>
                <w:szCs w:val="16"/>
              </w:rPr>
              <w:t>一</w:t>
            </w:r>
            <w:proofErr w:type="gramEnd"/>
          </w:p>
        </w:tc>
        <w:tc>
          <w:tcPr>
            <w:tcW w:w="1119" w:type="dxa"/>
            <w:tcBorders>
              <w:right w:val="single" w:sz="4" w:space="0" w:color="auto"/>
            </w:tcBorders>
            <w:shd w:val="clear" w:color="auto" w:fill="auto"/>
            <w:vAlign w:val="center"/>
          </w:tcPr>
          <w:p w:rsidR="002E7010" w:rsidRPr="00FA0B01" w:rsidRDefault="002E7010" w:rsidP="007E3388">
            <w:pPr>
              <w:spacing w:line="240" w:lineRule="exact"/>
              <w:ind w:leftChars="-30" w:left="-72" w:rightChars="-30" w:right="-72" w:firstLine="0"/>
              <w:rPr>
                <w:rFonts w:ascii="標楷體" w:hAnsi="標楷體"/>
                <w:color w:val="000000"/>
                <w:spacing w:val="-4"/>
                <w:sz w:val="16"/>
                <w:szCs w:val="16"/>
              </w:rPr>
            </w:pPr>
            <w:r w:rsidRPr="00FA0B01">
              <w:rPr>
                <w:rFonts w:ascii="標楷體" w:hAnsi="標楷體" w:hint="eastAsia"/>
                <w:color w:val="000000"/>
                <w:spacing w:val="-4"/>
                <w:sz w:val="16"/>
                <w:szCs w:val="16"/>
              </w:rPr>
              <w:t>本職稱之官等職等暫列。</w:t>
            </w:r>
          </w:p>
        </w:tc>
        <w:tc>
          <w:tcPr>
            <w:tcW w:w="860" w:type="dxa"/>
            <w:tcBorders>
              <w:right w:val="single" w:sz="4" w:space="0" w:color="auto"/>
            </w:tcBorders>
            <w:shd w:val="clear" w:color="auto" w:fill="auto"/>
            <w:vAlign w:val="center"/>
          </w:tcPr>
          <w:p w:rsidR="002E7010" w:rsidRPr="00FA0B01" w:rsidRDefault="002E7010" w:rsidP="007E3388">
            <w:pPr>
              <w:spacing w:line="240" w:lineRule="exact"/>
              <w:ind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未修正。</w:t>
            </w:r>
          </w:p>
        </w:tc>
      </w:tr>
      <w:tr w:rsidR="00F3373F" w:rsidRPr="00FA0B01" w:rsidTr="00CF15FF">
        <w:trPr>
          <w:cantSplit/>
          <w:trHeight w:val="979"/>
        </w:trPr>
        <w:tc>
          <w:tcPr>
            <w:tcW w:w="392" w:type="dxa"/>
            <w:vMerge/>
            <w:tcBorders>
              <w:left w:val="single" w:sz="4" w:space="0" w:color="auto"/>
            </w:tcBorders>
            <w:shd w:val="clear" w:color="auto" w:fill="auto"/>
            <w:vAlign w:val="center"/>
          </w:tcPr>
          <w:p w:rsidR="002E7010" w:rsidRPr="00FA0B01" w:rsidRDefault="002E7010" w:rsidP="007E3388">
            <w:pPr>
              <w:spacing w:line="240" w:lineRule="exact"/>
              <w:jc w:val="center"/>
              <w:rPr>
                <w:rFonts w:ascii="標楷體" w:hAnsi="標楷體"/>
                <w:color w:val="000000"/>
                <w:spacing w:val="-4"/>
                <w:sz w:val="16"/>
                <w:szCs w:val="16"/>
              </w:rPr>
            </w:pPr>
          </w:p>
        </w:tc>
        <w:tc>
          <w:tcPr>
            <w:tcW w:w="283" w:type="dxa"/>
            <w:tcBorders>
              <w:left w:val="single" w:sz="4" w:space="0" w:color="auto"/>
            </w:tcBorders>
            <w:shd w:val="clear" w:color="auto" w:fill="auto"/>
            <w:textDirection w:val="tbRlV"/>
            <w:vAlign w:val="center"/>
          </w:tcPr>
          <w:p w:rsidR="002E7010" w:rsidRPr="00FA0B01" w:rsidRDefault="002E7010" w:rsidP="007E3388">
            <w:pPr>
              <w:spacing w:line="240" w:lineRule="exact"/>
              <w:ind w:left="113" w:right="113" w:firstLine="0"/>
              <w:jc w:val="center"/>
              <w:rPr>
                <w:rFonts w:ascii="標楷體" w:hAnsi="標楷體"/>
                <w:color w:val="000000"/>
                <w:spacing w:val="-4"/>
                <w:sz w:val="16"/>
                <w:szCs w:val="16"/>
              </w:rPr>
            </w:pPr>
            <w:r>
              <w:rPr>
                <w:rFonts w:ascii="標楷體" w:hAnsi="標楷體" w:hint="eastAsia"/>
                <w:color w:val="000000"/>
                <w:spacing w:val="-4"/>
                <w:sz w:val="16"/>
                <w:szCs w:val="16"/>
              </w:rPr>
              <w:t>科員</w:t>
            </w:r>
          </w:p>
        </w:tc>
        <w:tc>
          <w:tcPr>
            <w:tcW w:w="567" w:type="dxa"/>
            <w:shd w:val="clear" w:color="auto" w:fill="auto"/>
            <w:vAlign w:val="center"/>
          </w:tcPr>
          <w:p w:rsidR="002E7010" w:rsidRPr="00FA0B01" w:rsidRDefault="002E7010" w:rsidP="007E3388">
            <w:pPr>
              <w:spacing w:line="240" w:lineRule="exact"/>
              <w:ind w:leftChars="-30" w:left="-72" w:rightChars="-30" w:right="-72" w:firstLine="0"/>
              <w:rPr>
                <w:rFonts w:ascii="標楷體" w:hAnsi="標楷體"/>
                <w:color w:val="000000"/>
                <w:spacing w:val="-4"/>
                <w:sz w:val="16"/>
                <w:szCs w:val="16"/>
              </w:rPr>
            </w:pPr>
            <w:r w:rsidRPr="00FA0B01">
              <w:rPr>
                <w:rFonts w:ascii="標楷體" w:hAnsi="標楷體" w:hint="eastAsia"/>
                <w:color w:val="000000"/>
                <w:spacing w:val="-4"/>
                <w:sz w:val="16"/>
                <w:szCs w:val="16"/>
              </w:rPr>
              <w:t>委任或薦任</w:t>
            </w:r>
          </w:p>
        </w:tc>
        <w:tc>
          <w:tcPr>
            <w:tcW w:w="741" w:type="dxa"/>
            <w:shd w:val="clear" w:color="auto" w:fill="auto"/>
            <w:vAlign w:val="center"/>
          </w:tcPr>
          <w:p w:rsidR="002E7010" w:rsidRPr="00FA0B01" w:rsidRDefault="002E7010" w:rsidP="007E3388">
            <w:pPr>
              <w:spacing w:line="240" w:lineRule="exact"/>
              <w:ind w:leftChars="-30" w:left="-72" w:rightChars="-30" w:right="-72" w:firstLine="0"/>
              <w:rPr>
                <w:rFonts w:ascii="標楷體" w:hAnsi="標楷體"/>
                <w:color w:val="000000"/>
                <w:spacing w:val="-4"/>
                <w:sz w:val="16"/>
                <w:szCs w:val="16"/>
              </w:rPr>
            </w:pPr>
            <w:r w:rsidRPr="00FA0B01">
              <w:rPr>
                <w:rFonts w:ascii="標楷體" w:hAnsi="標楷體" w:hint="eastAsia"/>
                <w:color w:val="000000"/>
                <w:spacing w:val="-4"/>
                <w:sz w:val="16"/>
                <w:szCs w:val="16"/>
              </w:rPr>
              <w:t>第五職等或第六職等至第七職等</w:t>
            </w:r>
          </w:p>
        </w:tc>
        <w:tc>
          <w:tcPr>
            <w:tcW w:w="388" w:type="dxa"/>
            <w:shd w:val="clear" w:color="auto" w:fill="auto"/>
            <w:vAlign w:val="center"/>
          </w:tcPr>
          <w:p w:rsidR="002E7010" w:rsidRPr="00FA0B01" w:rsidRDefault="002E7010" w:rsidP="007E3388">
            <w:pPr>
              <w:spacing w:line="240" w:lineRule="exact"/>
              <w:ind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二</w:t>
            </w:r>
          </w:p>
        </w:tc>
        <w:tc>
          <w:tcPr>
            <w:tcW w:w="1357" w:type="dxa"/>
            <w:tcBorders>
              <w:right w:val="single" w:sz="4" w:space="0" w:color="auto"/>
            </w:tcBorders>
            <w:shd w:val="clear" w:color="auto" w:fill="auto"/>
            <w:vAlign w:val="center"/>
          </w:tcPr>
          <w:p w:rsidR="002E7010" w:rsidRPr="00FA0B01" w:rsidRDefault="002E7010" w:rsidP="007E3388">
            <w:pPr>
              <w:spacing w:line="240" w:lineRule="exact"/>
              <w:ind w:leftChars="-30" w:left="-72" w:rightChars="-30" w:right="-72" w:firstLine="0"/>
              <w:rPr>
                <w:rFonts w:ascii="標楷體" w:hAnsi="標楷體"/>
                <w:color w:val="000000"/>
                <w:spacing w:val="-4"/>
                <w:sz w:val="16"/>
                <w:szCs w:val="16"/>
              </w:rPr>
            </w:pPr>
            <w:r w:rsidRPr="00FA0B01">
              <w:rPr>
                <w:rFonts w:ascii="標楷體" w:hAnsi="標楷體" w:hint="eastAsia"/>
                <w:color w:val="000000"/>
                <w:spacing w:val="-4"/>
                <w:sz w:val="16"/>
                <w:szCs w:val="16"/>
              </w:rPr>
              <w:t>本職稱之官等職等暫列。</w:t>
            </w:r>
          </w:p>
        </w:tc>
        <w:tc>
          <w:tcPr>
            <w:tcW w:w="462" w:type="dxa"/>
            <w:vMerge/>
            <w:shd w:val="clear" w:color="auto" w:fill="auto"/>
            <w:vAlign w:val="center"/>
          </w:tcPr>
          <w:p w:rsidR="002E7010" w:rsidRPr="00FA0B01" w:rsidRDefault="002E7010" w:rsidP="007E3388">
            <w:pPr>
              <w:spacing w:line="240" w:lineRule="exact"/>
              <w:ind w:leftChars="-30" w:left="-72" w:rightChars="-30" w:right="-72"/>
              <w:jc w:val="center"/>
              <w:rPr>
                <w:rFonts w:ascii="標楷體" w:hAnsi="標楷體"/>
                <w:color w:val="000000"/>
                <w:spacing w:val="-4"/>
                <w:sz w:val="16"/>
                <w:szCs w:val="16"/>
              </w:rPr>
            </w:pPr>
          </w:p>
        </w:tc>
        <w:tc>
          <w:tcPr>
            <w:tcW w:w="261" w:type="dxa"/>
            <w:shd w:val="clear" w:color="auto" w:fill="auto"/>
            <w:vAlign w:val="center"/>
          </w:tcPr>
          <w:p w:rsidR="002E7010" w:rsidRPr="00FA0B01" w:rsidRDefault="002E701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科員</w:t>
            </w:r>
          </w:p>
        </w:tc>
        <w:tc>
          <w:tcPr>
            <w:tcW w:w="477" w:type="dxa"/>
            <w:gridSpan w:val="2"/>
            <w:tcBorders>
              <w:right w:val="single" w:sz="4" w:space="0" w:color="auto"/>
            </w:tcBorders>
            <w:vAlign w:val="center"/>
          </w:tcPr>
          <w:p w:rsidR="002E7010" w:rsidRPr="00FA0B01" w:rsidRDefault="002E7010" w:rsidP="007E3388">
            <w:pPr>
              <w:spacing w:line="240" w:lineRule="exact"/>
              <w:ind w:leftChars="-30" w:left="-72" w:rightChars="-30" w:right="-72" w:firstLine="0"/>
              <w:rPr>
                <w:rFonts w:ascii="標楷體" w:hAnsi="標楷體"/>
                <w:color w:val="000000"/>
                <w:spacing w:val="-4"/>
                <w:sz w:val="16"/>
                <w:szCs w:val="16"/>
              </w:rPr>
            </w:pPr>
            <w:r w:rsidRPr="00FA0B01">
              <w:rPr>
                <w:rFonts w:ascii="標楷體" w:hAnsi="標楷體" w:hint="eastAsia"/>
                <w:color w:val="000000"/>
                <w:spacing w:val="-4"/>
                <w:sz w:val="16"/>
                <w:szCs w:val="16"/>
              </w:rPr>
              <w:t>委任或薦任</w:t>
            </w:r>
          </w:p>
        </w:tc>
        <w:tc>
          <w:tcPr>
            <w:tcW w:w="850" w:type="dxa"/>
            <w:tcBorders>
              <w:right w:val="single" w:sz="4" w:space="0" w:color="auto"/>
            </w:tcBorders>
            <w:vAlign w:val="center"/>
          </w:tcPr>
          <w:p w:rsidR="002E7010" w:rsidRPr="00FA0B01" w:rsidRDefault="002E701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第五職等或第六職等至第七職等</w:t>
            </w:r>
          </w:p>
        </w:tc>
        <w:tc>
          <w:tcPr>
            <w:tcW w:w="567" w:type="dxa"/>
            <w:tcBorders>
              <w:right w:val="single" w:sz="4" w:space="0" w:color="auto"/>
            </w:tcBorders>
            <w:vAlign w:val="center"/>
          </w:tcPr>
          <w:p w:rsidR="002E7010" w:rsidRPr="00FA0B01" w:rsidRDefault="002E7010" w:rsidP="007E3388">
            <w:pPr>
              <w:spacing w:line="240" w:lineRule="exact"/>
              <w:ind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二</w:t>
            </w:r>
          </w:p>
        </w:tc>
        <w:tc>
          <w:tcPr>
            <w:tcW w:w="1119" w:type="dxa"/>
            <w:tcBorders>
              <w:right w:val="single" w:sz="4" w:space="0" w:color="auto"/>
            </w:tcBorders>
            <w:vAlign w:val="center"/>
          </w:tcPr>
          <w:p w:rsidR="002E7010" w:rsidRPr="00FA0B01" w:rsidRDefault="002E7010" w:rsidP="007E3388">
            <w:pPr>
              <w:spacing w:line="240" w:lineRule="exact"/>
              <w:ind w:leftChars="-30" w:left="-72" w:rightChars="-30" w:right="-72" w:firstLine="0"/>
              <w:rPr>
                <w:rFonts w:ascii="標楷體" w:hAnsi="標楷體"/>
                <w:color w:val="000000"/>
                <w:spacing w:val="-4"/>
                <w:sz w:val="16"/>
                <w:szCs w:val="16"/>
              </w:rPr>
            </w:pPr>
            <w:r w:rsidRPr="00FA0B01">
              <w:rPr>
                <w:rFonts w:ascii="標楷體" w:hAnsi="標楷體" w:hint="eastAsia"/>
                <w:color w:val="000000"/>
                <w:spacing w:val="-4"/>
                <w:sz w:val="16"/>
                <w:szCs w:val="16"/>
              </w:rPr>
              <w:t>本職稱之官等職等暫列。</w:t>
            </w:r>
          </w:p>
        </w:tc>
        <w:tc>
          <w:tcPr>
            <w:tcW w:w="860" w:type="dxa"/>
            <w:tcBorders>
              <w:right w:val="single" w:sz="4" w:space="0" w:color="auto"/>
            </w:tcBorders>
            <w:vAlign w:val="center"/>
          </w:tcPr>
          <w:p w:rsidR="002E7010" w:rsidRPr="00FA0B01" w:rsidRDefault="002E7010" w:rsidP="007E3388">
            <w:pPr>
              <w:spacing w:line="240" w:lineRule="exact"/>
              <w:ind w:firstLine="0"/>
              <w:jc w:val="center"/>
              <w:rPr>
                <w:rFonts w:ascii="標楷體" w:hAnsi="標楷體"/>
                <w:color w:val="000000"/>
                <w:spacing w:val="-4"/>
                <w:sz w:val="16"/>
                <w:szCs w:val="16"/>
              </w:rPr>
            </w:pPr>
            <w:r w:rsidRPr="008833A0">
              <w:rPr>
                <w:rFonts w:ascii="標楷體" w:hAnsi="標楷體"/>
                <w:color w:val="000000"/>
                <w:spacing w:val="-4"/>
                <w:sz w:val="16"/>
                <w:szCs w:val="16"/>
              </w:rPr>
              <w:t>未修正。</w:t>
            </w:r>
          </w:p>
        </w:tc>
      </w:tr>
      <w:tr w:rsidR="00F3373F" w:rsidRPr="00FA0B01" w:rsidTr="008833A0">
        <w:trPr>
          <w:cantSplit/>
          <w:trHeight w:val="20"/>
        </w:trPr>
        <w:tc>
          <w:tcPr>
            <w:tcW w:w="392" w:type="dxa"/>
            <w:vMerge w:val="restart"/>
            <w:tcBorders>
              <w:left w:val="single" w:sz="4" w:space="0" w:color="auto"/>
            </w:tcBorders>
            <w:shd w:val="clear" w:color="auto" w:fill="auto"/>
            <w:textDirection w:val="tbRlV"/>
            <w:vAlign w:val="center"/>
          </w:tcPr>
          <w:p w:rsidR="002E7010" w:rsidRPr="00FA0B01" w:rsidRDefault="002E7010" w:rsidP="007E3388">
            <w:pPr>
              <w:spacing w:line="240" w:lineRule="exact"/>
              <w:ind w:left="113" w:right="113"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人</w:t>
            </w:r>
            <w:r>
              <w:rPr>
                <w:rFonts w:ascii="標楷體" w:hAnsi="標楷體" w:hint="eastAsia"/>
                <w:color w:val="000000"/>
                <w:spacing w:val="-4"/>
                <w:sz w:val="16"/>
                <w:szCs w:val="16"/>
              </w:rPr>
              <w:t xml:space="preserve">　</w:t>
            </w:r>
            <w:r w:rsidRPr="00FA0B01">
              <w:rPr>
                <w:rFonts w:ascii="標楷體" w:hAnsi="標楷體" w:hint="eastAsia"/>
                <w:color w:val="000000"/>
                <w:spacing w:val="-4"/>
                <w:sz w:val="16"/>
                <w:szCs w:val="16"/>
              </w:rPr>
              <w:t>事</w:t>
            </w:r>
            <w:r>
              <w:rPr>
                <w:rFonts w:ascii="標楷體" w:hAnsi="標楷體" w:hint="eastAsia"/>
                <w:color w:val="000000"/>
                <w:spacing w:val="-4"/>
                <w:sz w:val="16"/>
                <w:szCs w:val="16"/>
              </w:rPr>
              <w:t xml:space="preserve">　</w:t>
            </w:r>
            <w:r w:rsidRPr="00FA0B01">
              <w:rPr>
                <w:rFonts w:ascii="標楷體" w:hAnsi="標楷體" w:hint="eastAsia"/>
                <w:color w:val="000000"/>
                <w:spacing w:val="-4"/>
                <w:sz w:val="16"/>
                <w:szCs w:val="16"/>
              </w:rPr>
              <w:t>室</w:t>
            </w:r>
          </w:p>
        </w:tc>
        <w:tc>
          <w:tcPr>
            <w:tcW w:w="283" w:type="dxa"/>
            <w:tcBorders>
              <w:left w:val="single" w:sz="4" w:space="0" w:color="auto"/>
            </w:tcBorders>
            <w:shd w:val="clear" w:color="auto" w:fill="auto"/>
            <w:textDirection w:val="tbRlV"/>
            <w:vAlign w:val="center"/>
          </w:tcPr>
          <w:p w:rsidR="002E7010" w:rsidRPr="00FA0B01" w:rsidRDefault="002E7010" w:rsidP="007E3388">
            <w:pPr>
              <w:spacing w:line="240" w:lineRule="exact"/>
              <w:ind w:left="113" w:right="113"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主任</w:t>
            </w:r>
          </w:p>
        </w:tc>
        <w:tc>
          <w:tcPr>
            <w:tcW w:w="567" w:type="dxa"/>
            <w:shd w:val="clear" w:color="auto" w:fill="auto"/>
            <w:vAlign w:val="center"/>
          </w:tcPr>
          <w:p w:rsidR="002E7010" w:rsidRPr="00FA0B01" w:rsidRDefault="002E701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薦任</w:t>
            </w:r>
          </w:p>
        </w:tc>
        <w:tc>
          <w:tcPr>
            <w:tcW w:w="741" w:type="dxa"/>
            <w:shd w:val="clear" w:color="auto" w:fill="auto"/>
            <w:vAlign w:val="center"/>
          </w:tcPr>
          <w:p w:rsidR="002E7010" w:rsidRPr="00FA0B01" w:rsidRDefault="002E7010" w:rsidP="007E3388">
            <w:pPr>
              <w:spacing w:line="240" w:lineRule="exact"/>
              <w:ind w:leftChars="-30" w:left="-72" w:rightChars="-30" w:right="-72" w:firstLine="0"/>
              <w:rPr>
                <w:rFonts w:ascii="標楷體" w:hAnsi="標楷體"/>
                <w:color w:val="000000"/>
                <w:spacing w:val="-4"/>
                <w:sz w:val="16"/>
                <w:szCs w:val="16"/>
              </w:rPr>
            </w:pPr>
            <w:r w:rsidRPr="00FA0B01">
              <w:rPr>
                <w:rFonts w:ascii="標楷體" w:hAnsi="標楷體" w:hint="eastAsia"/>
                <w:color w:val="000000"/>
                <w:spacing w:val="-4"/>
                <w:sz w:val="16"/>
                <w:szCs w:val="16"/>
              </w:rPr>
              <w:t>第八職等至第九職等</w:t>
            </w:r>
          </w:p>
        </w:tc>
        <w:tc>
          <w:tcPr>
            <w:tcW w:w="388" w:type="dxa"/>
            <w:shd w:val="clear" w:color="auto" w:fill="auto"/>
            <w:vAlign w:val="center"/>
          </w:tcPr>
          <w:p w:rsidR="002E7010" w:rsidRPr="00FA0B01" w:rsidRDefault="002E7010" w:rsidP="007E3388">
            <w:pPr>
              <w:spacing w:line="240" w:lineRule="exact"/>
              <w:ind w:rightChars="-30" w:right="-72" w:firstLine="0"/>
              <w:jc w:val="center"/>
              <w:rPr>
                <w:rFonts w:ascii="標楷體" w:hAnsi="標楷體"/>
                <w:color w:val="000000"/>
                <w:spacing w:val="-4"/>
                <w:sz w:val="16"/>
                <w:szCs w:val="16"/>
              </w:rPr>
            </w:pPr>
            <w:proofErr w:type="gramStart"/>
            <w:r w:rsidRPr="00FA0B01">
              <w:rPr>
                <w:rFonts w:ascii="標楷體" w:hAnsi="標楷體" w:hint="eastAsia"/>
                <w:color w:val="000000"/>
                <w:spacing w:val="-4"/>
                <w:sz w:val="16"/>
                <w:szCs w:val="16"/>
              </w:rPr>
              <w:t>一</w:t>
            </w:r>
            <w:proofErr w:type="gramEnd"/>
          </w:p>
        </w:tc>
        <w:tc>
          <w:tcPr>
            <w:tcW w:w="1357" w:type="dxa"/>
            <w:tcBorders>
              <w:right w:val="single" w:sz="4" w:space="0" w:color="auto"/>
            </w:tcBorders>
            <w:shd w:val="clear" w:color="auto" w:fill="auto"/>
            <w:vAlign w:val="center"/>
          </w:tcPr>
          <w:p w:rsidR="002E7010" w:rsidRPr="00FA0B01" w:rsidRDefault="002E7010" w:rsidP="007E3388">
            <w:pPr>
              <w:spacing w:line="240" w:lineRule="exact"/>
              <w:ind w:rightChars="-30" w:right="-72" w:firstLine="0"/>
              <w:rPr>
                <w:rFonts w:ascii="標楷體" w:hAnsi="標楷體"/>
                <w:color w:val="000000"/>
                <w:spacing w:val="-4"/>
                <w:sz w:val="16"/>
                <w:szCs w:val="16"/>
              </w:rPr>
            </w:pPr>
            <w:r w:rsidRPr="00FA0B01">
              <w:rPr>
                <w:rFonts w:ascii="標楷體" w:hAnsi="標楷體" w:hint="eastAsia"/>
                <w:color w:val="000000"/>
                <w:spacing w:val="-4"/>
                <w:sz w:val="16"/>
                <w:szCs w:val="16"/>
              </w:rPr>
              <w:t>本職稱之官等職等暫列。</w:t>
            </w:r>
          </w:p>
        </w:tc>
        <w:tc>
          <w:tcPr>
            <w:tcW w:w="462" w:type="dxa"/>
            <w:vMerge w:val="restart"/>
            <w:shd w:val="clear" w:color="auto" w:fill="auto"/>
            <w:textDirection w:val="tbRlV"/>
            <w:vAlign w:val="center"/>
          </w:tcPr>
          <w:p w:rsidR="002E7010" w:rsidRPr="00FA0B01" w:rsidRDefault="00F3373F"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人</w:t>
            </w:r>
            <w:r>
              <w:rPr>
                <w:rFonts w:ascii="標楷體" w:hAnsi="標楷體" w:hint="eastAsia"/>
                <w:color w:val="000000"/>
                <w:spacing w:val="-4"/>
                <w:sz w:val="16"/>
                <w:szCs w:val="16"/>
              </w:rPr>
              <w:t xml:space="preserve">　</w:t>
            </w:r>
            <w:r w:rsidRPr="00FA0B01">
              <w:rPr>
                <w:rFonts w:ascii="標楷體" w:hAnsi="標楷體" w:hint="eastAsia"/>
                <w:color w:val="000000"/>
                <w:spacing w:val="-4"/>
                <w:sz w:val="16"/>
                <w:szCs w:val="16"/>
              </w:rPr>
              <w:t>事</w:t>
            </w:r>
            <w:r>
              <w:rPr>
                <w:rFonts w:ascii="標楷體" w:hAnsi="標楷體" w:hint="eastAsia"/>
                <w:color w:val="000000"/>
                <w:spacing w:val="-4"/>
                <w:sz w:val="16"/>
                <w:szCs w:val="16"/>
              </w:rPr>
              <w:t xml:space="preserve">　</w:t>
            </w:r>
            <w:r w:rsidRPr="00FA0B01">
              <w:rPr>
                <w:rFonts w:ascii="標楷體" w:hAnsi="標楷體" w:hint="eastAsia"/>
                <w:color w:val="000000"/>
                <w:spacing w:val="-4"/>
                <w:sz w:val="16"/>
                <w:szCs w:val="16"/>
              </w:rPr>
              <w:t>室</w:t>
            </w:r>
          </w:p>
        </w:tc>
        <w:tc>
          <w:tcPr>
            <w:tcW w:w="261" w:type="dxa"/>
            <w:shd w:val="clear" w:color="auto" w:fill="auto"/>
            <w:vAlign w:val="center"/>
          </w:tcPr>
          <w:p w:rsidR="002E7010" w:rsidRPr="00FA0B01" w:rsidRDefault="002E701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主任</w:t>
            </w:r>
          </w:p>
        </w:tc>
        <w:tc>
          <w:tcPr>
            <w:tcW w:w="477" w:type="dxa"/>
            <w:gridSpan w:val="2"/>
            <w:tcBorders>
              <w:right w:val="single" w:sz="4" w:space="0" w:color="auto"/>
            </w:tcBorders>
            <w:shd w:val="clear" w:color="auto" w:fill="auto"/>
            <w:vAlign w:val="center"/>
          </w:tcPr>
          <w:p w:rsidR="002E7010" w:rsidRPr="00FA0B01" w:rsidRDefault="002E7010" w:rsidP="007E3388">
            <w:pPr>
              <w:spacing w:line="240" w:lineRule="exact"/>
              <w:ind w:leftChars="-30" w:left="-72" w:rightChars="-30" w:right="-72" w:firstLine="0"/>
              <w:rPr>
                <w:rFonts w:ascii="標楷體" w:hAnsi="標楷體"/>
                <w:color w:val="000000"/>
                <w:spacing w:val="-4"/>
                <w:sz w:val="16"/>
                <w:szCs w:val="16"/>
              </w:rPr>
            </w:pPr>
            <w:r w:rsidRPr="00FA0B01">
              <w:rPr>
                <w:rFonts w:ascii="標楷體" w:hAnsi="標楷體" w:hint="eastAsia"/>
                <w:color w:val="000000"/>
                <w:spacing w:val="-4"/>
                <w:sz w:val="16"/>
                <w:szCs w:val="16"/>
              </w:rPr>
              <w:t>薦任</w:t>
            </w:r>
          </w:p>
        </w:tc>
        <w:tc>
          <w:tcPr>
            <w:tcW w:w="850" w:type="dxa"/>
            <w:tcBorders>
              <w:right w:val="single" w:sz="4" w:space="0" w:color="auto"/>
            </w:tcBorders>
            <w:shd w:val="clear" w:color="auto" w:fill="auto"/>
            <w:vAlign w:val="center"/>
          </w:tcPr>
          <w:p w:rsidR="002E7010" w:rsidRPr="00FA0B01" w:rsidRDefault="002E701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第八職等至第九職等</w:t>
            </w:r>
          </w:p>
        </w:tc>
        <w:tc>
          <w:tcPr>
            <w:tcW w:w="567" w:type="dxa"/>
            <w:tcBorders>
              <w:right w:val="single" w:sz="4" w:space="0" w:color="auto"/>
            </w:tcBorders>
            <w:shd w:val="clear" w:color="auto" w:fill="auto"/>
            <w:vAlign w:val="center"/>
          </w:tcPr>
          <w:p w:rsidR="002E7010" w:rsidRPr="00FA0B01" w:rsidRDefault="002E7010" w:rsidP="007E3388">
            <w:pPr>
              <w:spacing w:line="240" w:lineRule="exact"/>
              <w:ind w:firstLine="0"/>
              <w:jc w:val="center"/>
              <w:rPr>
                <w:rFonts w:ascii="標楷體" w:hAnsi="標楷體"/>
                <w:color w:val="000000"/>
                <w:spacing w:val="-4"/>
                <w:sz w:val="16"/>
                <w:szCs w:val="16"/>
              </w:rPr>
            </w:pPr>
            <w:proofErr w:type="gramStart"/>
            <w:r w:rsidRPr="00FA0B01">
              <w:rPr>
                <w:rFonts w:ascii="標楷體" w:hAnsi="標楷體" w:hint="eastAsia"/>
                <w:color w:val="000000"/>
                <w:spacing w:val="-4"/>
                <w:sz w:val="16"/>
                <w:szCs w:val="16"/>
              </w:rPr>
              <w:t>一</w:t>
            </w:r>
            <w:proofErr w:type="gramEnd"/>
          </w:p>
        </w:tc>
        <w:tc>
          <w:tcPr>
            <w:tcW w:w="1119" w:type="dxa"/>
            <w:tcBorders>
              <w:right w:val="single" w:sz="4" w:space="0" w:color="auto"/>
            </w:tcBorders>
            <w:shd w:val="clear" w:color="auto" w:fill="auto"/>
            <w:vAlign w:val="center"/>
          </w:tcPr>
          <w:p w:rsidR="002E7010" w:rsidRPr="00FA0B01" w:rsidRDefault="002E7010" w:rsidP="007E3388">
            <w:pPr>
              <w:spacing w:line="240" w:lineRule="exact"/>
              <w:ind w:leftChars="-30" w:left="-72" w:rightChars="-30" w:right="-72" w:firstLine="0"/>
              <w:rPr>
                <w:rFonts w:ascii="標楷體" w:hAnsi="標楷體"/>
                <w:color w:val="000000"/>
                <w:spacing w:val="-4"/>
                <w:sz w:val="16"/>
                <w:szCs w:val="16"/>
              </w:rPr>
            </w:pPr>
            <w:r w:rsidRPr="00FA0B01">
              <w:rPr>
                <w:rFonts w:ascii="標楷體" w:hAnsi="標楷體" w:hint="eastAsia"/>
                <w:color w:val="000000"/>
                <w:spacing w:val="-4"/>
                <w:sz w:val="16"/>
                <w:szCs w:val="16"/>
              </w:rPr>
              <w:t>本職稱之官等職等暫列。</w:t>
            </w:r>
          </w:p>
        </w:tc>
        <w:tc>
          <w:tcPr>
            <w:tcW w:w="860" w:type="dxa"/>
            <w:tcBorders>
              <w:right w:val="single" w:sz="4" w:space="0" w:color="auto"/>
            </w:tcBorders>
            <w:shd w:val="clear" w:color="auto" w:fill="auto"/>
            <w:vAlign w:val="center"/>
          </w:tcPr>
          <w:p w:rsidR="002E7010" w:rsidRPr="00FA0B01" w:rsidRDefault="002E7010" w:rsidP="007E3388">
            <w:pPr>
              <w:spacing w:line="240" w:lineRule="exact"/>
              <w:ind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未修正。</w:t>
            </w:r>
          </w:p>
        </w:tc>
      </w:tr>
      <w:tr w:rsidR="00F3373F" w:rsidRPr="00FA0B01" w:rsidTr="00CF15FF">
        <w:trPr>
          <w:cantSplit/>
          <w:trHeight w:val="947"/>
        </w:trPr>
        <w:tc>
          <w:tcPr>
            <w:tcW w:w="392" w:type="dxa"/>
            <w:vMerge/>
            <w:tcBorders>
              <w:left w:val="single" w:sz="4" w:space="0" w:color="auto"/>
            </w:tcBorders>
            <w:shd w:val="clear" w:color="auto" w:fill="auto"/>
            <w:vAlign w:val="center"/>
          </w:tcPr>
          <w:p w:rsidR="002E7010" w:rsidRPr="00FA0B01" w:rsidRDefault="002E7010" w:rsidP="007E3388">
            <w:pPr>
              <w:spacing w:line="240" w:lineRule="exact"/>
              <w:jc w:val="center"/>
              <w:rPr>
                <w:rFonts w:ascii="標楷體" w:hAnsi="標楷體"/>
                <w:color w:val="000000"/>
                <w:spacing w:val="-4"/>
                <w:sz w:val="16"/>
                <w:szCs w:val="16"/>
              </w:rPr>
            </w:pPr>
          </w:p>
        </w:tc>
        <w:tc>
          <w:tcPr>
            <w:tcW w:w="283" w:type="dxa"/>
            <w:tcBorders>
              <w:left w:val="single" w:sz="4" w:space="0" w:color="auto"/>
            </w:tcBorders>
            <w:shd w:val="clear" w:color="auto" w:fill="auto"/>
            <w:textDirection w:val="tbRlV"/>
            <w:vAlign w:val="center"/>
          </w:tcPr>
          <w:p w:rsidR="002E7010" w:rsidRPr="00FA0B01" w:rsidRDefault="002E7010" w:rsidP="007E3388">
            <w:pPr>
              <w:spacing w:line="240" w:lineRule="exact"/>
              <w:ind w:left="113" w:right="113"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科員</w:t>
            </w:r>
          </w:p>
        </w:tc>
        <w:tc>
          <w:tcPr>
            <w:tcW w:w="567" w:type="dxa"/>
            <w:shd w:val="clear" w:color="auto" w:fill="auto"/>
            <w:vAlign w:val="center"/>
          </w:tcPr>
          <w:p w:rsidR="002E7010" w:rsidRPr="00FA0B01" w:rsidRDefault="002E7010" w:rsidP="007E3388">
            <w:pPr>
              <w:spacing w:line="240" w:lineRule="exact"/>
              <w:ind w:leftChars="-30" w:left="-72" w:rightChars="-30" w:right="-72" w:firstLine="0"/>
              <w:rPr>
                <w:rFonts w:ascii="標楷體" w:hAnsi="標楷體"/>
                <w:color w:val="000000"/>
                <w:spacing w:val="-4"/>
                <w:sz w:val="16"/>
                <w:szCs w:val="16"/>
              </w:rPr>
            </w:pPr>
            <w:r w:rsidRPr="00FA0B01">
              <w:rPr>
                <w:rFonts w:ascii="標楷體" w:hAnsi="標楷體" w:hint="eastAsia"/>
                <w:color w:val="000000"/>
                <w:spacing w:val="-4"/>
                <w:sz w:val="16"/>
                <w:szCs w:val="16"/>
              </w:rPr>
              <w:t>委任或薦任</w:t>
            </w:r>
          </w:p>
        </w:tc>
        <w:tc>
          <w:tcPr>
            <w:tcW w:w="741" w:type="dxa"/>
            <w:shd w:val="clear" w:color="auto" w:fill="auto"/>
            <w:vAlign w:val="center"/>
          </w:tcPr>
          <w:p w:rsidR="002E7010" w:rsidRPr="00FA0B01" w:rsidRDefault="002E7010" w:rsidP="007E3388">
            <w:pPr>
              <w:spacing w:line="240" w:lineRule="exact"/>
              <w:ind w:leftChars="-30" w:left="-72" w:rightChars="-30" w:right="-72" w:firstLine="0"/>
              <w:rPr>
                <w:rFonts w:ascii="標楷體" w:hAnsi="標楷體"/>
                <w:color w:val="000000"/>
                <w:spacing w:val="-4"/>
                <w:sz w:val="16"/>
                <w:szCs w:val="16"/>
              </w:rPr>
            </w:pPr>
            <w:r w:rsidRPr="00FA0B01">
              <w:rPr>
                <w:rFonts w:ascii="標楷體" w:hAnsi="標楷體" w:hint="eastAsia"/>
                <w:color w:val="000000"/>
                <w:spacing w:val="-4"/>
                <w:sz w:val="16"/>
                <w:szCs w:val="16"/>
              </w:rPr>
              <w:t>第五職等或第六職等至第七職等</w:t>
            </w:r>
          </w:p>
        </w:tc>
        <w:tc>
          <w:tcPr>
            <w:tcW w:w="388" w:type="dxa"/>
            <w:shd w:val="clear" w:color="auto" w:fill="auto"/>
            <w:vAlign w:val="center"/>
          </w:tcPr>
          <w:p w:rsidR="002E7010" w:rsidRPr="00FA0B01" w:rsidRDefault="002E7010" w:rsidP="007E3388">
            <w:pPr>
              <w:spacing w:line="240" w:lineRule="exact"/>
              <w:ind w:rightChars="-30" w:right="-72" w:firstLine="0"/>
              <w:jc w:val="center"/>
              <w:rPr>
                <w:rFonts w:ascii="標楷體" w:hAnsi="標楷體"/>
                <w:color w:val="000000"/>
                <w:spacing w:val="-4"/>
                <w:sz w:val="16"/>
                <w:szCs w:val="16"/>
              </w:rPr>
            </w:pPr>
            <w:proofErr w:type="gramStart"/>
            <w:r w:rsidRPr="00FA0B01">
              <w:rPr>
                <w:rFonts w:ascii="標楷體" w:hAnsi="標楷體" w:hint="eastAsia"/>
                <w:color w:val="000000"/>
                <w:spacing w:val="-4"/>
                <w:sz w:val="16"/>
                <w:szCs w:val="16"/>
              </w:rPr>
              <w:t>一</w:t>
            </w:r>
            <w:proofErr w:type="gramEnd"/>
          </w:p>
        </w:tc>
        <w:tc>
          <w:tcPr>
            <w:tcW w:w="1357" w:type="dxa"/>
            <w:tcBorders>
              <w:right w:val="single" w:sz="4" w:space="0" w:color="auto"/>
            </w:tcBorders>
            <w:shd w:val="clear" w:color="auto" w:fill="auto"/>
            <w:vAlign w:val="center"/>
          </w:tcPr>
          <w:p w:rsidR="002E7010" w:rsidRPr="00FA0B01" w:rsidRDefault="002E7010" w:rsidP="007E3388">
            <w:pPr>
              <w:spacing w:line="240" w:lineRule="exact"/>
              <w:ind w:rightChars="-30" w:right="-72" w:firstLine="0"/>
              <w:rPr>
                <w:rFonts w:ascii="標楷體" w:hAnsi="標楷體"/>
                <w:color w:val="000000"/>
                <w:spacing w:val="-4"/>
                <w:sz w:val="16"/>
                <w:szCs w:val="16"/>
                <w:u w:val="single"/>
              </w:rPr>
            </w:pPr>
            <w:r w:rsidRPr="00FA0B01">
              <w:rPr>
                <w:rFonts w:ascii="標楷體" w:hAnsi="標楷體" w:hint="eastAsia"/>
                <w:color w:val="000000"/>
                <w:spacing w:val="-4"/>
                <w:sz w:val="16"/>
                <w:szCs w:val="16"/>
              </w:rPr>
              <w:t>本職稱之官等職等暫列。</w:t>
            </w:r>
          </w:p>
        </w:tc>
        <w:tc>
          <w:tcPr>
            <w:tcW w:w="462" w:type="dxa"/>
            <w:vMerge/>
            <w:shd w:val="clear" w:color="auto" w:fill="auto"/>
            <w:vAlign w:val="center"/>
          </w:tcPr>
          <w:p w:rsidR="002E7010" w:rsidRPr="00FA0B01" w:rsidRDefault="002E7010" w:rsidP="007E3388">
            <w:pPr>
              <w:spacing w:line="240" w:lineRule="exact"/>
              <w:ind w:leftChars="-30" w:left="-72" w:rightChars="-30" w:right="-72"/>
              <w:jc w:val="center"/>
              <w:rPr>
                <w:rFonts w:ascii="標楷體" w:hAnsi="標楷體"/>
                <w:color w:val="000000"/>
                <w:spacing w:val="-4"/>
                <w:sz w:val="16"/>
                <w:szCs w:val="16"/>
              </w:rPr>
            </w:pPr>
          </w:p>
        </w:tc>
        <w:tc>
          <w:tcPr>
            <w:tcW w:w="261" w:type="dxa"/>
            <w:shd w:val="clear" w:color="auto" w:fill="auto"/>
            <w:vAlign w:val="center"/>
          </w:tcPr>
          <w:p w:rsidR="002E7010" w:rsidRPr="00FA0B01" w:rsidRDefault="002E701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科員</w:t>
            </w:r>
          </w:p>
        </w:tc>
        <w:tc>
          <w:tcPr>
            <w:tcW w:w="477" w:type="dxa"/>
            <w:gridSpan w:val="2"/>
            <w:tcBorders>
              <w:right w:val="single" w:sz="4" w:space="0" w:color="auto"/>
            </w:tcBorders>
            <w:vAlign w:val="center"/>
          </w:tcPr>
          <w:p w:rsidR="002E7010" w:rsidRPr="00FA0B01" w:rsidRDefault="002E7010" w:rsidP="007E3388">
            <w:pPr>
              <w:spacing w:line="240" w:lineRule="exact"/>
              <w:ind w:leftChars="-30" w:left="-72" w:rightChars="-30" w:right="-72" w:firstLine="0"/>
              <w:rPr>
                <w:rFonts w:ascii="標楷體" w:hAnsi="標楷體"/>
                <w:color w:val="000000"/>
                <w:spacing w:val="-4"/>
                <w:sz w:val="16"/>
                <w:szCs w:val="16"/>
              </w:rPr>
            </w:pPr>
            <w:r w:rsidRPr="00FA0B01">
              <w:rPr>
                <w:rFonts w:ascii="標楷體" w:hAnsi="標楷體" w:hint="eastAsia"/>
                <w:color w:val="000000"/>
                <w:spacing w:val="-4"/>
                <w:sz w:val="16"/>
                <w:szCs w:val="16"/>
              </w:rPr>
              <w:t>委任或薦任</w:t>
            </w:r>
          </w:p>
        </w:tc>
        <w:tc>
          <w:tcPr>
            <w:tcW w:w="850" w:type="dxa"/>
            <w:tcBorders>
              <w:right w:val="single" w:sz="4" w:space="0" w:color="auto"/>
            </w:tcBorders>
            <w:vAlign w:val="center"/>
          </w:tcPr>
          <w:p w:rsidR="002E7010" w:rsidRPr="00FA0B01" w:rsidRDefault="002E701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第五職等或第六職等至第七職等</w:t>
            </w:r>
          </w:p>
        </w:tc>
        <w:tc>
          <w:tcPr>
            <w:tcW w:w="567" w:type="dxa"/>
            <w:tcBorders>
              <w:right w:val="single" w:sz="4" w:space="0" w:color="auto"/>
            </w:tcBorders>
            <w:vAlign w:val="center"/>
          </w:tcPr>
          <w:p w:rsidR="002E7010" w:rsidRPr="00FA0B01" w:rsidRDefault="002E7010" w:rsidP="007E3388">
            <w:pPr>
              <w:spacing w:line="240" w:lineRule="exact"/>
              <w:ind w:firstLine="0"/>
              <w:jc w:val="center"/>
              <w:rPr>
                <w:rFonts w:ascii="標楷體" w:hAnsi="標楷體"/>
                <w:color w:val="000000"/>
                <w:spacing w:val="-4"/>
                <w:sz w:val="16"/>
                <w:szCs w:val="16"/>
              </w:rPr>
            </w:pPr>
            <w:proofErr w:type="gramStart"/>
            <w:r w:rsidRPr="00FA0B01">
              <w:rPr>
                <w:rFonts w:ascii="標楷體" w:hAnsi="標楷體" w:hint="eastAsia"/>
                <w:color w:val="000000"/>
                <w:spacing w:val="-4"/>
                <w:sz w:val="16"/>
                <w:szCs w:val="16"/>
              </w:rPr>
              <w:t>一</w:t>
            </w:r>
            <w:proofErr w:type="gramEnd"/>
          </w:p>
        </w:tc>
        <w:tc>
          <w:tcPr>
            <w:tcW w:w="1119" w:type="dxa"/>
            <w:tcBorders>
              <w:right w:val="single" w:sz="4" w:space="0" w:color="auto"/>
            </w:tcBorders>
            <w:vAlign w:val="center"/>
          </w:tcPr>
          <w:p w:rsidR="002E7010" w:rsidRPr="00FA0B01" w:rsidRDefault="002E7010" w:rsidP="007E3388">
            <w:pPr>
              <w:spacing w:line="240" w:lineRule="exact"/>
              <w:ind w:leftChars="-30" w:left="-72" w:rightChars="-30" w:right="-72" w:firstLine="0"/>
              <w:rPr>
                <w:rFonts w:ascii="標楷體" w:hAnsi="標楷體"/>
                <w:color w:val="000000"/>
                <w:spacing w:val="-4"/>
                <w:sz w:val="16"/>
                <w:szCs w:val="16"/>
              </w:rPr>
            </w:pPr>
            <w:r w:rsidRPr="00FA0B01">
              <w:rPr>
                <w:rFonts w:ascii="標楷體" w:hAnsi="標楷體" w:hint="eastAsia"/>
                <w:color w:val="000000"/>
                <w:spacing w:val="-4"/>
                <w:sz w:val="16"/>
                <w:szCs w:val="16"/>
              </w:rPr>
              <w:t>本職稱之官等職等暫列。</w:t>
            </w:r>
          </w:p>
        </w:tc>
        <w:tc>
          <w:tcPr>
            <w:tcW w:w="860" w:type="dxa"/>
            <w:tcBorders>
              <w:right w:val="single" w:sz="4" w:space="0" w:color="auto"/>
            </w:tcBorders>
            <w:vAlign w:val="center"/>
          </w:tcPr>
          <w:p w:rsidR="002E7010" w:rsidRPr="00FA0B01" w:rsidRDefault="002E7010" w:rsidP="007E3388">
            <w:pPr>
              <w:spacing w:line="240" w:lineRule="exact"/>
              <w:ind w:firstLine="0"/>
              <w:jc w:val="center"/>
              <w:rPr>
                <w:rFonts w:ascii="標楷體" w:hAnsi="標楷體"/>
                <w:color w:val="000000"/>
                <w:spacing w:val="-4"/>
                <w:sz w:val="16"/>
                <w:szCs w:val="16"/>
              </w:rPr>
            </w:pPr>
            <w:r w:rsidRPr="008833A0">
              <w:rPr>
                <w:rFonts w:ascii="標楷體" w:hAnsi="標楷體"/>
                <w:color w:val="000000"/>
                <w:spacing w:val="-4"/>
                <w:sz w:val="16"/>
                <w:szCs w:val="16"/>
              </w:rPr>
              <w:t>未修正。</w:t>
            </w:r>
          </w:p>
        </w:tc>
      </w:tr>
      <w:tr w:rsidR="00F3373F" w:rsidRPr="00FA0B01" w:rsidTr="00CF15FF">
        <w:trPr>
          <w:cantSplit/>
          <w:trHeight w:val="818"/>
        </w:trPr>
        <w:tc>
          <w:tcPr>
            <w:tcW w:w="392" w:type="dxa"/>
            <w:vMerge/>
            <w:tcBorders>
              <w:left w:val="single" w:sz="4" w:space="0" w:color="auto"/>
            </w:tcBorders>
            <w:shd w:val="clear" w:color="auto" w:fill="auto"/>
            <w:vAlign w:val="center"/>
          </w:tcPr>
          <w:p w:rsidR="002E7010" w:rsidRPr="00FA0B01" w:rsidRDefault="002E7010" w:rsidP="007E3388">
            <w:pPr>
              <w:spacing w:line="240" w:lineRule="exact"/>
              <w:jc w:val="center"/>
              <w:rPr>
                <w:rFonts w:ascii="標楷體" w:hAnsi="標楷體"/>
                <w:color w:val="000000"/>
                <w:spacing w:val="-4"/>
                <w:sz w:val="16"/>
                <w:szCs w:val="16"/>
              </w:rPr>
            </w:pPr>
          </w:p>
        </w:tc>
        <w:tc>
          <w:tcPr>
            <w:tcW w:w="283" w:type="dxa"/>
            <w:tcBorders>
              <w:left w:val="single" w:sz="4" w:space="0" w:color="auto"/>
            </w:tcBorders>
            <w:shd w:val="clear" w:color="auto" w:fill="auto"/>
            <w:textDirection w:val="tbRlV"/>
            <w:vAlign w:val="center"/>
          </w:tcPr>
          <w:p w:rsidR="002E7010" w:rsidRPr="00FA0B01" w:rsidRDefault="002E7010" w:rsidP="007E3388">
            <w:pPr>
              <w:spacing w:line="240" w:lineRule="exact"/>
              <w:ind w:left="113" w:right="113"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辦事員</w:t>
            </w:r>
          </w:p>
        </w:tc>
        <w:tc>
          <w:tcPr>
            <w:tcW w:w="567" w:type="dxa"/>
            <w:shd w:val="clear" w:color="auto" w:fill="auto"/>
            <w:vAlign w:val="center"/>
          </w:tcPr>
          <w:p w:rsidR="002E7010" w:rsidRPr="00FA0B01" w:rsidRDefault="002E701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委任</w:t>
            </w:r>
          </w:p>
        </w:tc>
        <w:tc>
          <w:tcPr>
            <w:tcW w:w="741" w:type="dxa"/>
            <w:shd w:val="clear" w:color="auto" w:fill="auto"/>
            <w:vAlign w:val="center"/>
          </w:tcPr>
          <w:p w:rsidR="002E7010" w:rsidRPr="00FA0B01" w:rsidRDefault="002E7010" w:rsidP="007E3388">
            <w:pPr>
              <w:spacing w:line="240" w:lineRule="exact"/>
              <w:ind w:leftChars="-30" w:left="-72" w:rightChars="-30" w:right="-72" w:firstLine="0"/>
              <w:jc w:val="left"/>
              <w:rPr>
                <w:rFonts w:ascii="標楷體" w:hAnsi="標楷體"/>
                <w:color w:val="000000"/>
                <w:spacing w:val="-4"/>
                <w:sz w:val="16"/>
                <w:szCs w:val="16"/>
              </w:rPr>
            </w:pPr>
            <w:r w:rsidRPr="00FA0B01">
              <w:rPr>
                <w:rFonts w:ascii="標楷體" w:hAnsi="標楷體" w:hint="eastAsia"/>
                <w:color w:val="000000"/>
                <w:spacing w:val="-4"/>
                <w:sz w:val="16"/>
                <w:szCs w:val="16"/>
              </w:rPr>
              <w:t>第三職等至第五職等</w:t>
            </w:r>
          </w:p>
        </w:tc>
        <w:tc>
          <w:tcPr>
            <w:tcW w:w="388" w:type="dxa"/>
            <w:shd w:val="clear" w:color="auto" w:fill="auto"/>
            <w:vAlign w:val="center"/>
          </w:tcPr>
          <w:p w:rsidR="002E7010" w:rsidRPr="00FA0B01" w:rsidRDefault="002E7010" w:rsidP="007E3388">
            <w:pPr>
              <w:spacing w:line="240" w:lineRule="exact"/>
              <w:ind w:rightChars="-30" w:right="-72" w:firstLine="0"/>
              <w:jc w:val="center"/>
              <w:rPr>
                <w:rFonts w:ascii="標楷體" w:hAnsi="標楷體"/>
                <w:color w:val="000000"/>
                <w:spacing w:val="-4"/>
                <w:sz w:val="16"/>
                <w:szCs w:val="16"/>
                <w:u w:val="single"/>
              </w:rPr>
            </w:pPr>
            <w:proofErr w:type="gramStart"/>
            <w:r w:rsidRPr="00FA0B01">
              <w:rPr>
                <w:rFonts w:ascii="標楷體" w:hAnsi="標楷體" w:hint="eastAsia"/>
                <w:color w:val="000000"/>
                <w:spacing w:val="-4"/>
                <w:sz w:val="16"/>
                <w:szCs w:val="16"/>
                <w:u w:val="single"/>
              </w:rPr>
              <w:t>一</w:t>
            </w:r>
            <w:proofErr w:type="gramEnd"/>
          </w:p>
        </w:tc>
        <w:tc>
          <w:tcPr>
            <w:tcW w:w="1357" w:type="dxa"/>
            <w:tcBorders>
              <w:right w:val="single" w:sz="4" w:space="0" w:color="auto"/>
            </w:tcBorders>
            <w:shd w:val="clear" w:color="auto" w:fill="auto"/>
            <w:vAlign w:val="center"/>
          </w:tcPr>
          <w:p w:rsidR="002E7010" w:rsidRPr="00FA0B01" w:rsidRDefault="002E7010" w:rsidP="007E3388">
            <w:pPr>
              <w:spacing w:line="240" w:lineRule="exact"/>
              <w:ind w:leftChars="-30" w:left="-72" w:rightChars="-30" w:right="-72"/>
              <w:rPr>
                <w:rFonts w:ascii="標楷體" w:hAnsi="標楷體"/>
                <w:color w:val="000000"/>
                <w:spacing w:val="-4"/>
                <w:sz w:val="16"/>
                <w:szCs w:val="16"/>
              </w:rPr>
            </w:pPr>
          </w:p>
        </w:tc>
        <w:tc>
          <w:tcPr>
            <w:tcW w:w="462" w:type="dxa"/>
            <w:vMerge/>
            <w:shd w:val="clear" w:color="auto" w:fill="auto"/>
            <w:vAlign w:val="center"/>
          </w:tcPr>
          <w:p w:rsidR="002E7010" w:rsidRPr="00FA0B01" w:rsidRDefault="002E7010" w:rsidP="007E3388">
            <w:pPr>
              <w:spacing w:line="240" w:lineRule="exact"/>
              <w:ind w:leftChars="-30" w:left="-72" w:rightChars="-30" w:right="-72"/>
              <w:jc w:val="center"/>
              <w:rPr>
                <w:rFonts w:ascii="標楷體" w:hAnsi="標楷體"/>
                <w:color w:val="000000"/>
                <w:spacing w:val="-4"/>
                <w:sz w:val="16"/>
                <w:szCs w:val="16"/>
              </w:rPr>
            </w:pPr>
          </w:p>
        </w:tc>
        <w:tc>
          <w:tcPr>
            <w:tcW w:w="261" w:type="dxa"/>
            <w:shd w:val="clear" w:color="auto" w:fill="auto"/>
            <w:vAlign w:val="center"/>
          </w:tcPr>
          <w:p w:rsidR="002E7010" w:rsidRPr="00FA0B01" w:rsidRDefault="002E701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辦事員</w:t>
            </w:r>
          </w:p>
        </w:tc>
        <w:tc>
          <w:tcPr>
            <w:tcW w:w="477" w:type="dxa"/>
            <w:gridSpan w:val="2"/>
            <w:tcBorders>
              <w:right w:val="single" w:sz="4" w:space="0" w:color="auto"/>
            </w:tcBorders>
            <w:vAlign w:val="center"/>
          </w:tcPr>
          <w:p w:rsidR="002E7010" w:rsidRPr="00FA0B01" w:rsidRDefault="002E701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委任</w:t>
            </w:r>
          </w:p>
        </w:tc>
        <w:tc>
          <w:tcPr>
            <w:tcW w:w="850" w:type="dxa"/>
            <w:tcBorders>
              <w:right w:val="single" w:sz="4" w:space="0" w:color="auto"/>
            </w:tcBorders>
            <w:vAlign w:val="center"/>
          </w:tcPr>
          <w:p w:rsidR="002E7010" w:rsidRPr="00FA0B01" w:rsidRDefault="002E701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第三職等至第五職等</w:t>
            </w:r>
          </w:p>
        </w:tc>
        <w:tc>
          <w:tcPr>
            <w:tcW w:w="567" w:type="dxa"/>
            <w:tcBorders>
              <w:right w:val="single" w:sz="4" w:space="0" w:color="auto"/>
            </w:tcBorders>
            <w:vAlign w:val="center"/>
          </w:tcPr>
          <w:p w:rsidR="002E7010" w:rsidRPr="00FA0B01" w:rsidRDefault="002E7010" w:rsidP="007E3388">
            <w:pPr>
              <w:spacing w:line="240" w:lineRule="exact"/>
              <w:ind w:firstLine="0"/>
              <w:jc w:val="center"/>
              <w:rPr>
                <w:rFonts w:ascii="標楷體" w:hAnsi="標楷體"/>
                <w:color w:val="000000"/>
                <w:spacing w:val="-4"/>
                <w:sz w:val="16"/>
                <w:szCs w:val="16"/>
                <w:u w:val="single"/>
              </w:rPr>
            </w:pPr>
            <w:proofErr w:type="gramStart"/>
            <w:r w:rsidRPr="00FA0B01">
              <w:rPr>
                <w:rFonts w:ascii="標楷體" w:hAnsi="標楷體" w:hint="eastAsia"/>
                <w:color w:val="000000"/>
                <w:spacing w:val="-4"/>
                <w:sz w:val="16"/>
                <w:szCs w:val="16"/>
                <w:u w:val="single"/>
              </w:rPr>
              <w:t>一</w:t>
            </w:r>
            <w:proofErr w:type="gramEnd"/>
          </w:p>
        </w:tc>
        <w:tc>
          <w:tcPr>
            <w:tcW w:w="1119" w:type="dxa"/>
            <w:tcBorders>
              <w:right w:val="single" w:sz="4" w:space="0" w:color="auto"/>
            </w:tcBorders>
            <w:vAlign w:val="center"/>
          </w:tcPr>
          <w:p w:rsidR="002E7010" w:rsidRPr="00FA0B01" w:rsidRDefault="002E7010" w:rsidP="007E3388">
            <w:pPr>
              <w:spacing w:line="240" w:lineRule="exact"/>
              <w:ind w:leftChars="-30" w:left="-72" w:rightChars="-30" w:right="-72" w:firstLine="0"/>
              <w:rPr>
                <w:rFonts w:ascii="標楷體" w:hAnsi="標楷體"/>
                <w:color w:val="000000"/>
                <w:spacing w:val="-4"/>
                <w:sz w:val="16"/>
                <w:szCs w:val="16"/>
              </w:rPr>
            </w:pPr>
          </w:p>
        </w:tc>
        <w:tc>
          <w:tcPr>
            <w:tcW w:w="860" w:type="dxa"/>
            <w:tcBorders>
              <w:right w:val="single" w:sz="4" w:space="0" w:color="auto"/>
            </w:tcBorders>
            <w:vAlign w:val="center"/>
          </w:tcPr>
          <w:p w:rsidR="002E7010" w:rsidRPr="00FA0B01" w:rsidRDefault="002E7010" w:rsidP="007E3388">
            <w:pPr>
              <w:spacing w:line="240" w:lineRule="exact"/>
              <w:ind w:firstLine="0"/>
              <w:jc w:val="center"/>
              <w:rPr>
                <w:rFonts w:ascii="標楷體" w:hAnsi="標楷體"/>
                <w:color w:val="000000"/>
                <w:spacing w:val="-4"/>
                <w:sz w:val="16"/>
                <w:szCs w:val="16"/>
              </w:rPr>
            </w:pPr>
            <w:r w:rsidRPr="008833A0">
              <w:rPr>
                <w:rFonts w:ascii="標楷體" w:hAnsi="標楷體"/>
                <w:color w:val="000000"/>
                <w:spacing w:val="-4"/>
                <w:sz w:val="16"/>
                <w:szCs w:val="16"/>
              </w:rPr>
              <w:t>未修正。</w:t>
            </w:r>
          </w:p>
        </w:tc>
      </w:tr>
      <w:tr w:rsidR="00F3373F" w:rsidRPr="00FA0B01" w:rsidTr="008833A0">
        <w:trPr>
          <w:cantSplit/>
          <w:trHeight w:val="20"/>
        </w:trPr>
        <w:tc>
          <w:tcPr>
            <w:tcW w:w="392" w:type="dxa"/>
            <w:vMerge w:val="restart"/>
            <w:tcBorders>
              <w:left w:val="single" w:sz="4" w:space="0" w:color="auto"/>
            </w:tcBorders>
            <w:shd w:val="clear" w:color="auto" w:fill="auto"/>
            <w:textDirection w:val="tbRlV"/>
            <w:vAlign w:val="center"/>
          </w:tcPr>
          <w:p w:rsidR="002E7010" w:rsidRPr="00FA0B01" w:rsidRDefault="002E7010" w:rsidP="007E3388">
            <w:pPr>
              <w:spacing w:line="240" w:lineRule="exact"/>
              <w:ind w:left="113" w:right="113"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政</w:t>
            </w:r>
            <w:r>
              <w:rPr>
                <w:rFonts w:ascii="標楷體" w:hAnsi="標楷體" w:hint="eastAsia"/>
                <w:color w:val="000000"/>
                <w:spacing w:val="-4"/>
                <w:sz w:val="16"/>
                <w:szCs w:val="16"/>
              </w:rPr>
              <w:t xml:space="preserve">　</w:t>
            </w:r>
            <w:r w:rsidRPr="00FA0B01">
              <w:rPr>
                <w:rFonts w:ascii="標楷體" w:hAnsi="標楷體" w:hint="eastAsia"/>
                <w:color w:val="000000"/>
                <w:spacing w:val="-4"/>
                <w:sz w:val="16"/>
                <w:szCs w:val="16"/>
              </w:rPr>
              <w:t>風</w:t>
            </w:r>
            <w:r>
              <w:rPr>
                <w:rFonts w:ascii="標楷體" w:hAnsi="標楷體" w:hint="eastAsia"/>
                <w:color w:val="000000"/>
                <w:spacing w:val="-4"/>
                <w:sz w:val="16"/>
                <w:szCs w:val="16"/>
              </w:rPr>
              <w:t xml:space="preserve">　</w:t>
            </w:r>
            <w:r w:rsidRPr="00FA0B01">
              <w:rPr>
                <w:rFonts w:ascii="標楷體" w:hAnsi="標楷體" w:hint="eastAsia"/>
                <w:color w:val="000000"/>
                <w:spacing w:val="-4"/>
                <w:sz w:val="16"/>
                <w:szCs w:val="16"/>
              </w:rPr>
              <w:t>室</w:t>
            </w:r>
          </w:p>
        </w:tc>
        <w:tc>
          <w:tcPr>
            <w:tcW w:w="283" w:type="dxa"/>
            <w:tcBorders>
              <w:left w:val="single" w:sz="4" w:space="0" w:color="auto"/>
            </w:tcBorders>
            <w:shd w:val="clear" w:color="auto" w:fill="auto"/>
            <w:textDirection w:val="tbRlV"/>
            <w:vAlign w:val="center"/>
          </w:tcPr>
          <w:p w:rsidR="002E7010" w:rsidRPr="00FA0B01" w:rsidRDefault="002E7010" w:rsidP="007E3388">
            <w:pPr>
              <w:spacing w:line="240" w:lineRule="exact"/>
              <w:ind w:left="113" w:right="113"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主任</w:t>
            </w:r>
          </w:p>
        </w:tc>
        <w:tc>
          <w:tcPr>
            <w:tcW w:w="567" w:type="dxa"/>
            <w:shd w:val="clear" w:color="auto" w:fill="auto"/>
            <w:vAlign w:val="center"/>
          </w:tcPr>
          <w:p w:rsidR="002E7010" w:rsidRPr="00FA0B01" w:rsidRDefault="002E701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薦任</w:t>
            </w:r>
          </w:p>
        </w:tc>
        <w:tc>
          <w:tcPr>
            <w:tcW w:w="741" w:type="dxa"/>
            <w:shd w:val="clear" w:color="auto" w:fill="auto"/>
            <w:vAlign w:val="center"/>
          </w:tcPr>
          <w:p w:rsidR="002E7010" w:rsidRPr="00FA0B01" w:rsidRDefault="002E7010" w:rsidP="007E3388">
            <w:pPr>
              <w:spacing w:line="240" w:lineRule="exact"/>
              <w:ind w:leftChars="-30" w:left="-72" w:rightChars="-30" w:right="-72" w:firstLine="0"/>
              <w:rPr>
                <w:rFonts w:ascii="標楷體" w:hAnsi="標楷體"/>
                <w:color w:val="000000"/>
                <w:spacing w:val="-4"/>
                <w:sz w:val="16"/>
                <w:szCs w:val="16"/>
              </w:rPr>
            </w:pPr>
            <w:r w:rsidRPr="00FA0B01">
              <w:rPr>
                <w:rFonts w:ascii="標楷體" w:hAnsi="標楷體" w:hint="eastAsia"/>
                <w:color w:val="000000"/>
                <w:spacing w:val="-4"/>
                <w:sz w:val="16"/>
                <w:szCs w:val="16"/>
              </w:rPr>
              <w:t>第八職等至第九職等</w:t>
            </w:r>
          </w:p>
        </w:tc>
        <w:tc>
          <w:tcPr>
            <w:tcW w:w="388" w:type="dxa"/>
            <w:shd w:val="clear" w:color="auto" w:fill="auto"/>
            <w:vAlign w:val="center"/>
          </w:tcPr>
          <w:p w:rsidR="002E7010" w:rsidRPr="00FA0B01" w:rsidRDefault="002E7010" w:rsidP="007E3388">
            <w:pPr>
              <w:spacing w:line="240" w:lineRule="exact"/>
              <w:ind w:rightChars="-30" w:right="-72" w:firstLine="0"/>
              <w:jc w:val="center"/>
              <w:rPr>
                <w:rFonts w:ascii="標楷體" w:hAnsi="標楷體"/>
                <w:color w:val="000000"/>
                <w:spacing w:val="-4"/>
                <w:sz w:val="16"/>
                <w:szCs w:val="16"/>
              </w:rPr>
            </w:pPr>
            <w:proofErr w:type="gramStart"/>
            <w:r w:rsidRPr="00FA0B01">
              <w:rPr>
                <w:rFonts w:ascii="標楷體" w:hAnsi="標楷體" w:hint="eastAsia"/>
                <w:color w:val="000000"/>
                <w:spacing w:val="-4"/>
                <w:sz w:val="16"/>
                <w:szCs w:val="16"/>
              </w:rPr>
              <w:t>一</w:t>
            </w:r>
            <w:proofErr w:type="gramEnd"/>
          </w:p>
        </w:tc>
        <w:tc>
          <w:tcPr>
            <w:tcW w:w="1357" w:type="dxa"/>
            <w:tcBorders>
              <w:right w:val="single" w:sz="4" w:space="0" w:color="auto"/>
            </w:tcBorders>
            <w:shd w:val="clear" w:color="auto" w:fill="auto"/>
            <w:vAlign w:val="center"/>
          </w:tcPr>
          <w:p w:rsidR="002E7010" w:rsidRPr="00FA0B01" w:rsidRDefault="002E7010" w:rsidP="007E3388">
            <w:pPr>
              <w:spacing w:line="240" w:lineRule="exact"/>
              <w:ind w:rightChars="-30" w:right="-72" w:firstLine="0"/>
              <w:rPr>
                <w:rFonts w:ascii="標楷體" w:hAnsi="標楷體"/>
                <w:color w:val="000000"/>
                <w:spacing w:val="-4"/>
                <w:sz w:val="16"/>
                <w:szCs w:val="16"/>
              </w:rPr>
            </w:pPr>
            <w:r w:rsidRPr="00FA0B01">
              <w:rPr>
                <w:rFonts w:ascii="標楷體" w:hAnsi="標楷體" w:hint="eastAsia"/>
                <w:color w:val="000000"/>
                <w:spacing w:val="-4"/>
                <w:sz w:val="16"/>
                <w:szCs w:val="16"/>
              </w:rPr>
              <w:t>本職稱之官等職等暫列。</w:t>
            </w:r>
          </w:p>
        </w:tc>
        <w:tc>
          <w:tcPr>
            <w:tcW w:w="462" w:type="dxa"/>
            <w:vMerge w:val="restart"/>
            <w:shd w:val="clear" w:color="auto" w:fill="auto"/>
            <w:textDirection w:val="tbRlV"/>
            <w:vAlign w:val="center"/>
          </w:tcPr>
          <w:p w:rsidR="002E7010" w:rsidRPr="00FA0B01" w:rsidRDefault="00F3373F" w:rsidP="007E3388">
            <w:pPr>
              <w:spacing w:line="240" w:lineRule="exact"/>
              <w:ind w:left="113" w:rightChars="-30" w:right="-72" w:firstLine="0"/>
              <w:jc w:val="center"/>
              <w:rPr>
                <w:rFonts w:ascii="標楷體" w:hAnsi="標楷體"/>
                <w:color w:val="000000"/>
                <w:spacing w:val="-4"/>
                <w:sz w:val="16"/>
                <w:szCs w:val="16"/>
              </w:rPr>
            </w:pPr>
            <w:r>
              <w:rPr>
                <w:rFonts w:ascii="標楷體" w:hAnsi="標楷體" w:hint="eastAsia"/>
                <w:color w:val="000000"/>
                <w:spacing w:val="-4"/>
                <w:sz w:val="16"/>
                <w:szCs w:val="16"/>
              </w:rPr>
              <w:t xml:space="preserve">政　</w:t>
            </w:r>
            <w:r w:rsidRPr="00FA0B01">
              <w:rPr>
                <w:rFonts w:ascii="標楷體" w:hAnsi="標楷體" w:hint="eastAsia"/>
                <w:color w:val="000000"/>
                <w:spacing w:val="-4"/>
                <w:sz w:val="16"/>
                <w:szCs w:val="16"/>
              </w:rPr>
              <w:t>風</w:t>
            </w:r>
            <w:r>
              <w:rPr>
                <w:rFonts w:ascii="標楷體" w:hAnsi="標楷體" w:hint="eastAsia"/>
                <w:color w:val="000000"/>
                <w:spacing w:val="-4"/>
                <w:sz w:val="16"/>
                <w:szCs w:val="16"/>
              </w:rPr>
              <w:t xml:space="preserve">　</w:t>
            </w:r>
            <w:r w:rsidRPr="00FA0B01">
              <w:rPr>
                <w:rFonts w:ascii="標楷體" w:hAnsi="標楷體" w:hint="eastAsia"/>
                <w:color w:val="000000"/>
                <w:spacing w:val="-4"/>
                <w:sz w:val="16"/>
                <w:szCs w:val="16"/>
              </w:rPr>
              <w:t>室</w:t>
            </w:r>
          </w:p>
        </w:tc>
        <w:tc>
          <w:tcPr>
            <w:tcW w:w="261" w:type="dxa"/>
            <w:shd w:val="clear" w:color="auto" w:fill="auto"/>
            <w:vAlign w:val="center"/>
          </w:tcPr>
          <w:p w:rsidR="002E7010" w:rsidRPr="00FA0B01" w:rsidRDefault="002E701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主任</w:t>
            </w:r>
          </w:p>
        </w:tc>
        <w:tc>
          <w:tcPr>
            <w:tcW w:w="477" w:type="dxa"/>
            <w:gridSpan w:val="2"/>
            <w:tcBorders>
              <w:right w:val="single" w:sz="4" w:space="0" w:color="auto"/>
            </w:tcBorders>
            <w:shd w:val="clear" w:color="auto" w:fill="auto"/>
            <w:vAlign w:val="center"/>
          </w:tcPr>
          <w:p w:rsidR="002E7010" w:rsidRPr="00FA0B01" w:rsidRDefault="002E701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薦任</w:t>
            </w:r>
          </w:p>
        </w:tc>
        <w:tc>
          <w:tcPr>
            <w:tcW w:w="850" w:type="dxa"/>
            <w:tcBorders>
              <w:right w:val="single" w:sz="4" w:space="0" w:color="auto"/>
            </w:tcBorders>
            <w:shd w:val="clear" w:color="auto" w:fill="auto"/>
            <w:vAlign w:val="center"/>
          </w:tcPr>
          <w:p w:rsidR="002E7010" w:rsidRPr="00FA0B01" w:rsidRDefault="002E701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第八職等至第九職等</w:t>
            </w:r>
          </w:p>
        </w:tc>
        <w:tc>
          <w:tcPr>
            <w:tcW w:w="567" w:type="dxa"/>
            <w:tcBorders>
              <w:right w:val="single" w:sz="4" w:space="0" w:color="auto"/>
            </w:tcBorders>
            <w:shd w:val="clear" w:color="auto" w:fill="auto"/>
            <w:vAlign w:val="center"/>
          </w:tcPr>
          <w:p w:rsidR="002E7010" w:rsidRPr="00FA0B01" w:rsidRDefault="002E7010" w:rsidP="007E3388">
            <w:pPr>
              <w:spacing w:line="240" w:lineRule="exact"/>
              <w:ind w:firstLine="0"/>
              <w:jc w:val="center"/>
              <w:rPr>
                <w:rFonts w:ascii="標楷體" w:hAnsi="標楷體"/>
                <w:color w:val="000000"/>
                <w:spacing w:val="-4"/>
                <w:sz w:val="16"/>
                <w:szCs w:val="16"/>
              </w:rPr>
            </w:pPr>
            <w:proofErr w:type="gramStart"/>
            <w:r w:rsidRPr="00FA0B01">
              <w:rPr>
                <w:rFonts w:ascii="標楷體" w:hAnsi="標楷體" w:hint="eastAsia"/>
                <w:color w:val="000000"/>
                <w:spacing w:val="-4"/>
                <w:sz w:val="16"/>
                <w:szCs w:val="16"/>
              </w:rPr>
              <w:t>一</w:t>
            </w:r>
            <w:proofErr w:type="gramEnd"/>
          </w:p>
        </w:tc>
        <w:tc>
          <w:tcPr>
            <w:tcW w:w="1119" w:type="dxa"/>
            <w:tcBorders>
              <w:right w:val="single" w:sz="4" w:space="0" w:color="auto"/>
            </w:tcBorders>
            <w:shd w:val="clear" w:color="auto" w:fill="auto"/>
            <w:vAlign w:val="center"/>
          </w:tcPr>
          <w:p w:rsidR="002E7010" w:rsidRPr="00FA0B01" w:rsidRDefault="002E7010" w:rsidP="007E3388">
            <w:pPr>
              <w:spacing w:line="240" w:lineRule="exact"/>
              <w:ind w:leftChars="-30" w:left="-72" w:rightChars="-30" w:right="-72" w:firstLine="0"/>
              <w:rPr>
                <w:rFonts w:ascii="標楷體" w:hAnsi="標楷體"/>
                <w:color w:val="000000"/>
                <w:spacing w:val="-4"/>
                <w:sz w:val="16"/>
                <w:szCs w:val="16"/>
              </w:rPr>
            </w:pPr>
            <w:r w:rsidRPr="00FA0B01">
              <w:rPr>
                <w:rFonts w:ascii="標楷體" w:hAnsi="標楷體" w:hint="eastAsia"/>
                <w:color w:val="000000"/>
                <w:spacing w:val="-4"/>
                <w:sz w:val="16"/>
                <w:szCs w:val="16"/>
              </w:rPr>
              <w:t>本職稱之官等職等暫列。</w:t>
            </w:r>
          </w:p>
        </w:tc>
        <w:tc>
          <w:tcPr>
            <w:tcW w:w="860" w:type="dxa"/>
            <w:tcBorders>
              <w:right w:val="single" w:sz="4" w:space="0" w:color="auto"/>
            </w:tcBorders>
            <w:shd w:val="clear" w:color="auto" w:fill="auto"/>
            <w:vAlign w:val="center"/>
          </w:tcPr>
          <w:p w:rsidR="002E7010" w:rsidRPr="00FA0B01" w:rsidRDefault="002E7010" w:rsidP="007E3388">
            <w:pPr>
              <w:spacing w:line="240" w:lineRule="exact"/>
              <w:ind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未修正。</w:t>
            </w:r>
          </w:p>
        </w:tc>
      </w:tr>
      <w:tr w:rsidR="00F3373F" w:rsidRPr="00FA0B01" w:rsidTr="00CF15FF">
        <w:trPr>
          <w:cantSplit/>
          <w:trHeight w:val="982"/>
        </w:trPr>
        <w:tc>
          <w:tcPr>
            <w:tcW w:w="392" w:type="dxa"/>
            <w:vMerge/>
            <w:tcBorders>
              <w:left w:val="single" w:sz="4" w:space="0" w:color="auto"/>
            </w:tcBorders>
            <w:shd w:val="clear" w:color="auto" w:fill="auto"/>
            <w:vAlign w:val="center"/>
          </w:tcPr>
          <w:p w:rsidR="002E7010" w:rsidRPr="00FA0B01" w:rsidRDefault="002E7010" w:rsidP="007E3388">
            <w:pPr>
              <w:spacing w:line="240" w:lineRule="exact"/>
              <w:jc w:val="center"/>
              <w:rPr>
                <w:rFonts w:ascii="標楷體" w:hAnsi="標楷體"/>
                <w:color w:val="000000"/>
                <w:spacing w:val="-4"/>
                <w:sz w:val="16"/>
                <w:szCs w:val="16"/>
              </w:rPr>
            </w:pPr>
          </w:p>
        </w:tc>
        <w:tc>
          <w:tcPr>
            <w:tcW w:w="283" w:type="dxa"/>
            <w:tcBorders>
              <w:left w:val="single" w:sz="4" w:space="0" w:color="auto"/>
            </w:tcBorders>
            <w:shd w:val="clear" w:color="auto" w:fill="auto"/>
            <w:textDirection w:val="tbRlV"/>
            <w:vAlign w:val="center"/>
          </w:tcPr>
          <w:p w:rsidR="002E7010" w:rsidRPr="00FA0B01" w:rsidRDefault="002E7010" w:rsidP="007E3388">
            <w:pPr>
              <w:spacing w:line="240" w:lineRule="exact"/>
              <w:ind w:left="113" w:right="113" w:firstLine="0"/>
              <w:jc w:val="center"/>
              <w:rPr>
                <w:rFonts w:ascii="標楷體" w:hAnsi="標楷體"/>
                <w:color w:val="000000"/>
                <w:spacing w:val="-4"/>
                <w:sz w:val="16"/>
                <w:szCs w:val="16"/>
              </w:rPr>
            </w:pPr>
            <w:r>
              <w:rPr>
                <w:rFonts w:ascii="標楷體" w:hAnsi="標楷體" w:hint="eastAsia"/>
                <w:color w:val="000000"/>
                <w:spacing w:val="-4"/>
                <w:sz w:val="16"/>
                <w:szCs w:val="16"/>
              </w:rPr>
              <w:t>科員</w:t>
            </w:r>
          </w:p>
        </w:tc>
        <w:tc>
          <w:tcPr>
            <w:tcW w:w="567" w:type="dxa"/>
            <w:tcBorders>
              <w:top w:val="nil"/>
            </w:tcBorders>
            <w:shd w:val="clear" w:color="auto" w:fill="auto"/>
            <w:vAlign w:val="center"/>
          </w:tcPr>
          <w:p w:rsidR="002E7010" w:rsidRPr="00FA0B01" w:rsidRDefault="002E7010" w:rsidP="007E3388">
            <w:pPr>
              <w:spacing w:line="240" w:lineRule="exact"/>
              <w:ind w:leftChars="-30" w:left="-72" w:rightChars="-30" w:right="-72" w:firstLine="0"/>
              <w:rPr>
                <w:rFonts w:ascii="標楷體" w:hAnsi="標楷體"/>
                <w:color w:val="000000"/>
                <w:spacing w:val="-4"/>
                <w:sz w:val="16"/>
                <w:szCs w:val="16"/>
              </w:rPr>
            </w:pPr>
            <w:r w:rsidRPr="00FA0B01">
              <w:rPr>
                <w:rFonts w:ascii="標楷體" w:hAnsi="標楷體" w:hint="eastAsia"/>
                <w:color w:val="000000"/>
                <w:spacing w:val="-4"/>
                <w:sz w:val="16"/>
                <w:szCs w:val="16"/>
              </w:rPr>
              <w:t>委任或薦任</w:t>
            </w:r>
          </w:p>
        </w:tc>
        <w:tc>
          <w:tcPr>
            <w:tcW w:w="741" w:type="dxa"/>
            <w:tcBorders>
              <w:top w:val="nil"/>
            </w:tcBorders>
            <w:shd w:val="clear" w:color="auto" w:fill="auto"/>
            <w:vAlign w:val="center"/>
          </w:tcPr>
          <w:p w:rsidR="002E7010" w:rsidRPr="00FA0B01" w:rsidRDefault="002E7010" w:rsidP="007E3388">
            <w:pPr>
              <w:spacing w:line="240" w:lineRule="exact"/>
              <w:ind w:leftChars="-30" w:left="-72" w:rightChars="-30" w:right="-72" w:firstLine="0"/>
              <w:rPr>
                <w:rFonts w:ascii="標楷體" w:hAnsi="標楷體"/>
                <w:color w:val="000000"/>
                <w:spacing w:val="-4"/>
                <w:sz w:val="16"/>
                <w:szCs w:val="16"/>
              </w:rPr>
            </w:pPr>
            <w:r w:rsidRPr="00FA0B01">
              <w:rPr>
                <w:rFonts w:ascii="標楷體" w:hAnsi="標楷體" w:hint="eastAsia"/>
                <w:color w:val="000000"/>
                <w:spacing w:val="-4"/>
                <w:sz w:val="16"/>
                <w:szCs w:val="16"/>
              </w:rPr>
              <w:t>第五職等或第六職等至第七職等</w:t>
            </w:r>
          </w:p>
        </w:tc>
        <w:tc>
          <w:tcPr>
            <w:tcW w:w="388" w:type="dxa"/>
            <w:tcBorders>
              <w:top w:val="nil"/>
            </w:tcBorders>
            <w:shd w:val="clear" w:color="auto" w:fill="auto"/>
            <w:vAlign w:val="center"/>
          </w:tcPr>
          <w:p w:rsidR="002E7010" w:rsidRPr="00FA0B01" w:rsidRDefault="002E7010" w:rsidP="007E3388">
            <w:pPr>
              <w:spacing w:line="240" w:lineRule="exact"/>
              <w:ind w:rightChars="-30" w:right="-72" w:firstLine="0"/>
              <w:jc w:val="center"/>
              <w:rPr>
                <w:rFonts w:ascii="標楷體" w:hAnsi="標楷體"/>
                <w:color w:val="000000"/>
                <w:spacing w:val="-4"/>
                <w:sz w:val="16"/>
                <w:szCs w:val="16"/>
              </w:rPr>
            </w:pPr>
            <w:proofErr w:type="gramStart"/>
            <w:r w:rsidRPr="00FA0B01">
              <w:rPr>
                <w:rFonts w:ascii="標楷體" w:hAnsi="標楷體" w:hint="eastAsia"/>
                <w:color w:val="000000"/>
                <w:spacing w:val="-4"/>
                <w:sz w:val="16"/>
                <w:szCs w:val="16"/>
              </w:rPr>
              <w:t>一</w:t>
            </w:r>
            <w:proofErr w:type="gramEnd"/>
          </w:p>
        </w:tc>
        <w:tc>
          <w:tcPr>
            <w:tcW w:w="1357" w:type="dxa"/>
            <w:tcBorders>
              <w:top w:val="nil"/>
              <w:right w:val="single" w:sz="4" w:space="0" w:color="auto"/>
            </w:tcBorders>
            <w:shd w:val="clear" w:color="auto" w:fill="auto"/>
            <w:vAlign w:val="center"/>
          </w:tcPr>
          <w:p w:rsidR="002E7010" w:rsidRPr="00FA0B01" w:rsidRDefault="002E7010" w:rsidP="007E3388">
            <w:pPr>
              <w:spacing w:line="240" w:lineRule="exact"/>
              <w:ind w:leftChars="-30" w:left="-72" w:rightChars="-30" w:right="-72" w:firstLine="0"/>
              <w:rPr>
                <w:rFonts w:ascii="標楷體" w:hAnsi="標楷體"/>
                <w:color w:val="000000"/>
                <w:spacing w:val="-4"/>
                <w:sz w:val="16"/>
                <w:szCs w:val="16"/>
              </w:rPr>
            </w:pPr>
            <w:r w:rsidRPr="00FA0B01">
              <w:rPr>
                <w:rFonts w:ascii="標楷體" w:hAnsi="標楷體" w:hint="eastAsia"/>
                <w:color w:val="000000"/>
                <w:spacing w:val="-4"/>
                <w:sz w:val="16"/>
                <w:szCs w:val="16"/>
              </w:rPr>
              <w:t>本職稱之官等職等暫列。</w:t>
            </w:r>
          </w:p>
        </w:tc>
        <w:tc>
          <w:tcPr>
            <w:tcW w:w="462" w:type="dxa"/>
            <w:vMerge/>
            <w:shd w:val="clear" w:color="auto" w:fill="auto"/>
            <w:vAlign w:val="center"/>
          </w:tcPr>
          <w:p w:rsidR="002E7010" w:rsidRPr="00FA0B01" w:rsidRDefault="002E7010" w:rsidP="007E3388">
            <w:pPr>
              <w:spacing w:line="240" w:lineRule="exact"/>
              <w:ind w:leftChars="-30" w:left="-72" w:rightChars="-30" w:right="-72"/>
              <w:jc w:val="center"/>
              <w:rPr>
                <w:rFonts w:ascii="標楷體" w:hAnsi="標楷體"/>
                <w:color w:val="000000"/>
                <w:spacing w:val="-4"/>
                <w:sz w:val="16"/>
                <w:szCs w:val="16"/>
              </w:rPr>
            </w:pPr>
          </w:p>
        </w:tc>
        <w:tc>
          <w:tcPr>
            <w:tcW w:w="261" w:type="dxa"/>
            <w:shd w:val="clear" w:color="auto" w:fill="auto"/>
            <w:vAlign w:val="center"/>
          </w:tcPr>
          <w:p w:rsidR="002E7010" w:rsidRPr="00FA0B01" w:rsidRDefault="002E701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科員</w:t>
            </w:r>
          </w:p>
        </w:tc>
        <w:tc>
          <w:tcPr>
            <w:tcW w:w="477" w:type="dxa"/>
            <w:gridSpan w:val="2"/>
            <w:tcBorders>
              <w:top w:val="nil"/>
              <w:right w:val="single" w:sz="4" w:space="0" w:color="auto"/>
            </w:tcBorders>
            <w:vAlign w:val="center"/>
          </w:tcPr>
          <w:p w:rsidR="002E7010" w:rsidRPr="00FA0B01" w:rsidRDefault="002E7010" w:rsidP="007E3388">
            <w:pPr>
              <w:spacing w:line="240" w:lineRule="exact"/>
              <w:ind w:leftChars="-30" w:left="-72" w:rightChars="-30" w:right="-72" w:firstLine="0"/>
              <w:rPr>
                <w:rFonts w:ascii="標楷體" w:hAnsi="標楷體"/>
                <w:color w:val="000000"/>
                <w:spacing w:val="-4"/>
                <w:sz w:val="16"/>
                <w:szCs w:val="16"/>
              </w:rPr>
            </w:pPr>
            <w:r w:rsidRPr="00FA0B01">
              <w:rPr>
                <w:rFonts w:ascii="標楷體" w:hAnsi="標楷體" w:hint="eastAsia"/>
                <w:color w:val="000000"/>
                <w:spacing w:val="-4"/>
                <w:sz w:val="16"/>
                <w:szCs w:val="16"/>
              </w:rPr>
              <w:t>委任或薦任</w:t>
            </w:r>
          </w:p>
        </w:tc>
        <w:tc>
          <w:tcPr>
            <w:tcW w:w="850" w:type="dxa"/>
            <w:tcBorders>
              <w:top w:val="nil"/>
              <w:right w:val="single" w:sz="4" w:space="0" w:color="auto"/>
            </w:tcBorders>
            <w:vAlign w:val="center"/>
          </w:tcPr>
          <w:p w:rsidR="002E7010" w:rsidRPr="00FA0B01" w:rsidRDefault="002E701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第五職等或第六職等至第七職等</w:t>
            </w:r>
          </w:p>
        </w:tc>
        <w:tc>
          <w:tcPr>
            <w:tcW w:w="567" w:type="dxa"/>
            <w:tcBorders>
              <w:top w:val="nil"/>
              <w:right w:val="single" w:sz="4" w:space="0" w:color="auto"/>
            </w:tcBorders>
            <w:vAlign w:val="center"/>
          </w:tcPr>
          <w:p w:rsidR="002E7010" w:rsidRPr="00FA0B01" w:rsidRDefault="002E7010" w:rsidP="007E3388">
            <w:pPr>
              <w:spacing w:line="240" w:lineRule="exact"/>
              <w:ind w:firstLine="0"/>
              <w:jc w:val="center"/>
              <w:rPr>
                <w:rFonts w:ascii="標楷體" w:hAnsi="標楷體"/>
                <w:color w:val="000000"/>
                <w:spacing w:val="-4"/>
                <w:sz w:val="16"/>
                <w:szCs w:val="16"/>
              </w:rPr>
            </w:pPr>
            <w:proofErr w:type="gramStart"/>
            <w:r w:rsidRPr="00FA0B01">
              <w:rPr>
                <w:rFonts w:ascii="標楷體" w:hAnsi="標楷體" w:hint="eastAsia"/>
                <w:color w:val="000000"/>
                <w:spacing w:val="-4"/>
                <w:sz w:val="16"/>
                <w:szCs w:val="16"/>
              </w:rPr>
              <w:t>一</w:t>
            </w:r>
            <w:proofErr w:type="gramEnd"/>
          </w:p>
        </w:tc>
        <w:tc>
          <w:tcPr>
            <w:tcW w:w="1119" w:type="dxa"/>
            <w:tcBorders>
              <w:top w:val="nil"/>
              <w:right w:val="single" w:sz="4" w:space="0" w:color="auto"/>
            </w:tcBorders>
            <w:vAlign w:val="center"/>
          </w:tcPr>
          <w:p w:rsidR="002E7010" w:rsidRPr="00FA0B01" w:rsidRDefault="002E7010" w:rsidP="007E3388">
            <w:pPr>
              <w:spacing w:line="240" w:lineRule="exact"/>
              <w:ind w:leftChars="-30" w:left="-72" w:rightChars="-30" w:right="-72" w:firstLine="0"/>
              <w:rPr>
                <w:rFonts w:ascii="標楷體" w:hAnsi="標楷體"/>
                <w:color w:val="000000"/>
                <w:spacing w:val="-4"/>
                <w:sz w:val="16"/>
                <w:szCs w:val="16"/>
              </w:rPr>
            </w:pPr>
            <w:r w:rsidRPr="00FA0B01">
              <w:rPr>
                <w:rFonts w:ascii="標楷體" w:hAnsi="標楷體" w:hint="eastAsia"/>
                <w:color w:val="000000"/>
                <w:spacing w:val="-4"/>
                <w:sz w:val="16"/>
                <w:szCs w:val="16"/>
              </w:rPr>
              <w:t>本職稱之官等職等暫列。</w:t>
            </w:r>
          </w:p>
        </w:tc>
        <w:tc>
          <w:tcPr>
            <w:tcW w:w="860" w:type="dxa"/>
            <w:tcBorders>
              <w:top w:val="nil"/>
              <w:right w:val="single" w:sz="4" w:space="0" w:color="auto"/>
            </w:tcBorders>
            <w:vAlign w:val="center"/>
          </w:tcPr>
          <w:p w:rsidR="002E7010" w:rsidRPr="00FA0B01" w:rsidRDefault="002E7010" w:rsidP="007E3388">
            <w:pPr>
              <w:spacing w:line="240" w:lineRule="exact"/>
              <w:ind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未修正。</w:t>
            </w:r>
          </w:p>
        </w:tc>
      </w:tr>
      <w:tr w:rsidR="00F3373F" w:rsidRPr="00FA0B01" w:rsidTr="008833A0">
        <w:trPr>
          <w:trHeight w:val="20"/>
        </w:trPr>
        <w:tc>
          <w:tcPr>
            <w:tcW w:w="1983" w:type="dxa"/>
            <w:gridSpan w:val="4"/>
            <w:tcBorders>
              <w:left w:val="single" w:sz="4" w:space="0" w:color="auto"/>
            </w:tcBorders>
            <w:shd w:val="clear" w:color="auto" w:fill="auto"/>
            <w:vAlign w:val="center"/>
          </w:tcPr>
          <w:p w:rsidR="00DF3B40" w:rsidRPr="00FA0B01" w:rsidRDefault="00DF3B40" w:rsidP="007E3388">
            <w:pPr>
              <w:spacing w:line="240" w:lineRule="exact"/>
              <w:ind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合計</w:t>
            </w:r>
          </w:p>
        </w:tc>
        <w:tc>
          <w:tcPr>
            <w:tcW w:w="388" w:type="dxa"/>
            <w:shd w:val="clear" w:color="auto" w:fill="auto"/>
            <w:vAlign w:val="center"/>
          </w:tcPr>
          <w:p w:rsidR="00DF3B40" w:rsidRPr="00FA0B01" w:rsidRDefault="00DF3B40" w:rsidP="007E3388">
            <w:pPr>
              <w:spacing w:line="240" w:lineRule="exact"/>
              <w:ind w:leftChars="-50" w:left="-120" w:rightChars="-50" w:right="-120" w:firstLine="0"/>
              <w:jc w:val="center"/>
              <w:rPr>
                <w:rFonts w:ascii="標楷體" w:hAnsi="標楷體"/>
                <w:color w:val="000000"/>
                <w:spacing w:val="-4"/>
                <w:sz w:val="16"/>
                <w:szCs w:val="16"/>
                <w:u w:val="single"/>
              </w:rPr>
            </w:pPr>
            <w:r w:rsidRPr="00FA0B01">
              <w:rPr>
                <w:rFonts w:ascii="標楷體" w:hAnsi="標楷體" w:hint="eastAsia"/>
                <w:color w:val="000000"/>
                <w:spacing w:val="-4"/>
                <w:sz w:val="16"/>
                <w:szCs w:val="16"/>
                <w:u w:val="single"/>
              </w:rPr>
              <w:t>二九六</w:t>
            </w:r>
          </w:p>
        </w:tc>
        <w:tc>
          <w:tcPr>
            <w:tcW w:w="1357" w:type="dxa"/>
            <w:tcBorders>
              <w:right w:val="single" w:sz="4" w:space="0" w:color="auto"/>
            </w:tcBorders>
            <w:shd w:val="clear" w:color="auto" w:fill="auto"/>
            <w:vAlign w:val="center"/>
          </w:tcPr>
          <w:p w:rsidR="00DF3B40" w:rsidRPr="00FA0B01" w:rsidRDefault="00DF3B40" w:rsidP="007E3388">
            <w:pPr>
              <w:spacing w:line="240" w:lineRule="exact"/>
              <w:ind w:leftChars="-30" w:left="-72" w:rightChars="-30" w:right="-72"/>
              <w:jc w:val="center"/>
              <w:rPr>
                <w:rFonts w:ascii="標楷體" w:hAnsi="標楷體"/>
                <w:color w:val="000000"/>
                <w:spacing w:val="-4"/>
                <w:sz w:val="16"/>
                <w:szCs w:val="16"/>
              </w:rPr>
            </w:pPr>
          </w:p>
        </w:tc>
        <w:tc>
          <w:tcPr>
            <w:tcW w:w="2050" w:type="dxa"/>
            <w:gridSpan w:val="5"/>
            <w:tcBorders>
              <w:right w:val="single" w:sz="4" w:space="0" w:color="auto"/>
            </w:tcBorders>
            <w:vAlign w:val="center"/>
          </w:tcPr>
          <w:p w:rsidR="00DF3B40" w:rsidRPr="00FA0B01" w:rsidRDefault="00DF3B40" w:rsidP="007E3388">
            <w:pPr>
              <w:spacing w:line="240" w:lineRule="exact"/>
              <w:ind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合計</w:t>
            </w:r>
          </w:p>
        </w:tc>
        <w:tc>
          <w:tcPr>
            <w:tcW w:w="567" w:type="dxa"/>
            <w:tcBorders>
              <w:right w:val="single" w:sz="4" w:space="0" w:color="auto"/>
            </w:tcBorders>
            <w:vAlign w:val="center"/>
          </w:tcPr>
          <w:p w:rsidR="00DF3B40" w:rsidRPr="002262B5" w:rsidRDefault="008833A0" w:rsidP="007E3388">
            <w:pPr>
              <w:spacing w:line="240" w:lineRule="exact"/>
              <w:ind w:firstLine="0"/>
              <w:jc w:val="center"/>
              <w:rPr>
                <w:rFonts w:ascii="標楷體" w:hAnsi="標楷體"/>
                <w:color w:val="000000"/>
                <w:spacing w:val="-4"/>
                <w:sz w:val="16"/>
                <w:szCs w:val="16"/>
                <w:u w:val="single"/>
              </w:rPr>
            </w:pPr>
            <w:r w:rsidRPr="002262B5">
              <w:rPr>
                <w:rFonts w:ascii="標楷體" w:hAnsi="標楷體" w:hint="eastAsia"/>
                <w:color w:val="000000"/>
                <w:spacing w:val="-4"/>
                <w:sz w:val="16"/>
                <w:szCs w:val="16"/>
                <w:u w:val="single"/>
              </w:rPr>
              <w:t>二一四</w:t>
            </w:r>
          </w:p>
          <w:p w:rsidR="008833A0" w:rsidRPr="008833A0" w:rsidRDefault="008833A0" w:rsidP="007E3388">
            <w:pPr>
              <w:spacing w:line="240" w:lineRule="exact"/>
              <w:ind w:firstLine="0"/>
              <w:jc w:val="center"/>
              <w:rPr>
                <w:rFonts w:ascii="標楷體" w:hAnsi="標楷體"/>
                <w:color w:val="000000"/>
                <w:spacing w:val="-20"/>
                <w:sz w:val="16"/>
                <w:szCs w:val="16"/>
              </w:rPr>
            </w:pPr>
            <w:r w:rsidRPr="008833A0">
              <w:rPr>
                <w:rFonts w:ascii="標楷體" w:hAnsi="標楷體" w:hint="eastAsia"/>
                <w:color w:val="000000"/>
                <w:spacing w:val="-20"/>
                <w:sz w:val="16"/>
                <w:szCs w:val="16"/>
              </w:rPr>
              <w:t>（一）</w:t>
            </w:r>
          </w:p>
        </w:tc>
        <w:tc>
          <w:tcPr>
            <w:tcW w:w="1119" w:type="dxa"/>
            <w:tcBorders>
              <w:right w:val="single" w:sz="4" w:space="0" w:color="auto"/>
            </w:tcBorders>
            <w:vAlign w:val="center"/>
          </w:tcPr>
          <w:p w:rsidR="00DF3B40" w:rsidRPr="00FA0B01" w:rsidRDefault="00DF3B40" w:rsidP="007E3388">
            <w:pPr>
              <w:spacing w:line="240" w:lineRule="exact"/>
              <w:ind w:leftChars="-30" w:left="-72" w:rightChars="-30" w:right="-72"/>
              <w:jc w:val="center"/>
              <w:rPr>
                <w:rFonts w:ascii="標楷體" w:hAnsi="標楷體"/>
                <w:color w:val="000000"/>
                <w:spacing w:val="-4"/>
                <w:sz w:val="16"/>
                <w:szCs w:val="16"/>
              </w:rPr>
            </w:pPr>
          </w:p>
        </w:tc>
        <w:tc>
          <w:tcPr>
            <w:tcW w:w="860" w:type="dxa"/>
            <w:tcBorders>
              <w:right w:val="single" w:sz="4" w:space="0" w:color="auto"/>
            </w:tcBorders>
            <w:vAlign w:val="center"/>
          </w:tcPr>
          <w:p w:rsidR="00DF3B40" w:rsidRPr="00FA0B01" w:rsidRDefault="00DF3B40" w:rsidP="007E3388">
            <w:pPr>
              <w:spacing w:line="240" w:lineRule="exact"/>
              <w:ind w:leftChars="-30" w:left="-72" w:rightChars="-30" w:right="-72" w:firstLine="0"/>
              <w:jc w:val="center"/>
              <w:rPr>
                <w:rFonts w:ascii="標楷體" w:hAnsi="標楷體"/>
                <w:color w:val="000000"/>
                <w:spacing w:val="-4"/>
                <w:sz w:val="16"/>
                <w:szCs w:val="16"/>
              </w:rPr>
            </w:pPr>
            <w:r w:rsidRPr="00FA0B01">
              <w:rPr>
                <w:rFonts w:ascii="標楷體" w:hAnsi="標楷體" w:hint="eastAsia"/>
                <w:color w:val="000000"/>
                <w:spacing w:val="-4"/>
                <w:sz w:val="16"/>
                <w:szCs w:val="16"/>
              </w:rPr>
              <w:t>總員額增列八十二人。</w:t>
            </w:r>
          </w:p>
        </w:tc>
      </w:tr>
      <w:tr w:rsidR="00FA0B01" w:rsidRPr="00FA0B01" w:rsidTr="008833A0">
        <w:trPr>
          <w:trHeight w:val="2505"/>
        </w:trPr>
        <w:tc>
          <w:tcPr>
            <w:tcW w:w="3728" w:type="dxa"/>
            <w:gridSpan w:val="6"/>
            <w:tcBorders>
              <w:left w:val="single" w:sz="4" w:space="0" w:color="auto"/>
              <w:right w:val="single" w:sz="4" w:space="0" w:color="auto"/>
            </w:tcBorders>
            <w:shd w:val="clear" w:color="auto" w:fill="auto"/>
            <w:vAlign w:val="center"/>
          </w:tcPr>
          <w:p w:rsidR="00DF3B40" w:rsidRPr="00FA0B01" w:rsidRDefault="00DF3B40" w:rsidP="007E3388">
            <w:pPr>
              <w:spacing w:line="240" w:lineRule="exact"/>
              <w:ind w:leftChars="-30" w:left="384" w:rightChars="-30" w:right="-72" w:hangingChars="300" w:hanging="456"/>
              <w:jc w:val="center"/>
              <w:rPr>
                <w:rFonts w:ascii="標楷體" w:hAnsi="標楷體"/>
                <w:color w:val="000000"/>
                <w:spacing w:val="-4"/>
                <w:sz w:val="16"/>
                <w:szCs w:val="16"/>
              </w:rPr>
            </w:pPr>
            <w:r w:rsidRPr="00FA0B01">
              <w:rPr>
                <w:rFonts w:ascii="標楷體" w:hAnsi="標楷體" w:hint="eastAsia"/>
                <w:color w:val="000000"/>
                <w:spacing w:val="-4"/>
                <w:sz w:val="16"/>
                <w:szCs w:val="16"/>
              </w:rPr>
              <w:t>附註：</w:t>
            </w:r>
            <w:r w:rsidRPr="00FA0B01">
              <w:rPr>
                <w:rFonts w:ascii="Arial" w:hAnsi="標楷體" w:cs="Arial" w:hint="eastAsia"/>
                <w:color w:val="000000"/>
                <w:spacing w:val="-4"/>
                <w:sz w:val="16"/>
                <w:szCs w:val="16"/>
              </w:rPr>
              <w:t>本編制表所列職稱（列警察官等者除外）、官等職等，應適用「壬、各警察機關學校職務列等表之六」之規定；該職務列等表修正時亦同。</w:t>
            </w:r>
          </w:p>
        </w:tc>
        <w:tc>
          <w:tcPr>
            <w:tcW w:w="3736" w:type="dxa"/>
            <w:gridSpan w:val="7"/>
            <w:tcBorders>
              <w:left w:val="single" w:sz="4" w:space="0" w:color="auto"/>
              <w:right w:val="single" w:sz="4" w:space="0" w:color="auto"/>
            </w:tcBorders>
            <w:shd w:val="clear" w:color="auto" w:fill="auto"/>
            <w:vAlign w:val="center"/>
          </w:tcPr>
          <w:p w:rsidR="00DF3B40" w:rsidRPr="00FA0B01" w:rsidRDefault="00DF3B40" w:rsidP="007E3388">
            <w:pPr>
              <w:spacing w:line="240" w:lineRule="exact"/>
              <w:ind w:leftChars="-30" w:left="384" w:rightChars="-30" w:right="-72" w:hangingChars="300" w:hanging="456"/>
              <w:jc w:val="center"/>
              <w:rPr>
                <w:rFonts w:ascii="標楷體" w:hAnsi="標楷體"/>
                <w:color w:val="000000"/>
                <w:spacing w:val="-4"/>
                <w:sz w:val="16"/>
                <w:szCs w:val="16"/>
              </w:rPr>
            </w:pPr>
            <w:r w:rsidRPr="00FA0B01">
              <w:rPr>
                <w:rFonts w:ascii="標楷體" w:hAnsi="標楷體" w:hint="eastAsia"/>
                <w:color w:val="000000"/>
                <w:spacing w:val="-4"/>
                <w:sz w:val="16"/>
                <w:szCs w:val="16"/>
              </w:rPr>
              <w:t>附註：本編制表所列職稱（列警察官等者除外）、官等職等，應適用「壬、各警察機關學校職務列等表之六」之規定；該職務列等表修正時亦同。</w:t>
            </w:r>
          </w:p>
        </w:tc>
        <w:tc>
          <w:tcPr>
            <w:tcW w:w="860" w:type="dxa"/>
            <w:tcBorders>
              <w:left w:val="single" w:sz="4" w:space="0" w:color="auto"/>
              <w:right w:val="single" w:sz="4" w:space="0" w:color="auto"/>
            </w:tcBorders>
            <w:shd w:val="clear" w:color="auto" w:fill="auto"/>
            <w:vAlign w:val="center"/>
          </w:tcPr>
          <w:p w:rsidR="00DF3B40" w:rsidRPr="00FA0B01" w:rsidRDefault="00DF3B40" w:rsidP="007E3388">
            <w:pPr>
              <w:spacing w:line="240" w:lineRule="exact"/>
              <w:ind w:leftChars="-30" w:left="-72" w:rightChars="-30" w:right="-72" w:firstLine="0"/>
              <w:jc w:val="center"/>
              <w:rPr>
                <w:rFonts w:ascii="Arial" w:hAnsi="標楷體" w:cs="Arial"/>
                <w:color w:val="000000"/>
                <w:spacing w:val="-4"/>
                <w:sz w:val="16"/>
                <w:szCs w:val="16"/>
              </w:rPr>
            </w:pPr>
            <w:r w:rsidRPr="00FA0B01">
              <w:rPr>
                <w:rFonts w:ascii="標楷體" w:hAnsi="標楷體" w:hint="eastAsia"/>
                <w:color w:val="000000"/>
                <w:spacing w:val="-4"/>
                <w:sz w:val="16"/>
                <w:szCs w:val="16"/>
              </w:rPr>
              <w:t>未修正。</w:t>
            </w:r>
          </w:p>
        </w:tc>
      </w:tr>
    </w:tbl>
    <w:p w:rsidR="00533C73" w:rsidRPr="00F876B1" w:rsidRDefault="00533C73" w:rsidP="00842345">
      <w:pPr>
        <w:pStyle w:val="afffffffffff2"/>
      </w:pPr>
      <w:r w:rsidRPr="00F876B1">
        <w:rPr>
          <w:rFonts w:hint="eastAsia"/>
        </w:rPr>
        <w:lastRenderedPageBreak/>
        <w:t>澎湖縣政府消防局組織規程</w:t>
      </w:r>
    </w:p>
    <w:p w:rsidR="00533C73" w:rsidRPr="00F876B1" w:rsidRDefault="00533C73" w:rsidP="00533C73">
      <w:pPr>
        <w:tabs>
          <w:tab w:val="left" w:pos="2446"/>
        </w:tabs>
        <w:spacing w:afterLines="50" w:after="120" w:line="360" w:lineRule="exact"/>
        <w:jc w:val="right"/>
        <w:rPr>
          <w:rFonts w:ascii="標楷體" w:hAnsi="標楷體"/>
          <w:color w:val="000000"/>
          <w:sz w:val="20"/>
          <w:szCs w:val="20"/>
        </w:rPr>
      </w:pPr>
      <w:r w:rsidRPr="00F876B1">
        <w:rPr>
          <w:rFonts w:ascii="標楷體" w:hAnsi="標楷體" w:hint="eastAsia"/>
          <w:color w:val="000000"/>
          <w:sz w:val="20"/>
          <w:szCs w:val="20"/>
        </w:rPr>
        <w:t>88年1月28日</w:t>
      </w:r>
      <w:proofErr w:type="gramStart"/>
      <w:r w:rsidRPr="00F876B1">
        <w:rPr>
          <w:rFonts w:ascii="標楷體" w:hAnsi="標楷體" w:hint="eastAsia"/>
          <w:color w:val="000000"/>
          <w:sz w:val="20"/>
          <w:szCs w:val="20"/>
        </w:rPr>
        <w:t>澎府秘法字</w:t>
      </w:r>
      <w:proofErr w:type="gramEnd"/>
      <w:r w:rsidRPr="00F876B1">
        <w:rPr>
          <w:rFonts w:ascii="標楷體" w:hAnsi="標楷體" w:hint="eastAsia"/>
          <w:color w:val="000000"/>
          <w:sz w:val="20"/>
          <w:szCs w:val="20"/>
        </w:rPr>
        <w:t>第04932號令訂定發布全文14條</w:t>
      </w:r>
    </w:p>
    <w:p w:rsidR="00533C73" w:rsidRDefault="00533C73" w:rsidP="00533C73">
      <w:pPr>
        <w:tabs>
          <w:tab w:val="left" w:pos="2446"/>
        </w:tabs>
        <w:spacing w:afterLines="50" w:after="120" w:line="360" w:lineRule="exact"/>
        <w:jc w:val="right"/>
        <w:rPr>
          <w:rFonts w:ascii="標楷體" w:hAnsi="標楷體"/>
          <w:color w:val="000000"/>
          <w:sz w:val="20"/>
          <w:szCs w:val="20"/>
        </w:rPr>
      </w:pPr>
      <w:r w:rsidRPr="00F876B1">
        <w:rPr>
          <w:rFonts w:ascii="標楷體" w:hAnsi="標楷體" w:hint="eastAsia"/>
          <w:color w:val="000000"/>
          <w:sz w:val="20"/>
          <w:szCs w:val="20"/>
        </w:rPr>
        <w:t>88年12月31日</w:t>
      </w:r>
      <w:proofErr w:type="gramStart"/>
      <w:r w:rsidRPr="00F876B1">
        <w:rPr>
          <w:rFonts w:ascii="標楷體" w:hAnsi="標楷體" w:hint="eastAsia"/>
          <w:color w:val="000000"/>
          <w:sz w:val="20"/>
          <w:szCs w:val="20"/>
        </w:rPr>
        <w:t>澎府秘法字</w:t>
      </w:r>
      <w:proofErr w:type="gramEnd"/>
      <w:r w:rsidRPr="00F876B1">
        <w:rPr>
          <w:rFonts w:ascii="標楷體" w:hAnsi="標楷體" w:hint="eastAsia"/>
          <w:color w:val="000000"/>
          <w:sz w:val="20"/>
          <w:szCs w:val="20"/>
        </w:rPr>
        <w:t>第75576號令修正發布；自89年1月1日施行</w:t>
      </w:r>
    </w:p>
    <w:p w:rsidR="00533C73" w:rsidRPr="00533C73" w:rsidRDefault="00533C73" w:rsidP="00533C73">
      <w:pPr>
        <w:tabs>
          <w:tab w:val="left" w:pos="2446"/>
        </w:tabs>
        <w:spacing w:afterLines="50" w:after="120" w:line="360" w:lineRule="exact"/>
        <w:ind w:firstLine="0"/>
        <w:jc w:val="right"/>
        <w:rPr>
          <w:rFonts w:ascii="標楷體" w:hAnsi="標楷體"/>
          <w:color w:val="000000"/>
          <w:spacing w:val="-11"/>
          <w:sz w:val="20"/>
          <w:szCs w:val="20"/>
        </w:rPr>
      </w:pPr>
      <w:r w:rsidRPr="00533C73">
        <w:rPr>
          <w:rFonts w:ascii="標楷體" w:hAnsi="標楷體" w:hint="eastAsia"/>
          <w:color w:val="000000"/>
          <w:spacing w:val="-11"/>
          <w:sz w:val="20"/>
          <w:szCs w:val="20"/>
        </w:rPr>
        <w:t>96年4月17日</w:t>
      </w:r>
      <w:proofErr w:type="gramStart"/>
      <w:r w:rsidRPr="00533C73">
        <w:rPr>
          <w:rFonts w:ascii="標楷體" w:hAnsi="標楷體" w:hint="eastAsia"/>
          <w:color w:val="000000"/>
          <w:spacing w:val="-11"/>
          <w:sz w:val="20"/>
          <w:szCs w:val="20"/>
        </w:rPr>
        <w:t>府行法字</w:t>
      </w:r>
      <w:proofErr w:type="gramEnd"/>
      <w:r w:rsidRPr="00533C73">
        <w:rPr>
          <w:rFonts w:ascii="標楷體" w:hAnsi="標楷體" w:hint="eastAsia"/>
          <w:color w:val="000000"/>
          <w:spacing w:val="-11"/>
          <w:sz w:val="20"/>
          <w:szCs w:val="20"/>
        </w:rPr>
        <w:t>第0961300077號令修正發布名稱及全文15條</w:t>
      </w:r>
      <w:proofErr w:type="gramStart"/>
      <w:r w:rsidRPr="00533C73">
        <w:rPr>
          <w:rFonts w:ascii="標楷體" w:hAnsi="標楷體" w:hint="eastAsia"/>
          <w:color w:val="000000"/>
          <w:spacing w:val="-11"/>
          <w:sz w:val="20"/>
          <w:szCs w:val="20"/>
        </w:rPr>
        <w:t>（</w:t>
      </w:r>
      <w:proofErr w:type="gramEnd"/>
      <w:r w:rsidRPr="00533C73">
        <w:rPr>
          <w:rFonts w:ascii="標楷體" w:hAnsi="標楷體" w:hint="eastAsia"/>
          <w:color w:val="000000"/>
          <w:spacing w:val="-11"/>
          <w:sz w:val="20"/>
          <w:szCs w:val="20"/>
        </w:rPr>
        <w:t>原名稱：澎湖縣消防局組織規程</w:t>
      </w:r>
      <w:proofErr w:type="gramStart"/>
      <w:r w:rsidRPr="00533C73">
        <w:rPr>
          <w:rFonts w:ascii="標楷體" w:hAnsi="標楷體" w:hint="eastAsia"/>
          <w:color w:val="000000"/>
          <w:spacing w:val="-11"/>
          <w:sz w:val="20"/>
          <w:szCs w:val="20"/>
        </w:rPr>
        <w:t>）</w:t>
      </w:r>
      <w:proofErr w:type="gramEnd"/>
    </w:p>
    <w:p w:rsidR="00533C73" w:rsidRPr="00533C73" w:rsidRDefault="00533C73" w:rsidP="00533C73">
      <w:pPr>
        <w:tabs>
          <w:tab w:val="left" w:pos="2446"/>
        </w:tabs>
        <w:spacing w:afterLines="50" w:after="120" w:line="360" w:lineRule="exact"/>
        <w:ind w:firstLine="0"/>
        <w:jc w:val="right"/>
        <w:rPr>
          <w:rFonts w:ascii="標楷體" w:hAnsi="標楷體"/>
          <w:color w:val="000000"/>
          <w:spacing w:val="-12"/>
          <w:sz w:val="20"/>
          <w:szCs w:val="20"/>
        </w:rPr>
      </w:pPr>
      <w:r w:rsidRPr="00533C73">
        <w:rPr>
          <w:rFonts w:ascii="標楷體" w:hAnsi="標楷體" w:hint="eastAsia"/>
          <w:color w:val="000000"/>
          <w:spacing w:val="-12"/>
          <w:sz w:val="20"/>
          <w:szCs w:val="20"/>
        </w:rPr>
        <w:t>100年4月27日</w:t>
      </w:r>
      <w:proofErr w:type="gramStart"/>
      <w:r w:rsidRPr="00533C73">
        <w:rPr>
          <w:rFonts w:ascii="標楷體" w:hAnsi="標楷體" w:hint="eastAsia"/>
          <w:color w:val="000000"/>
          <w:spacing w:val="-12"/>
          <w:sz w:val="20"/>
          <w:szCs w:val="20"/>
        </w:rPr>
        <w:t>府行法字</w:t>
      </w:r>
      <w:proofErr w:type="gramEnd"/>
      <w:r w:rsidRPr="00533C73">
        <w:rPr>
          <w:rFonts w:ascii="標楷體" w:hAnsi="標楷體" w:hint="eastAsia"/>
          <w:color w:val="000000"/>
          <w:spacing w:val="-12"/>
          <w:sz w:val="20"/>
          <w:szCs w:val="20"/>
        </w:rPr>
        <w:t>第1001300276號令修正發布全文15條及編制表；自100年7月1日施行</w:t>
      </w:r>
    </w:p>
    <w:p w:rsidR="00533C73" w:rsidRDefault="00533C73" w:rsidP="00533C73">
      <w:pPr>
        <w:tabs>
          <w:tab w:val="left" w:pos="2446"/>
        </w:tabs>
        <w:spacing w:afterLines="50" w:after="120" w:line="360" w:lineRule="exact"/>
        <w:ind w:firstLine="0"/>
        <w:jc w:val="right"/>
        <w:rPr>
          <w:rFonts w:ascii="標楷體" w:hAnsi="標楷體"/>
          <w:color w:val="000000"/>
          <w:sz w:val="20"/>
          <w:szCs w:val="20"/>
        </w:rPr>
      </w:pPr>
      <w:r w:rsidRPr="00533C73">
        <w:rPr>
          <w:rFonts w:ascii="標楷體" w:hAnsi="標楷體" w:hint="eastAsia"/>
          <w:color w:val="000000"/>
          <w:spacing w:val="-12"/>
          <w:sz w:val="20"/>
          <w:szCs w:val="20"/>
        </w:rPr>
        <w:t>107年7月25日</w:t>
      </w:r>
      <w:proofErr w:type="gramStart"/>
      <w:r w:rsidRPr="00533C73">
        <w:rPr>
          <w:rFonts w:ascii="標楷體" w:hAnsi="標楷體" w:hint="eastAsia"/>
          <w:color w:val="000000"/>
          <w:spacing w:val="-12"/>
          <w:sz w:val="20"/>
          <w:szCs w:val="20"/>
        </w:rPr>
        <w:t>府行法字</w:t>
      </w:r>
      <w:proofErr w:type="gramEnd"/>
      <w:r w:rsidRPr="00533C73">
        <w:rPr>
          <w:rFonts w:ascii="標楷體" w:hAnsi="標楷體" w:hint="eastAsia"/>
          <w:color w:val="000000"/>
          <w:spacing w:val="-12"/>
          <w:sz w:val="20"/>
          <w:szCs w:val="20"/>
        </w:rPr>
        <w:t>第10713031342號令修正發布編制表；自107年7月16日施行</w:t>
      </w:r>
    </w:p>
    <w:p w:rsidR="00533C73" w:rsidRPr="00F876B1" w:rsidRDefault="00533C73" w:rsidP="00533C73">
      <w:pPr>
        <w:tabs>
          <w:tab w:val="left" w:pos="2446"/>
        </w:tabs>
        <w:spacing w:afterLines="50" w:after="120" w:line="360" w:lineRule="exact"/>
        <w:jc w:val="right"/>
        <w:rPr>
          <w:rFonts w:ascii="標楷體" w:hAnsi="標楷體"/>
          <w:color w:val="000000"/>
          <w:sz w:val="20"/>
          <w:szCs w:val="20"/>
        </w:rPr>
      </w:pPr>
      <w:r w:rsidRPr="00F876B1">
        <w:rPr>
          <w:rFonts w:ascii="標楷體" w:hAnsi="標楷體" w:hint="eastAsia"/>
          <w:color w:val="000000"/>
          <w:sz w:val="20"/>
          <w:szCs w:val="20"/>
        </w:rPr>
        <w:t>108年7月17日</w:t>
      </w:r>
      <w:proofErr w:type="gramStart"/>
      <w:r w:rsidRPr="00F876B1">
        <w:rPr>
          <w:rFonts w:ascii="標楷體" w:hAnsi="標楷體" w:hint="eastAsia"/>
          <w:color w:val="000000"/>
          <w:sz w:val="20"/>
          <w:szCs w:val="20"/>
        </w:rPr>
        <w:t>府行法字</w:t>
      </w:r>
      <w:proofErr w:type="gramEnd"/>
      <w:r w:rsidRPr="00F876B1">
        <w:rPr>
          <w:rFonts w:ascii="標楷體" w:hAnsi="標楷體" w:hint="eastAsia"/>
          <w:color w:val="000000"/>
          <w:sz w:val="20"/>
          <w:szCs w:val="20"/>
        </w:rPr>
        <w:t>第10813030332號令修正發布編制表；自108年7月1日施行</w:t>
      </w:r>
    </w:p>
    <w:p w:rsidR="00533C73" w:rsidRPr="00F876B1" w:rsidRDefault="00533C73" w:rsidP="00533C73">
      <w:pPr>
        <w:tabs>
          <w:tab w:val="left" w:pos="2446"/>
        </w:tabs>
        <w:spacing w:afterLines="50" w:after="120" w:line="360" w:lineRule="exact"/>
        <w:jc w:val="right"/>
        <w:rPr>
          <w:rFonts w:ascii="標楷體" w:hAnsi="標楷體"/>
          <w:color w:val="000000"/>
          <w:sz w:val="20"/>
          <w:szCs w:val="20"/>
        </w:rPr>
      </w:pPr>
      <w:r w:rsidRPr="00F876B1">
        <w:rPr>
          <w:rFonts w:ascii="標楷體" w:hAnsi="標楷體" w:hint="eastAsia"/>
          <w:color w:val="000000"/>
          <w:sz w:val="20"/>
          <w:szCs w:val="20"/>
        </w:rPr>
        <w:t>111年12月9日</w:t>
      </w:r>
      <w:proofErr w:type="gramStart"/>
      <w:r w:rsidRPr="00F876B1">
        <w:rPr>
          <w:rFonts w:ascii="標楷體" w:hAnsi="標楷體" w:hint="eastAsia"/>
          <w:color w:val="000000"/>
          <w:sz w:val="20"/>
          <w:szCs w:val="20"/>
        </w:rPr>
        <w:t>府行法字</w:t>
      </w:r>
      <w:proofErr w:type="gramEnd"/>
      <w:r w:rsidRPr="00F876B1">
        <w:rPr>
          <w:rFonts w:ascii="標楷體" w:hAnsi="標楷體" w:hint="eastAsia"/>
          <w:color w:val="000000"/>
          <w:sz w:val="20"/>
          <w:szCs w:val="20"/>
        </w:rPr>
        <w:t>第11113044401號令修正發布全文及編制表</w:t>
      </w:r>
    </w:p>
    <w:p w:rsidR="00533C73" w:rsidRPr="00F876B1" w:rsidRDefault="00533C73" w:rsidP="00533C73">
      <w:pPr>
        <w:ind w:left="1200" w:hangingChars="500" w:hanging="1200"/>
        <w:rPr>
          <w:rFonts w:ascii="標楷體" w:hAnsi="標楷體"/>
        </w:rPr>
      </w:pPr>
      <w:r w:rsidRPr="00F876B1">
        <w:rPr>
          <w:rFonts w:ascii="標楷體" w:hAnsi="標楷體" w:hint="eastAsia"/>
        </w:rPr>
        <w:t>第　一　條</w:t>
      </w:r>
      <w:r w:rsidRPr="008712DE">
        <w:rPr>
          <w:rFonts w:ascii="標楷體" w:hAnsi="標楷體" w:hint="eastAsia"/>
        </w:rPr>
        <w:t xml:space="preserve">    </w:t>
      </w:r>
      <w:r w:rsidRPr="00F876B1">
        <w:rPr>
          <w:rFonts w:ascii="標楷體" w:hAnsi="標楷體" w:hint="eastAsia"/>
        </w:rPr>
        <w:t>本規程依澎湖縣政府組織自治條例第十一條規定訂定之。</w:t>
      </w:r>
    </w:p>
    <w:p w:rsidR="00533C73" w:rsidRPr="00F876B1" w:rsidRDefault="00533C73" w:rsidP="00533C73">
      <w:pPr>
        <w:ind w:left="1200" w:hangingChars="500" w:hanging="1200"/>
        <w:rPr>
          <w:rFonts w:ascii="標楷體" w:hAnsi="標楷體"/>
        </w:rPr>
      </w:pPr>
      <w:r w:rsidRPr="00F876B1">
        <w:rPr>
          <w:rFonts w:ascii="標楷體" w:hAnsi="標楷體" w:hint="eastAsia"/>
        </w:rPr>
        <w:t>第　二　條</w:t>
      </w:r>
      <w:r w:rsidRPr="008712DE">
        <w:rPr>
          <w:rFonts w:ascii="標楷體" w:hAnsi="標楷體" w:hint="eastAsia"/>
        </w:rPr>
        <w:t xml:space="preserve">    </w:t>
      </w:r>
      <w:r w:rsidRPr="00F876B1">
        <w:rPr>
          <w:rFonts w:ascii="標楷體" w:hAnsi="標楷體" w:hint="eastAsia"/>
        </w:rPr>
        <w:t>澎湖縣政府消防局（以下簡稱本局）置局長，承縣長之命，兼受內政部消防署指揮監督，綜理局</w:t>
      </w:r>
      <w:proofErr w:type="gramStart"/>
      <w:r w:rsidRPr="00F876B1">
        <w:rPr>
          <w:rFonts w:ascii="標楷體" w:hAnsi="標楷體" w:hint="eastAsia"/>
        </w:rPr>
        <w:t>務</w:t>
      </w:r>
      <w:proofErr w:type="gramEnd"/>
      <w:r w:rsidRPr="00F876B1">
        <w:rPr>
          <w:rFonts w:ascii="標楷體" w:hAnsi="標楷體" w:hint="eastAsia"/>
        </w:rPr>
        <w:t>，並指揮、監督所屬員工；置副局長一人，襄理局</w:t>
      </w:r>
      <w:proofErr w:type="gramStart"/>
      <w:r w:rsidRPr="00F876B1">
        <w:rPr>
          <w:rFonts w:ascii="標楷體" w:hAnsi="標楷體" w:hint="eastAsia"/>
        </w:rPr>
        <w:t>務</w:t>
      </w:r>
      <w:proofErr w:type="gramEnd"/>
      <w:r w:rsidRPr="00F876B1">
        <w:rPr>
          <w:rFonts w:ascii="標楷體" w:hAnsi="標楷體"/>
        </w:rPr>
        <w:t>。</w:t>
      </w:r>
    </w:p>
    <w:p w:rsidR="00533C73" w:rsidRPr="00F876B1" w:rsidRDefault="00533C73" w:rsidP="00533C73">
      <w:pPr>
        <w:ind w:left="1200" w:hangingChars="500" w:hanging="1200"/>
        <w:rPr>
          <w:rFonts w:ascii="標楷體" w:hAnsi="標楷體"/>
        </w:rPr>
      </w:pPr>
      <w:r w:rsidRPr="00F876B1">
        <w:rPr>
          <w:rFonts w:ascii="標楷體" w:hAnsi="標楷體" w:hint="eastAsia"/>
        </w:rPr>
        <w:t>第　三　條</w:t>
      </w:r>
      <w:r w:rsidRPr="008712DE">
        <w:rPr>
          <w:rFonts w:ascii="標楷體" w:hAnsi="標楷體" w:hint="eastAsia"/>
        </w:rPr>
        <w:t xml:space="preserve">    </w:t>
      </w:r>
      <w:r w:rsidRPr="00F876B1">
        <w:rPr>
          <w:rFonts w:ascii="標楷體" w:hAnsi="標楷體" w:hint="eastAsia"/>
        </w:rPr>
        <w:t>本局得設下列科、中心，分別掌理有關事項：</w:t>
      </w:r>
    </w:p>
    <w:p w:rsidR="00533C73" w:rsidRPr="00F876B1" w:rsidRDefault="00533C73" w:rsidP="00533C73">
      <w:pPr>
        <w:ind w:leftChars="700" w:left="2160" w:hangingChars="200" w:hanging="480"/>
        <w:rPr>
          <w:rFonts w:ascii="標楷體" w:hAnsi="標楷體"/>
        </w:rPr>
      </w:pPr>
      <w:r w:rsidRPr="00F876B1">
        <w:rPr>
          <w:rFonts w:ascii="標楷體" w:hAnsi="標楷體" w:hint="eastAsia"/>
        </w:rPr>
        <w:t>一、火災預防科：掌理消防安全設備檢查之策劃與執行、違反消防法案件處理、防火教育宣導、公共危險物品安全管理與檢查及防火管理人之管理與組訓等事項。</w:t>
      </w:r>
    </w:p>
    <w:p w:rsidR="00533C73" w:rsidRPr="00F876B1" w:rsidRDefault="00533C73" w:rsidP="00533C73">
      <w:pPr>
        <w:ind w:leftChars="700" w:left="2160" w:hangingChars="200" w:hanging="480"/>
        <w:rPr>
          <w:rFonts w:ascii="標楷體" w:hAnsi="標楷體"/>
        </w:rPr>
      </w:pPr>
      <w:r w:rsidRPr="00F876B1">
        <w:rPr>
          <w:rFonts w:ascii="標楷體" w:hAnsi="標楷體" w:hint="eastAsia"/>
        </w:rPr>
        <w:t>二、災害搶救科：掌理火災、災害搶救規劃管理、其他特種災害配合搶救事宜、消防救災資源之運用管理、消防水源之整備與運用管理、救災車輛、裝備器材規劃、消防人員教育訓練、進修及消防教育訓練課程教材、教具之編撰、策劃與執行等事項。</w:t>
      </w:r>
    </w:p>
    <w:p w:rsidR="00533C73" w:rsidRPr="00F876B1" w:rsidRDefault="00533C73" w:rsidP="00533C73">
      <w:pPr>
        <w:ind w:leftChars="700" w:left="2160" w:hangingChars="200" w:hanging="480"/>
        <w:rPr>
          <w:rFonts w:ascii="標楷體" w:hAnsi="標楷體"/>
        </w:rPr>
      </w:pPr>
      <w:r w:rsidRPr="00F876B1">
        <w:rPr>
          <w:rFonts w:ascii="標楷體" w:hAnsi="標楷體" w:hint="eastAsia"/>
        </w:rPr>
        <w:t>三、災害管理科：掌理災害防救體系之規劃、災害防救政策之擬定及推動、縣級災害應變中心資訊系統(</w:t>
      </w:r>
      <w:proofErr w:type="gramStart"/>
      <w:r w:rsidRPr="00F876B1">
        <w:rPr>
          <w:rFonts w:ascii="標楷體" w:hAnsi="標楷體" w:hint="eastAsia"/>
        </w:rPr>
        <w:t>含軟</w:t>
      </w:r>
      <w:proofErr w:type="gramEnd"/>
      <w:r w:rsidRPr="00F876B1">
        <w:rPr>
          <w:rFonts w:ascii="標楷體" w:hAnsi="標楷體" w:hint="eastAsia"/>
        </w:rPr>
        <w:t>、硬體)</w:t>
      </w:r>
      <w:proofErr w:type="gramStart"/>
      <w:r w:rsidRPr="00F876B1">
        <w:rPr>
          <w:rFonts w:ascii="標楷體" w:hAnsi="標楷體" w:hint="eastAsia"/>
        </w:rPr>
        <w:t>規劃及維運</w:t>
      </w:r>
      <w:proofErr w:type="gramEnd"/>
      <w:r w:rsidRPr="00F876B1">
        <w:rPr>
          <w:rFonts w:ascii="標楷體" w:hAnsi="標楷體" w:hint="eastAsia"/>
        </w:rPr>
        <w:t>、災害防救會報與共通性資訊平台規劃及管理、災情查報通報體系之規劃、建置及各項防救災資源之整備管制等事項。</w:t>
      </w:r>
    </w:p>
    <w:p w:rsidR="00533C73" w:rsidRPr="00F876B1" w:rsidRDefault="00533C73" w:rsidP="00533C73">
      <w:pPr>
        <w:ind w:leftChars="700" w:left="2160" w:hangingChars="200" w:hanging="480"/>
        <w:rPr>
          <w:rFonts w:ascii="標楷體" w:hAnsi="標楷體"/>
        </w:rPr>
      </w:pPr>
      <w:r w:rsidRPr="00F876B1">
        <w:rPr>
          <w:rFonts w:ascii="標楷體" w:hAnsi="標楷體" w:hint="eastAsia"/>
        </w:rPr>
        <w:t>四、緊急救護科：掌理緊急傷病患救護系統、救護技術、大量傷病患救援協助策劃與執行、緊急救護業務之規劃、督導、考核及衛生醫療機構之聯繫、協調等事項。</w:t>
      </w:r>
    </w:p>
    <w:p w:rsidR="00533C73" w:rsidRPr="00F876B1" w:rsidRDefault="00533C73" w:rsidP="00533C73">
      <w:pPr>
        <w:ind w:leftChars="700" w:left="2160" w:hangingChars="200" w:hanging="480"/>
        <w:rPr>
          <w:rFonts w:ascii="標楷體" w:hAnsi="標楷體"/>
        </w:rPr>
      </w:pPr>
      <w:r w:rsidRPr="00F876B1">
        <w:rPr>
          <w:rFonts w:ascii="標楷體" w:hAnsi="標楷體" w:hint="eastAsia"/>
        </w:rPr>
        <w:lastRenderedPageBreak/>
        <w:t>五、火災調查科：掌理火災原因之調查、</w:t>
      </w:r>
      <w:proofErr w:type="gramStart"/>
      <w:r w:rsidRPr="00F876B1">
        <w:rPr>
          <w:rFonts w:ascii="標楷體" w:hAnsi="標楷體" w:hint="eastAsia"/>
        </w:rPr>
        <w:t>鑑</w:t>
      </w:r>
      <w:proofErr w:type="gramEnd"/>
      <w:r w:rsidRPr="00F876B1">
        <w:rPr>
          <w:rFonts w:ascii="標楷體" w:hAnsi="標楷體" w:hint="eastAsia"/>
        </w:rPr>
        <w:t>識、統計分析、火災證明核發及義勇消防人員之編組、訓練、管理運用等事項。</w:t>
      </w:r>
    </w:p>
    <w:p w:rsidR="00533C73" w:rsidRPr="00F876B1" w:rsidRDefault="00533C73" w:rsidP="00533C73">
      <w:pPr>
        <w:ind w:leftChars="700" w:left="2160" w:hangingChars="200" w:hanging="480"/>
        <w:rPr>
          <w:rFonts w:ascii="標楷體" w:hAnsi="標楷體"/>
        </w:rPr>
      </w:pPr>
      <w:r w:rsidRPr="00F876B1">
        <w:rPr>
          <w:rFonts w:ascii="標楷體" w:hAnsi="標楷體" w:hint="eastAsia"/>
        </w:rPr>
        <w:t>六、督導企劃科：掌理消防勤務規劃、消防人員勤務督導、考核，消防服制之規劃及調配管理、救災車輛、器材及裝備保養維護與管理督導事項，年度防災宣導執行計畫之規劃、督導及彙報事項，消防研究發展業務之推展事項，消防廳舍整建、管理與維護，研考、文書、公關、法制、印信、出納、採購等事項。</w:t>
      </w:r>
    </w:p>
    <w:p w:rsidR="00533C73" w:rsidRPr="00F876B1" w:rsidRDefault="00533C73" w:rsidP="00533C73">
      <w:pPr>
        <w:ind w:leftChars="700" w:left="2160" w:hangingChars="200" w:hanging="480"/>
        <w:rPr>
          <w:rFonts w:ascii="標楷體" w:hAnsi="標楷體"/>
        </w:rPr>
      </w:pPr>
      <w:r w:rsidRPr="00F876B1">
        <w:rPr>
          <w:rFonts w:ascii="標楷體" w:hAnsi="標楷體" w:hint="eastAsia"/>
        </w:rPr>
        <w:t>七、救災救護指揮中心：掌理消防勤務之指揮、調度及各項救災救護服務成果統計與資、通訊業務及新聞輿情處理等事項。</w:t>
      </w:r>
    </w:p>
    <w:p w:rsidR="00533C73" w:rsidRPr="00F876B1" w:rsidRDefault="00533C73" w:rsidP="00533C73">
      <w:pPr>
        <w:ind w:left="1200" w:hangingChars="500" w:hanging="1200"/>
        <w:rPr>
          <w:rFonts w:ascii="標楷體" w:hAnsi="標楷體"/>
        </w:rPr>
      </w:pPr>
      <w:r w:rsidRPr="00F876B1">
        <w:rPr>
          <w:rFonts w:ascii="標楷體" w:hAnsi="標楷體" w:hint="eastAsia"/>
        </w:rPr>
        <w:t>第　四　條</w:t>
      </w:r>
      <w:r w:rsidRPr="008712DE">
        <w:rPr>
          <w:rFonts w:ascii="標楷體" w:hAnsi="標楷體" w:hint="eastAsia"/>
        </w:rPr>
        <w:t xml:space="preserve">    </w:t>
      </w:r>
      <w:proofErr w:type="gramStart"/>
      <w:r w:rsidRPr="00F876B1">
        <w:rPr>
          <w:rFonts w:ascii="標楷體" w:hAnsi="標楷體" w:hint="eastAsia"/>
        </w:rPr>
        <w:t>本局置秘書</w:t>
      </w:r>
      <w:proofErr w:type="gramEnd"/>
      <w:r w:rsidRPr="00F876B1">
        <w:rPr>
          <w:rFonts w:ascii="標楷體" w:hAnsi="標楷體" w:hint="eastAsia"/>
        </w:rPr>
        <w:t>、科長、主任、大隊長、</w:t>
      </w:r>
      <w:proofErr w:type="gramStart"/>
      <w:r w:rsidRPr="00F876B1">
        <w:rPr>
          <w:rFonts w:ascii="標楷體" w:hAnsi="標楷體" w:hint="eastAsia"/>
        </w:rPr>
        <w:t>副大隊長</w:t>
      </w:r>
      <w:proofErr w:type="gramEnd"/>
      <w:r w:rsidRPr="00F876B1">
        <w:rPr>
          <w:rFonts w:ascii="標楷體" w:hAnsi="標楷體" w:hint="eastAsia"/>
        </w:rPr>
        <w:t>、科員、技士、分隊長、小隊長、技佐、辦事員、隊員、書記。</w:t>
      </w:r>
    </w:p>
    <w:p w:rsidR="00533C73" w:rsidRPr="00F876B1" w:rsidRDefault="00533C73" w:rsidP="00533C73">
      <w:pPr>
        <w:ind w:left="1200" w:hangingChars="500" w:hanging="1200"/>
        <w:rPr>
          <w:rFonts w:ascii="標楷體" w:hAnsi="標楷體"/>
        </w:rPr>
      </w:pPr>
      <w:r w:rsidRPr="00F876B1">
        <w:rPr>
          <w:rFonts w:ascii="標楷體" w:hAnsi="標楷體" w:hint="eastAsia"/>
        </w:rPr>
        <w:t>第　五　條</w:t>
      </w:r>
      <w:r w:rsidRPr="008712DE">
        <w:rPr>
          <w:rFonts w:ascii="標楷體" w:hAnsi="標楷體" w:hint="eastAsia"/>
        </w:rPr>
        <w:t xml:space="preserve">    </w:t>
      </w:r>
      <w:r w:rsidRPr="00F876B1">
        <w:rPr>
          <w:rFonts w:ascii="標楷體" w:hAnsi="標楷體" w:hint="eastAsia"/>
        </w:rPr>
        <w:t>本局為辦理救災、救護、消防安全檢查及為民服務事項，得依轄區特性及業務需要，設救災救護大隊二隊，大隊下設分隊，分隊下設小隊。每一鄉市設</w:t>
      </w:r>
      <w:proofErr w:type="gramStart"/>
      <w:r w:rsidRPr="00F876B1">
        <w:rPr>
          <w:rFonts w:ascii="標楷體" w:hAnsi="標楷體" w:hint="eastAsia"/>
        </w:rPr>
        <w:t>一</w:t>
      </w:r>
      <w:proofErr w:type="gramEnd"/>
      <w:r w:rsidRPr="00F876B1">
        <w:rPr>
          <w:rFonts w:ascii="標楷體" w:hAnsi="標楷體" w:hint="eastAsia"/>
        </w:rPr>
        <w:t>分隊，但人口密集、轄區遼闊或離島地區交通阻隔者，得增設分隊、小隊。</w:t>
      </w:r>
    </w:p>
    <w:p w:rsidR="00533C73" w:rsidRPr="00F876B1" w:rsidRDefault="00533C73" w:rsidP="00533C73">
      <w:pPr>
        <w:ind w:left="1200" w:hangingChars="500" w:hanging="1200"/>
        <w:rPr>
          <w:rFonts w:ascii="標楷體" w:hAnsi="標楷體"/>
        </w:rPr>
      </w:pPr>
      <w:r w:rsidRPr="00F876B1">
        <w:rPr>
          <w:rFonts w:ascii="標楷體" w:hAnsi="標楷體" w:hint="eastAsia"/>
        </w:rPr>
        <w:t xml:space="preserve">　　　　　　</w:t>
      </w:r>
      <w:r>
        <w:rPr>
          <w:rFonts w:ascii="標楷體" w:hAnsi="標楷體" w:hint="eastAsia"/>
        </w:rPr>
        <w:t xml:space="preserve">　</w:t>
      </w:r>
      <w:r w:rsidRPr="00F876B1">
        <w:rPr>
          <w:rFonts w:ascii="標楷體" w:hAnsi="標楷體" w:hint="eastAsia"/>
        </w:rPr>
        <w:t>前項所需員額，由本局編制員額內派充之。</w:t>
      </w:r>
    </w:p>
    <w:p w:rsidR="00533C73" w:rsidRPr="00F876B1" w:rsidRDefault="00533C73" w:rsidP="00533C73">
      <w:pPr>
        <w:ind w:left="1200" w:hangingChars="500" w:hanging="1200"/>
        <w:rPr>
          <w:rFonts w:ascii="標楷體" w:hAnsi="標楷體"/>
        </w:rPr>
      </w:pPr>
      <w:r w:rsidRPr="00F876B1">
        <w:rPr>
          <w:rFonts w:ascii="標楷體" w:hAnsi="標楷體" w:hint="eastAsia"/>
        </w:rPr>
        <w:t>第　六　條</w:t>
      </w:r>
      <w:r w:rsidRPr="008712DE">
        <w:rPr>
          <w:rFonts w:ascii="標楷體" w:hAnsi="標楷體" w:hint="eastAsia"/>
        </w:rPr>
        <w:t xml:space="preserve">    </w:t>
      </w:r>
      <w:r w:rsidRPr="00533C73">
        <w:rPr>
          <w:rFonts w:ascii="標楷體" w:hAnsi="標楷體" w:hint="eastAsia"/>
          <w:spacing w:val="-4"/>
        </w:rPr>
        <w:t>本局設會計室，置主任、科員，依法辦理歲計、會計及統計事項。</w:t>
      </w:r>
    </w:p>
    <w:p w:rsidR="00533C73" w:rsidRPr="00F876B1" w:rsidRDefault="00533C73" w:rsidP="00533C73">
      <w:pPr>
        <w:ind w:left="1200" w:hangingChars="500" w:hanging="1200"/>
        <w:rPr>
          <w:rFonts w:ascii="標楷體" w:hAnsi="標楷體"/>
        </w:rPr>
      </w:pPr>
      <w:r w:rsidRPr="00F876B1">
        <w:rPr>
          <w:rFonts w:ascii="標楷體" w:hAnsi="標楷體" w:hint="eastAsia"/>
        </w:rPr>
        <w:t>第　七　條</w:t>
      </w:r>
      <w:r w:rsidRPr="008712DE">
        <w:rPr>
          <w:rFonts w:ascii="標楷體" w:hAnsi="標楷體" w:hint="eastAsia"/>
        </w:rPr>
        <w:t xml:space="preserve">    </w:t>
      </w:r>
      <w:r w:rsidRPr="00533C73">
        <w:rPr>
          <w:rFonts w:ascii="標楷體" w:hAnsi="標楷體" w:hint="eastAsia"/>
          <w:spacing w:val="-4"/>
        </w:rPr>
        <w:t>本局設人事室，置主任、科員、辦事員，依法辦理人事管理事項。</w:t>
      </w:r>
    </w:p>
    <w:p w:rsidR="00533C73" w:rsidRPr="00F876B1" w:rsidRDefault="00533C73" w:rsidP="00533C73">
      <w:pPr>
        <w:ind w:left="1200" w:hangingChars="500" w:hanging="1200"/>
        <w:rPr>
          <w:rFonts w:ascii="標楷體" w:hAnsi="標楷體"/>
        </w:rPr>
      </w:pPr>
      <w:r w:rsidRPr="00F876B1">
        <w:rPr>
          <w:rFonts w:ascii="標楷體" w:hAnsi="標楷體" w:hint="eastAsia"/>
        </w:rPr>
        <w:t>第　八　條</w:t>
      </w:r>
      <w:r w:rsidRPr="008712DE">
        <w:rPr>
          <w:rFonts w:ascii="標楷體" w:hAnsi="標楷體" w:hint="eastAsia"/>
        </w:rPr>
        <w:t xml:space="preserve">    </w:t>
      </w:r>
      <w:r w:rsidRPr="00F876B1">
        <w:rPr>
          <w:rFonts w:ascii="標楷體" w:hAnsi="標楷體" w:hint="eastAsia"/>
        </w:rPr>
        <w:t>本局設政風室，置主任、科員，依法辦理政風事項。</w:t>
      </w:r>
    </w:p>
    <w:p w:rsidR="00533C73" w:rsidRPr="00F876B1" w:rsidRDefault="00533C73" w:rsidP="00533C73">
      <w:pPr>
        <w:ind w:left="1200" w:hangingChars="500" w:hanging="1200"/>
        <w:rPr>
          <w:rFonts w:ascii="標楷體" w:hAnsi="標楷體"/>
        </w:rPr>
      </w:pPr>
      <w:r w:rsidRPr="00F876B1">
        <w:rPr>
          <w:rFonts w:ascii="標楷體" w:hAnsi="標楷體" w:hint="eastAsia"/>
        </w:rPr>
        <w:t>第　九　條</w:t>
      </w:r>
      <w:r w:rsidRPr="008712DE">
        <w:rPr>
          <w:rFonts w:ascii="標楷體" w:hAnsi="標楷體" w:hint="eastAsia"/>
        </w:rPr>
        <w:t xml:space="preserve">    </w:t>
      </w:r>
      <w:r w:rsidRPr="00F876B1">
        <w:rPr>
          <w:rFonts w:ascii="標楷體" w:hAnsi="標楷體" w:hint="eastAsia"/>
        </w:rPr>
        <w:t>本局設局</w:t>
      </w:r>
      <w:proofErr w:type="gramStart"/>
      <w:r w:rsidRPr="00F876B1">
        <w:rPr>
          <w:rFonts w:ascii="標楷體" w:hAnsi="標楷體" w:hint="eastAsia"/>
        </w:rPr>
        <w:t>務</w:t>
      </w:r>
      <w:proofErr w:type="gramEnd"/>
      <w:r w:rsidRPr="00F876B1">
        <w:rPr>
          <w:rFonts w:ascii="標楷體" w:hAnsi="標楷體" w:hint="eastAsia"/>
        </w:rPr>
        <w:t>會報，由局長召集，以下列人員組成之:</w:t>
      </w:r>
    </w:p>
    <w:p w:rsidR="00533C73" w:rsidRPr="000F71E6" w:rsidRDefault="00533C73" w:rsidP="00533C73">
      <w:pPr>
        <w:ind w:leftChars="700" w:left="2160" w:hangingChars="200" w:hanging="480"/>
        <w:rPr>
          <w:rFonts w:ascii="標楷體" w:hAnsi="標楷體"/>
        </w:rPr>
      </w:pPr>
      <w:r>
        <w:rPr>
          <w:rFonts w:ascii="標楷體" w:hAnsi="標楷體" w:hint="eastAsia"/>
        </w:rPr>
        <w:t>一、</w:t>
      </w:r>
      <w:r w:rsidRPr="000F71E6">
        <w:rPr>
          <w:rFonts w:ascii="標楷體" w:hAnsi="標楷體" w:hint="eastAsia"/>
        </w:rPr>
        <w:t>局長。</w:t>
      </w:r>
    </w:p>
    <w:p w:rsidR="00533C73" w:rsidRPr="000F71E6" w:rsidRDefault="00533C73" w:rsidP="00533C73">
      <w:pPr>
        <w:ind w:leftChars="700" w:left="2160" w:hangingChars="200" w:hanging="480"/>
        <w:rPr>
          <w:rFonts w:ascii="標楷體" w:hAnsi="標楷體"/>
        </w:rPr>
      </w:pPr>
      <w:r>
        <w:rPr>
          <w:rFonts w:ascii="標楷體" w:hAnsi="標楷體" w:hint="eastAsia"/>
        </w:rPr>
        <w:t>二、</w:t>
      </w:r>
      <w:r w:rsidRPr="000F71E6">
        <w:rPr>
          <w:rFonts w:ascii="標楷體" w:hAnsi="標楷體" w:hint="eastAsia"/>
        </w:rPr>
        <w:t>副局長。</w:t>
      </w:r>
    </w:p>
    <w:p w:rsidR="00533C73" w:rsidRPr="000F71E6" w:rsidRDefault="00533C73" w:rsidP="00533C73">
      <w:pPr>
        <w:ind w:leftChars="700" w:left="2160" w:hangingChars="200" w:hanging="480"/>
        <w:rPr>
          <w:rFonts w:ascii="標楷體" w:hAnsi="標楷體"/>
        </w:rPr>
      </w:pPr>
      <w:r>
        <w:rPr>
          <w:rFonts w:ascii="標楷體" w:hAnsi="標楷體" w:hint="eastAsia"/>
        </w:rPr>
        <w:t>三、</w:t>
      </w:r>
      <w:r w:rsidRPr="000F71E6">
        <w:rPr>
          <w:rFonts w:ascii="標楷體" w:hAnsi="標楷體" w:hint="eastAsia"/>
        </w:rPr>
        <w:t>秘書。</w:t>
      </w:r>
    </w:p>
    <w:p w:rsidR="00533C73" w:rsidRPr="000F71E6" w:rsidRDefault="00533C73" w:rsidP="00533C73">
      <w:pPr>
        <w:ind w:leftChars="700" w:left="2160" w:hangingChars="200" w:hanging="480"/>
        <w:rPr>
          <w:rFonts w:ascii="標楷體" w:hAnsi="標楷體"/>
        </w:rPr>
      </w:pPr>
      <w:r>
        <w:rPr>
          <w:rFonts w:ascii="標楷體" w:hAnsi="標楷體" w:hint="eastAsia"/>
        </w:rPr>
        <w:t>四、</w:t>
      </w:r>
      <w:r w:rsidRPr="000F71E6">
        <w:rPr>
          <w:rFonts w:ascii="標楷體" w:hAnsi="標楷體" w:hint="eastAsia"/>
        </w:rPr>
        <w:t>科長。</w:t>
      </w:r>
    </w:p>
    <w:p w:rsidR="00533C73" w:rsidRPr="000F71E6" w:rsidRDefault="00533C73" w:rsidP="00533C73">
      <w:pPr>
        <w:ind w:leftChars="700" w:left="2160" w:hangingChars="200" w:hanging="480"/>
        <w:rPr>
          <w:rFonts w:ascii="標楷體" w:hAnsi="標楷體"/>
        </w:rPr>
      </w:pPr>
      <w:r>
        <w:rPr>
          <w:rFonts w:ascii="標楷體" w:hAnsi="標楷體" w:hint="eastAsia"/>
        </w:rPr>
        <w:t>五、</w:t>
      </w:r>
      <w:r w:rsidRPr="000F71E6">
        <w:rPr>
          <w:rFonts w:ascii="標楷體" w:hAnsi="標楷體" w:hint="eastAsia"/>
        </w:rPr>
        <w:t>主任。</w:t>
      </w:r>
    </w:p>
    <w:p w:rsidR="00533C73" w:rsidRPr="000F71E6" w:rsidRDefault="00533C73" w:rsidP="00533C73">
      <w:pPr>
        <w:ind w:leftChars="700" w:left="2160" w:hangingChars="200" w:hanging="480"/>
        <w:rPr>
          <w:rFonts w:ascii="標楷體" w:hAnsi="標楷體"/>
        </w:rPr>
      </w:pPr>
      <w:r>
        <w:rPr>
          <w:rFonts w:ascii="標楷體" w:hAnsi="標楷體" w:hint="eastAsia"/>
        </w:rPr>
        <w:t>六、</w:t>
      </w:r>
      <w:r w:rsidRPr="000F71E6">
        <w:rPr>
          <w:rFonts w:ascii="標楷體" w:hAnsi="標楷體" w:hint="eastAsia"/>
        </w:rPr>
        <w:t>大隊長。</w:t>
      </w:r>
    </w:p>
    <w:p w:rsidR="00533C73" w:rsidRPr="000F71E6" w:rsidRDefault="00533C73" w:rsidP="00533C73">
      <w:pPr>
        <w:ind w:leftChars="700" w:left="2160" w:hangingChars="200" w:hanging="480"/>
        <w:rPr>
          <w:rFonts w:ascii="標楷體" w:hAnsi="標楷體"/>
        </w:rPr>
      </w:pPr>
      <w:r>
        <w:rPr>
          <w:rFonts w:ascii="標楷體" w:hAnsi="標楷體" w:hint="eastAsia"/>
        </w:rPr>
        <w:t>七、</w:t>
      </w:r>
      <w:r w:rsidRPr="000F71E6">
        <w:rPr>
          <w:rFonts w:ascii="標楷體" w:hAnsi="標楷體" w:hint="eastAsia"/>
        </w:rPr>
        <w:t>分隊長。</w:t>
      </w:r>
    </w:p>
    <w:p w:rsidR="00533C73" w:rsidRDefault="00533C73" w:rsidP="00533C73">
      <w:pPr>
        <w:ind w:left="1400" w:hangingChars="500" w:hanging="1400"/>
        <w:rPr>
          <w:rFonts w:ascii="標楷體" w:hAnsi="標楷體"/>
        </w:rPr>
      </w:pPr>
      <w:r w:rsidRPr="00B00121">
        <w:rPr>
          <w:rFonts w:ascii="標楷體" w:hAnsi="標楷體" w:hint="eastAsia"/>
          <w:color w:val="000000"/>
          <w:sz w:val="28"/>
          <w:szCs w:val="28"/>
          <w:shd w:val="clear" w:color="auto" w:fill="FFFFFF"/>
        </w:rPr>
        <w:t xml:space="preserve">            </w:t>
      </w:r>
      <w:r w:rsidRPr="000F71E6">
        <w:rPr>
          <w:rFonts w:ascii="標楷體" w:hAnsi="標楷體" w:hint="eastAsia"/>
        </w:rPr>
        <w:t>前項會議，必要時得由局長邀請或指定有關人員列席或參加。</w:t>
      </w:r>
    </w:p>
    <w:p w:rsidR="00533C73" w:rsidRPr="00B00121" w:rsidRDefault="00533C73" w:rsidP="00533C73">
      <w:pPr>
        <w:ind w:left="1400" w:hangingChars="500" w:hanging="1400"/>
        <w:rPr>
          <w:rFonts w:ascii="標楷體" w:hAnsi="標楷體"/>
          <w:color w:val="000000"/>
          <w:sz w:val="28"/>
          <w:szCs w:val="28"/>
          <w:shd w:val="clear" w:color="auto" w:fill="FFFFFF"/>
        </w:rPr>
      </w:pPr>
    </w:p>
    <w:p w:rsidR="00533C73" w:rsidRPr="00F876B1" w:rsidRDefault="00533C73" w:rsidP="00533C73">
      <w:pPr>
        <w:ind w:left="1200" w:hangingChars="500" w:hanging="1200"/>
        <w:rPr>
          <w:rFonts w:ascii="標楷體" w:hAnsi="標楷體"/>
        </w:rPr>
      </w:pPr>
      <w:r w:rsidRPr="00F876B1">
        <w:rPr>
          <w:rFonts w:ascii="標楷體" w:hAnsi="標楷體" w:hint="eastAsia"/>
        </w:rPr>
        <w:t>第　十　條</w:t>
      </w:r>
      <w:r w:rsidRPr="008712DE">
        <w:rPr>
          <w:rFonts w:ascii="標楷體" w:hAnsi="標楷體" w:hint="eastAsia"/>
        </w:rPr>
        <w:t xml:space="preserve">    </w:t>
      </w:r>
      <w:r w:rsidRPr="00F876B1">
        <w:rPr>
          <w:rFonts w:ascii="標楷體" w:hAnsi="標楷體" w:hint="eastAsia"/>
        </w:rPr>
        <w:t>本規程所列各職稱之官等職等及員額，另以編制表定之。</w:t>
      </w:r>
    </w:p>
    <w:p w:rsidR="00533C73" w:rsidRPr="00F876B1" w:rsidRDefault="00533C73" w:rsidP="00533C73">
      <w:pPr>
        <w:ind w:left="1200" w:hangingChars="500" w:hanging="1200"/>
        <w:rPr>
          <w:rFonts w:ascii="標楷體" w:hAnsi="標楷體"/>
        </w:rPr>
      </w:pPr>
      <w:r w:rsidRPr="00F876B1">
        <w:rPr>
          <w:rFonts w:ascii="標楷體" w:hAnsi="標楷體" w:hint="eastAsia"/>
        </w:rPr>
        <w:t xml:space="preserve">　　　　　　</w:t>
      </w:r>
      <w:r>
        <w:rPr>
          <w:rFonts w:ascii="標楷體" w:hAnsi="標楷體" w:hint="eastAsia"/>
        </w:rPr>
        <w:t xml:space="preserve">　</w:t>
      </w:r>
      <w:r w:rsidRPr="00F876B1">
        <w:rPr>
          <w:rFonts w:ascii="標楷體" w:hAnsi="標楷體" w:hint="eastAsia"/>
        </w:rPr>
        <w:t>各職稱之官等職等，依職務列等表之規定。</w:t>
      </w:r>
    </w:p>
    <w:p w:rsidR="00533C73" w:rsidRPr="00F876B1" w:rsidRDefault="00533C73" w:rsidP="00533C73">
      <w:pPr>
        <w:ind w:left="1200" w:hangingChars="500" w:hanging="1200"/>
        <w:rPr>
          <w:rFonts w:ascii="標楷體" w:hAnsi="標楷體"/>
        </w:rPr>
      </w:pPr>
      <w:r w:rsidRPr="00F876B1">
        <w:rPr>
          <w:rFonts w:ascii="標楷體" w:hAnsi="標楷體" w:hint="eastAsia"/>
        </w:rPr>
        <w:t>第 十一 條</w:t>
      </w:r>
      <w:r w:rsidRPr="008712DE">
        <w:rPr>
          <w:rFonts w:ascii="標楷體" w:hAnsi="標楷體" w:hint="eastAsia"/>
        </w:rPr>
        <w:t xml:space="preserve">    </w:t>
      </w:r>
      <w:r w:rsidRPr="00F876B1">
        <w:rPr>
          <w:rFonts w:ascii="標楷體" w:hAnsi="標楷體" w:hint="eastAsia"/>
        </w:rPr>
        <w:t>本局列警察官等人員之管理，適用警察人員人事條例等有關規定辦理。</w:t>
      </w:r>
    </w:p>
    <w:p w:rsidR="00533C73" w:rsidRPr="00F876B1" w:rsidRDefault="00533C73" w:rsidP="00533C73">
      <w:pPr>
        <w:ind w:left="1200" w:hangingChars="500" w:hanging="1200"/>
        <w:rPr>
          <w:rFonts w:ascii="標楷體" w:hAnsi="標楷體"/>
        </w:rPr>
      </w:pPr>
      <w:r w:rsidRPr="00F876B1">
        <w:rPr>
          <w:rFonts w:ascii="標楷體" w:hAnsi="標楷體" w:hint="eastAsia"/>
        </w:rPr>
        <w:t>第 十二 條</w:t>
      </w:r>
      <w:r w:rsidRPr="008712DE">
        <w:rPr>
          <w:rFonts w:ascii="標楷體" w:hAnsi="標楷體" w:hint="eastAsia"/>
        </w:rPr>
        <w:t xml:space="preserve">    </w:t>
      </w:r>
      <w:r w:rsidRPr="00F876B1">
        <w:rPr>
          <w:rFonts w:ascii="標楷體" w:hAnsi="標楷體" w:hint="eastAsia"/>
        </w:rPr>
        <w:t>局長請假或因故不能執行職務時由副局長代行，副局長同時因故不能代行時，由秘書代行，秘書同時因故不能代行時，依第三條所列單位主管順序代行之。</w:t>
      </w:r>
    </w:p>
    <w:p w:rsidR="00533C73" w:rsidRPr="00F876B1" w:rsidRDefault="00533C73" w:rsidP="00533C73">
      <w:pPr>
        <w:ind w:left="1200" w:hangingChars="500" w:hanging="1200"/>
        <w:rPr>
          <w:rFonts w:ascii="標楷體" w:hAnsi="標楷體"/>
        </w:rPr>
      </w:pPr>
      <w:r w:rsidRPr="00F876B1">
        <w:rPr>
          <w:rFonts w:ascii="標楷體" w:hAnsi="標楷體" w:hint="eastAsia"/>
        </w:rPr>
        <w:t xml:space="preserve">　　　　　　</w:t>
      </w:r>
      <w:r>
        <w:rPr>
          <w:rFonts w:ascii="標楷體" w:hAnsi="標楷體" w:hint="eastAsia"/>
        </w:rPr>
        <w:t xml:space="preserve">　</w:t>
      </w:r>
      <w:r w:rsidRPr="00F876B1">
        <w:rPr>
          <w:rFonts w:ascii="標楷體" w:hAnsi="標楷體" w:hint="eastAsia"/>
        </w:rPr>
        <w:t>局長辭職時，依公務人員相關法令辦理。</w:t>
      </w:r>
    </w:p>
    <w:p w:rsidR="00533C73" w:rsidRPr="00F876B1" w:rsidRDefault="00533C73" w:rsidP="00533C73">
      <w:pPr>
        <w:ind w:left="1200" w:hangingChars="500" w:hanging="1200"/>
        <w:rPr>
          <w:rFonts w:ascii="標楷體" w:hAnsi="標楷體"/>
        </w:rPr>
      </w:pPr>
      <w:r w:rsidRPr="00F876B1">
        <w:rPr>
          <w:rFonts w:ascii="標楷體" w:hAnsi="標楷體" w:hint="eastAsia"/>
        </w:rPr>
        <w:t>第 十三 條</w:t>
      </w:r>
      <w:r w:rsidRPr="008712DE">
        <w:rPr>
          <w:rFonts w:ascii="標楷體" w:hAnsi="標楷體" w:hint="eastAsia"/>
        </w:rPr>
        <w:t xml:space="preserve">    </w:t>
      </w:r>
      <w:r w:rsidRPr="00F876B1">
        <w:rPr>
          <w:rFonts w:ascii="標楷體" w:hAnsi="標楷體" w:hint="eastAsia"/>
        </w:rPr>
        <w:t>本局分層負責明細表，由本局擬訂，報澎湖縣政府核定。</w:t>
      </w:r>
    </w:p>
    <w:p w:rsidR="00E41699" w:rsidRPr="00533C73" w:rsidRDefault="00533C73" w:rsidP="00533C73">
      <w:pPr>
        <w:ind w:left="1200" w:hangingChars="500" w:hanging="1200"/>
        <w:rPr>
          <w:rFonts w:ascii="標楷體" w:hAnsi="標楷體"/>
        </w:rPr>
      </w:pPr>
      <w:r w:rsidRPr="00F876B1">
        <w:rPr>
          <w:rFonts w:ascii="標楷體" w:hAnsi="標楷體" w:hint="eastAsia"/>
        </w:rPr>
        <w:t>第 十四 條</w:t>
      </w:r>
      <w:r w:rsidRPr="008712DE">
        <w:rPr>
          <w:rFonts w:ascii="標楷體" w:hAnsi="標楷體" w:hint="eastAsia"/>
        </w:rPr>
        <w:t xml:space="preserve">    </w:t>
      </w:r>
      <w:r w:rsidRPr="00F876B1">
        <w:rPr>
          <w:rFonts w:ascii="標楷體" w:hAnsi="標楷體" w:hint="eastAsia"/>
        </w:rPr>
        <w:t>本規程自發布日施行。</w:t>
      </w:r>
    </w:p>
    <w:p w:rsidR="00E41699" w:rsidRDefault="00E41699" w:rsidP="00DC6D2B">
      <w:pPr>
        <w:pStyle w:val="16"/>
        <w:topLinePunct/>
        <w:spacing w:before="0" w:line="360" w:lineRule="auto"/>
        <w:ind w:left="720" w:hanging="720"/>
      </w:pPr>
    </w:p>
    <w:p w:rsidR="00E41699" w:rsidRDefault="00E41699" w:rsidP="00DC6D2B">
      <w:pPr>
        <w:pStyle w:val="16"/>
        <w:topLinePunct/>
        <w:spacing w:before="0" w:line="360" w:lineRule="auto"/>
        <w:ind w:left="720" w:hanging="720"/>
      </w:pPr>
    </w:p>
    <w:p w:rsidR="00E41699" w:rsidRDefault="00E41699" w:rsidP="00DC6D2B">
      <w:pPr>
        <w:pStyle w:val="16"/>
        <w:topLinePunct/>
        <w:spacing w:before="0" w:line="360" w:lineRule="auto"/>
        <w:ind w:left="720" w:hanging="720"/>
      </w:pPr>
    </w:p>
    <w:p w:rsidR="00E41699" w:rsidRDefault="00E41699" w:rsidP="00DC6D2B">
      <w:pPr>
        <w:pStyle w:val="16"/>
        <w:topLinePunct/>
        <w:spacing w:before="0" w:line="360" w:lineRule="auto"/>
        <w:ind w:left="720" w:hanging="720"/>
      </w:pPr>
    </w:p>
    <w:p w:rsidR="00E41699" w:rsidRDefault="00E41699" w:rsidP="00DC6D2B">
      <w:pPr>
        <w:pStyle w:val="16"/>
        <w:topLinePunct/>
        <w:spacing w:before="0" w:line="360" w:lineRule="auto"/>
        <w:ind w:left="720" w:hanging="720"/>
      </w:pPr>
    </w:p>
    <w:p w:rsidR="00E41699" w:rsidRDefault="00E41699" w:rsidP="00DC6D2B">
      <w:pPr>
        <w:pStyle w:val="16"/>
        <w:topLinePunct/>
        <w:spacing w:before="0" w:line="360" w:lineRule="auto"/>
        <w:ind w:left="720" w:hanging="720"/>
      </w:pPr>
    </w:p>
    <w:p w:rsidR="00E41699" w:rsidRDefault="00E41699" w:rsidP="00DC6D2B">
      <w:pPr>
        <w:pStyle w:val="16"/>
        <w:topLinePunct/>
        <w:spacing w:before="0" w:line="360" w:lineRule="auto"/>
        <w:ind w:left="720" w:hanging="720"/>
      </w:pPr>
    </w:p>
    <w:p w:rsidR="00E41699" w:rsidRDefault="00E41699" w:rsidP="00DC6D2B">
      <w:pPr>
        <w:pStyle w:val="16"/>
        <w:topLinePunct/>
        <w:spacing w:before="0" w:line="360" w:lineRule="auto"/>
        <w:ind w:left="720" w:hanging="720"/>
      </w:pPr>
    </w:p>
    <w:p w:rsidR="00E41699" w:rsidRDefault="00E41699" w:rsidP="00DC6D2B">
      <w:pPr>
        <w:pStyle w:val="16"/>
        <w:topLinePunct/>
        <w:spacing w:before="0" w:line="360" w:lineRule="auto"/>
        <w:ind w:left="720" w:hanging="720"/>
      </w:pPr>
    </w:p>
    <w:p w:rsidR="00E41699" w:rsidRDefault="00E41699" w:rsidP="00DC6D2B">
      <w:pPr>
        <w:pStyle w:val="16"/>
        <w:topLinePunct/>
        <w:spacing w:before="0" w:line="360" w:lineRule="auto"/>
        <w:ind w:left="720" w:hanging="720"/>
      </w:pPr>
    </w:p>
    <w:p w:rsidR="00E41699" w:rsidRDefault="00E41699" w:rsidP="00DC6D2B">
      <w:pPr>
        <w:pStyle w:val="16"/>
        <w:topLinePunct/>
        <w:spacing w:before="0" w:line="360" w:lineRule="auto"/>
        <w:ind w:left="720" w:hanging="720"/>
      </w:pPr>
    </w:p>
    <w:p w:rsidR="00E41699" w:rsidRDefault="00E41699" w:rsidP="00DC6D2B">
      <w:pPr>
        <w:pStyle w:val="16"/>
        <w:topLinePunct/>
        <w:spacing w:before="0" w:line="360" w:lineRule="auto"/>
        <w:ind w:left="720" w:hanging="720"/>
      </w:pPr>
    </w:p>
    <w:p w:rsidR="00E41699" w:rsidRDefault="00E41699" w:rsidP="00DC6D2B">
      <w:pPr>
        <w:pStyle w:val="16"/>
        <w:topLinePunct/>
        <w:spacing w:before="0" w:line="360" w:lineRule="auto"/>
        <w:ind w:left="720" w:hanging="720"/>
      </w:pPr>
    </w:p>
    <w:p w:rsidR="00E41699" w:rsidRDefault="00E41699" w:rsidP="00DC6D2B">
      <w:pPr>
        <w:pStyle w:val="16"/>
        <w:topLinePunct/>
        <w:spacing w:before="0" w:line="360" w:lineRule="auto"/>
        <w:ind w:left="720" w:hanging="720"/>
      </w:pPr>
    </w:p>
    <w:p w:rsidR="00533C73" w:rsidRPr="00001A81" w:rsidRDefault="00001A81" w:rsidP="00001A81">
      <w:pPr>
        <w:pStyle w:val="16"/>
        <w:topLinePunct/>
        <w:spacing w:before="0" w:line="360" w:lineRule="auto"/>
        <w:ind w:left="720" w:hanging="720"/>
        <w:jc w:val="center"/>
        <w:rPr>
          <w:b/>
        </w:rPr>
      </w:pPr>
      <w:r w:rsidRPr="00001A81">
        <w:rPr>
          <w:rFonts w:hint="eastAsia"/>
          <w:b/>
          <w:sz w:val="28"/>
          <w:szCs w:val="28"/>
        </w:rPr>
        <w:lastRenderedPageBreak/>
        <w:t>澎湖縣政府消防局編制表</w:t>
      </w:r>
    </w:p>
    <w:tbl>
      <w:tblPr>
        <w:tblW w:w="8484" w:type="dxa"/>
        <w:jc w:val="center"/>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
        <w:gridCol w:w="709"/>
        <w:gridCol w:w="1082"/>
        <w:gridCol w:w="2410"/>
        <w:gridCol w:w="567"/>
        <w:gridCol w:w="3334"/>
      </w:tblGrid>
      <w:tr w:rsidR="00001A81" w:rsidRPr="00001A81" w:rsidTr="00001A81">
        <w:trPr>
          <w:trHeight w:val="439"/>
          <w:jc w:val="center"/>
        </w:trPr>
        <w:tc>
          <w:tcPr>
            <w:tcW w:w="1091" w:type="dxa"/>
            <w:gridSpan w:val="2"/>
            <w:vAlign w:val="center"/>
          </w:tcPr>
          <w:p w:rsidR="00001A81" w:rsidRPr="00001A81" w:rsidRDefault="00001A81" w:rsidP="009932E8">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職稱</w:t>
            </w:r>
          </w:p>
        </w:tc>
        <w:tc>
          <w:tcPr>
            <w:tcW w:w="1082" w:type="dxa"/>
            <w:vAlign w:val="center"/>
          </w:tcPr>
          <w:p w:rsidR="00001A81" w:rsidRPr="00001A81" w:rsidRDefault="00001A81" w:rsidP="00F77F75">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官等</w:t>
            </w:r>
          </w:p>
        </w:tc>
        <w:tc>
          <w:tcPr>
            <w:tcW w:w="2410" w:type="dxa"/>
            <w:vAlign w:val="center"/>
          </w:tcPr>
          <w:p w:rsidR="00001A81" w:rsidRPr="00001A81" w:rsidRDefault="00001A81" w:rsidP="009932E8">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職等</w:t>
            </w:r>
          </w:p>
        </w:tc>
        <w:tc>
          <w:tcPr>
            <w:tcW w:w="567" w:type="dxa"/>
            <w:vAlign w:val="center"/>
          </w:tcPr>
          <w:p w:rsidR="00001A81" w:rsidRPr="00001A81" w:rsidRDefault="00001A81" w:rsidP="00F77F75">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員額</w:t>
            </w:r>
          </w:p>
        </w:tc>
        <w:tc>
          <w:tcPr>
            <w:tcW w:w="3334" w:type="dxa"/>
            <w:vAlign w:val="center"/>
          </w:tcPr>
          <w:p w:rsidR="00001A81" w:rsidRPr="00001A81" w:rsidRDefault="00001A81" w:rsidP="009932E8">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備考</w:t>
            </w:r>
          </w:p>
        </w:tc>
      </w:tr>
      <w:tr w:rsidR="00001A81" w:rsidRPr="00001A81" w:rsidTr="00001A81">
        <w:trPr>
          <w:trHeight w:val="20"/>
          <w:jc w:val="center"/>
        </w:trPr>
        <w:tc>
          <w:tcPr>
            <w:tcW w:w="1091" w:type="dxa"/>
            <w:gridSpan w:val="2"/>
            <w:vAlign w:val="center"/>
          </w:tcPr>
          <w:p w:rsidR="00001A81" w:rsidRPr="00001A81" w:rsidRDefault="00001A81" w:rsidP="009932E8">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局長</w:t>
            </w:r>
          </w:p>
        </w:tc>
        <w:tc>
          <w:tcPr>
            <w:tcW w:w="1082" w:type="dxa"/>
            <w:vAlign w:val="center"/>
          </w:tcPr>
          <w:p w:rsidR="00001A81" w:rsidRPr="00001A81" w:rsidRDefault="00001A81" w:rsidP="00F77F75">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警監或簡任</w:t>
            </w:r>
          </w:p>
        </w:tc>
        <w:tc>
          <w:tcPr>
            <w:tcW w:w="2410" w:type="dxa"/>
            <w:vAlign w:val="center"/>
          </w:tcPr>
          <w:p w:rsidR="00001A81" w:rsidRPr="00001A81" w:rsidRDefault="00001A81" w:rsidP="00F77F75">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第十職等至第十一職等</w:t>
            </w:r>
          </w:p>
        </w:tc>
        <w:tc>
          <w:tcPr>
            <w:tcW w:w="567" w:type="dxa"/>
            <w:vAlign w:val="center"/>
          </w:tcPr>
          <w:p w:rsidR="00001A81" w:rsidRPr="00001A81" w:rsidRDefault="00001A81" w:rsidP="00F77F75">
            <w:pPr>
              <w:spacing w:line="200" w:lineRule="exact"/>
              <w:ind w:firstLine="0"/>
              <w:jc w:val="center"/>
              <w:rPr>
                <w:rFonts w:ascii="標楷體" w:hAnsi="標楷體"/>
                <w:color w:val="000000"/>
                <w:sz w:val="16"/>
                <w:szCs w:val="16"/>
              </w:rPr>
            </w:pPr>
            <w:proofErr w:type="gramStart"/>
            <w:r w:rsidRPr="00001A81">
              <w:rPr>
                <w:rFonts w:ascii="標楷體" w:hAnsi="標楷體" w:hint="eastAsia"/>
                <w:color w:val="000000"/>
                <w:sz w:val="16"/>
                <w:szCs w:val="16"/>
              </w:rPr>
              <w:t>一</w:t>
            </w:r>
            <w:proofErr w:type="gramEnd"/>
          </w:p>
        </w:tc>
        <w:tc>
          <w:tcPr>
            <w:tcW w:w="3334" w:type="dxa"/>
            <w:vAlign w:val="center"/>
          </w:tcPr>
          <w:p w:rsidR="00001A81" w:rsidRPr="00001A81" w:rsidRDefault="00001A81" w:rsidP="00001A81">
            <w:pPr>
              <w:spacing w:line="200" w:lineRule="exact"/>
              <w:ind w:left="360" w:hanging="360"/>
              <w:rPr>
                <w:rFonts w:ascii="標楷體" w:hAnsi="標楷體"/>
                <w:color w:val="000000"/>
                <w:sz w:val="16"/>
                <w:szCs w:val="16"/>
              </w:rPr>
            </w:pPr>
            <w:r w:rsidRPr="00001A81">
              <w:rPr>
                <w:rFonts w:ascii="標楷體" w:hAnsi="標楷體" w:hint="eastAsia"/>
                <w:color w:val="000000"/>
                <w:sz w:val="16"/>
                <w:szCs w:val="16"/>
                <w:lang w:eastAsia="zh-HK"/>
              </w:rPr>
              <w:t>一</w:t>
            </w:r>
            <w:r w:rsidRPr="00001A81">
              <w:rPr>
                <w:rFonts w:ascii="標楷體" w:hAnsi="標楷體" w:hint="eastAsia"/>
                <w:color w:val="000000"/>
                <w:sz w:val="16"/>
                <w:szCs w:val="16"/>
              </w:rPr>
              <w:t>、本職稱之官等職等暫列。</w:t>
            </w:r>
          </w:p>
          <w:p w:rsidR="00001A81" w:rsidRPr="00001A81" w:rsidRDefault="00001A81" w:rsidP="00001A81">
            <w:pPr>
              <w:spacing w:line="200" w:lineRule="exact"/>
              <w:ind w:left="320" w:hangingChars="200" w:hanging="320"/>
              <w:rPr>
                <w:rFonts w:ascii="標楷體" w:hAnsi="標楷體"/>
                <w:color w:val="000000"/>
                <w:sz w:val="16"/>
                <w:szCs w:val="16"/>
              </w:rPr>
            </w:pPr>
            <w:r w:rsidRPr="00001A81">
              <w:rPr>
                <w:rFonts w:ascii="標楷體" w:hAnsi="標楷體" w:hint="eastAsia"/>
                <w:color w:val="000000"/>
                <w:sz w:val="16"/>
                <w:szCs w:val="16"/>
              </w:rPr>
              <w:t>二、本府一級單位主管及</w:t>
            </w:r>
            <w:proofErr w:type="gramStart"/>
            <w:r w:rsidRPr="00001A81">
              <w:rPr>
                <w:rFonts w:ascii="標楷體" w:hAnsi="標楷體" w:hint="eastAsia"/>
                <w:color w:val="000000"/>
                <w:sz w:val="16"/>
                <w:szCs w:val="16"/>
              </w:rPr>
              <w:t>ㄧ</w:t>
            </w:r>
            <w:proofErr w:type="gramEnd"/>
            <w:r w:rsidRPr="00001A81">
              <w:rPr>
                <w:rFonts w:ascii="標楷體" w:hAnsi="標楷體" w:hint="eastAsia"/>
                <w:color w:val="000000"/>
                <w:sz w:val="16"/>
                <w:szCs w:val="16"/>
              </w:rPr>
              <w:t>級機關首長，其總數二分之</w:t>
            </w:r>
            <w:proofErr w:type="gramStart"/>
            <w:r w:rsidRPr="00001A81">
              <w:rPr>
                <w:rFonts w:ascii="標楷體" w:hAnsi="標楷體" w:hint="eastAsia"/>
                <w:color w:val="000000"/>
                <w:sz w:val="16"/>
                <w:szCs w:val="16"/>
              </w:rPr>
              <w:t>ㄧ</w:t>
            </w:r>
            <w:proofErr w:type="gramEnd"/>
            <w:r w:rsidRPr="00001A81">
              <w:rPr>
                <w:rFonts w:ascii="標楷體" w:hAnsi="標楷體" w:hint="eastAsia"/>
                <w:color w:val="000000"/>
                <w:sz w:val="16"/>
                <w:szCs w:val="16"/>
              </w:rPr>
              <w:t>得比照簡任第十二職等，為地方制度法所定。</w:t>
            </w:r>
          </w:p>
        </w:tc>
      </w:tr>
      <w:tr w:rsidR="00001A81" w:rsidRPr="00001A81" w:rsidTr="009932E8">
        <w:trPr>
          <w:trHeight w:val="461"/>
          <w:jc w:val="center"/>
        </w:trPr>
        <w:tc>
          <w:tcPr>
            <w:tcW w:w="1091" w:type="dxa"/>
            <w:gridSpan w:val="2"/>
            <w:vAlign w:val="center"/>
          </w:tcPr>
          <w:p w:rsidR="00001A81" w:rsidRPr="00001A81" w:rsidRDefault="00001A81" w:rsidP="009932E8">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副局長</w:t>
            </w:r>
          </w:p>
        </w:tc>
        <w:tc>
          <w:tcPr>
            <w:tcW w:w="1082" w:type="dxa"/>
            <w:vAlign w:val="center"/>
          </w:tcPr>
          <w:p w:rsidR="00001A81" w:rsidRPr="00001A81" w:rsidRDefault="00001A81" w:rsidP="00F77F75">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警正至警監或薦任至簡任</w:t>
            </w:r>
          </w:p>
        </w:tc>
        <w:tc>
          <w:tcPr>
            <w:tcW w:w="2410" w:type="dxa"/>
            <w:vAlign w:val="center"/>
          </w:tcPr>
          <w:p w:rsidR="00001A81" w:rsidRPr="00001A81" w:rsidRDefault="00001A81" w:rsidP="00F77F75">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第九職等至第十職等</w:t>
            </w:r>
          </w:p>
        </w:tc>
        <w:tc>
          <w:tcPr>
            <w:tcW w:w="567" w:type="dxa"/>
            <w:vAlign w:val="center"/>
          </w:tcPr>
          <w:p w:rsidR="00001A81" w:rsidRPr="00001A81" w:rsidRDefault="00001A81" w:rsidP="00F77F75">
            <w:pPr>
              <w:spacing w:line="200" w:lineRule="exact"/>
              <w:ind w:firstLine="0"/>
              <w:jc w:val="center"/>
              <w:rPr>
                <w:rFonts w:ascii="標楷體" w:hAnsi="標楷體"/>
                <w:color w:val="000000"/>
                <w:sz w:val="16"/>
                <w:szCs w:val="16"/>
              </w:rPr>
            </w:pPr>
            <w:proofErr w:type="gramStart"/>
            <w:r w:rsidRPr="00001A81">
              <w:rPr>
                <w:rFonts w:ascii="標楷體" w:hAnsi="標楷體" w:hint="eastAsia"/>
                <w:color w:val="000000"/>
                <w:sz w:val="16"/>
                <w:szCs w:val="16"/>
              </w:rPr>
              <w:t>一</w:t>
            </w:r>
            <w:proofErr w:type="gramEnd"/>
          </w:p>
        </w:tc>
        <w:tc>
          <w:tcPr>
            <w:tcW w:w="3334" w:type="dxa"/>
            <w:vAlign w:val="center"/>
          </w:tcPr>
          <w:p w:rsidR="00001A81" w:rsidRPr="00001A81" w:rsidRDefault="00001A81" w:rsidP="002262B5">
            <w:pPr>
              <w:spacing w:line="200" w:lineRule="exact"/>
              <w:ind w:firstLine="0"/>
              <w:rPr>
                <w:rFonts w:ascii="標楷體" w:hAnsi="標楷體"/>
                <w:color w:val="000000"/>
                <w:sz w:val="16"/>
                <w:szCs w:val="16"/>
              </w:rPr>
            </w:pPr>
            <w:r w:rsidRPr="00001A81">
              <w:rPr>
                <w:rFonts w:ascii="標楷體" w:hAnsi="標楷體" w:hint="eastAsia"/>
                <w:color w:val="000000"/>
                <w:sz w:val="16"/>
                <w:szCs w:val="16"/>
              </w:rPr>
              <w:t>本職稱之官等職等暫列。</w:t>
            </w:r>
          </w:p>
        </w:tc>
      </w:tr>
      <w:tr w:rsidR="00001A81" w:rsidRPr="00001A81" w:rsidTr="00001A81">
        <w:trPr>
          <w:trHeight w:val="20"/>
          <w:jc w:val="center"/>
        </w:trPr>
        <w:tc>
          <w:tcPr>
            <w:tcW w:w="1091" w:type="dxa"/>
            <w:gridSpan w:val="2"/>
            <w:vAlign w:val="center"/>
          </w:tcPr>
          <w:p w:rsidR="00001A81" w:rsidRPr="00001A81" w:rsidRDefault="00001A81" w:rsidP="009932E8">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秘書</w:t>
            </w:r>
          </w:p>
        </w:tc>
        <w:tc>
          <w:tcPr>
            <w:tcW w:w="1082" w:type="dxa"/>
            <w:vAlign w:val="center"/>
          </w:tcPr>
          <w:p w:rsidR="00001A81" w:rsidRPr="00001A81" w:rsidRDefault="00001A81" w:rsidP="00F77F75">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警正或薦任</w:t>
            </w:r>
          </w:p>
        </w:tc>
        <w:tc>
          <w:tcPr>
            <w:tcW w:w="2410" w:type="dxa"/>
            <w:vAlign w:val="center"/>
          </w:tcPr>
          <w:p w:rsidR="00001A81" w:rsidRPr="00001A81" w:rsidRDefault="00001A81" w:rsidP="00F77F75">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第七職等至第八職等</w:t>
            </w:r>
          </w:p>
        </w:tc>
        <w:tc>
          <w:tcPr>
            <w:tcW w:w="567" w:type="dxa"/>
            <w:vAlign w:val="center"/>
          </w:tcPr>
          <w:p w:rsidR="00001A81" w:rsidRPr="00001A81" w:rsidRDefault="00001A81" w:rsidP="00F77F75">
            <w:pPr>
              <w:spacing w:line="200" w:lineRule="exact"/>
              <w:ind w:firstLine="0"/>
              <w:jc w:val="center"/>
              <w:rPr>
                <w:rFonts w:ascii="標楷體" w:hAnsi="標楷體"/>
                <w:color w:val="000000"/>
                <w:sz w:val="16"/>
                <w:szCs w:val="16"/>
              </w:rPr>
            </w:pPr>
            <w:proofErr w:type="gramStart"/>
            <w:r w:rsidRPr="00001A81">
              <w:rPr>
                <w:rFonts w:ascii="標楷體" w:hAnsi="標楷體" w:hint="eastAsia"/>
                <w:color w:val="000000"/>
                <w:sz w:val="16"/>
                <w:szCs w:val="16"/>
              </w:rPr>
              <w:t>一</w:t>
            </w:r>
            <w:proofErr w:type="gramEnd"/>
          </w:p>
        </w:tc>
        <w:tc>
          <w:tcPr>
            <w:tcW w:w="3334" w:type="dxa"/>
            <w:vAlign w:val="center"/>
          </w:tcPr>
          <w:p w:rsidR="00001A81" w:rsidRPr="00001A81" w:rsidRDefault="00001A81" w:rsidP="00001A81">
            <w:pPr>
              <w:spacing w:line="200" w:lineRule="exact"/>
              <w:ind w:left="480" w:hanging="480"/>
              <w:rPr>
                <w:rFonts w:ascii="標楷體" w:hAnsi="標楷體"/>
                <w:color w:val="000000"/>
                <w:sz w:val="16"/>
                <w:szCs w:val="16"/>
              </w:rPr>
            </w:pPr>
            <w:proofErr w:type="gramStart"/>
            <w:r w:rsidRPr="00001A81">
              <w:rPr>
                <w:rFonts w:ascii="標楷體" w:hAnsi="標楷體" w:hint="eastAsia"/>
                <w:color w:val="000000"/>
                <w:sz w:val="16"/>
                <w:szCs w:val="16"/>
              </w:rPr>
              <w:t>ㄧ</w:t>
            </w:r>
            <w:proofErr w:type="gramEnd"/>
            <w:r w:rsidRPr="00001A81">
              <w:rPr>
                <w:rFonts w:ascii="標楷體" w:hAnsi="標楷體" w:hint="eastAsia"/>
                <w:color w:val="000000"/>
                <w:sz w:val="16"/>
                <w:szCs w:val="16"/>
              </w:rPr>
              <w:t>、本職稱之官等職等暫列。</w:t>
            </w:r>
          </w:p>
          <w:p w:rsidR="00001A81" w:rsidRPr="00001A81" w:rsidRDefault="00001A81" w:rsidP="00001A81">
            <w:pPr>
              <w:spacing w:line="200" w:lineRule="exact"/>
              <w:ind w:left="320" w:hangingChars="200" w:hanging="320"/>
              <w:rPr>
                <w:rFonts w:ascii="標楷體" w:hAnsi="標楷體"/>
                <w:color w:val="000000"/>
                <w:sz w:val="16"/>
                <w:szCs w:val="16"/>
              </w:rPr>
            </w:pPr>
            <w:r w:rsidRPr="00001A81">
              <w:rPr>
                <w:rFonts w:ascii="標楷體" w:hAnsi="標楷體" w:hint="eastAsia"/>
                <w:color w:val="000000"/>
                <w:sz w:val="16"/>
                <w:szCs w:val="16"/>
              </w:rPr>
              <w:t>二、總核稿</w:t>
            </w:r>
            <w:proofErr w:type="gramStart"/>
            <w:r w:rsidRPr="00001A81">
              <w:rPr>
                <w:rFonts w:ascii="標楷體" w:hAnsi="標楷體" w:hint="eastAsia"/>
                <w:color w:val="000000"/>
                <w:sz w:val="16"/>
                <w:szCs w:val="16"/>
              </w:rPr>
              <w:t>秘書列薦任</w:t>
            </w:r>
            <w:proofErr w:type="gramEnd"/>
            <w:r w:rsidRPr="00001A81">
              <w:rPr>
                <w:rFonts w:ascii="標楷體" w:hAnsi="標楷體" w:hint="eastAsia"/>
                <w:color w:val="000000"/>
                <w:sz w:val="16"/>
                <w:szCs w:val="16"/>
              </w:rPr>
              <w:t>第八職等至第九職等。</w:t>
            </w:r>
          </w:p>
        </w:tc>
      </w:tr>
      <w:tr w:rsidR="00001A81" w:rsidRPr="00001A81" w:rsidTr="009932E8">
        <w:trPr>
          <w:trHeight w:val="418"/>
          <w:jc w:val="center"/>
        </w:trPr>
        <w:tc>
          <w:tcPr>
            <w:tcW w:w="1091" w:type="dxa"/>
            <w:gridSpan w:val="2"/>
            <w:vAlign w:val="center"/>
          </w:tcPr>
          <w:p w:rsidR="00001A81" w:rsidRPr="00001A81" w:rsidRDefault="00001A81" w:rsidP="009932E8">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科長</w:t>
            </w:r>
          </w:p>
        </w:tc>
        <w:tc>
          <w:tcPr>
            <w:tcW w:w="1082" w:type="dxa"/>
            <w:vAlign w:val="center"/>
          </w:tcPr>
          <w:p w:rsidR="00001A81" w:rsidRPr="00001A81" w:rsidRDefault="00001A81" w:rsidP="00F77F75">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警正或薦任</w:t>
            </w:r>
          </w:p>
        </w:tc>
        <w:tc>
          <w:tcPr>
            <w:tcW w:w="2410" w:type="dxa"/>
            <w:vAlign w:val="center"/>
          </w:tcPr>
          <w:p w:rsidR="00001A81" w:rsidRPr="00001A81" w:rsidRDefault="00001A81" w:rsidP="00F77F75">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第八職等至第九職等</w:t>
            </w:r>
          </w:p>
        </w:tc>
        <w:tc>
          <w:tcPr>
            <w:tcW w:w="567" w:type="dxa"/>
            <w:vAlign w:val="center"/>
          </w:tcPr>
          <w:p w:rsidR="00001A81" w:rsidRPr="00001A81" w:rsidRDefault="00001A81" w:rsidP="00F77F75">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六</w:t>
            </w:r>
          </w:p>
        </w:tc>
        <w:tc>
          <w:tcPr>
            <w:tcW w:w="3334" w:type="dxa"/>
            <w:vAlign w:val="center"/>
          </w:tcPr>
          <w:p w:rsidR="00001A81" w:rsidRPr="00001A81" w:rsidRDefault="00001A81" w:rsidP="00001A81">
            <w:pPr>
              <w:spacing w:line="200" w:lineRule="exact"/>
              <w:ind w:firstLine="0"/>
              <w:rPr>
                <w:rFonts w:ascii="標楷體" w:hAnsi="標楷體"/>
                <w:color w:val="000000"/>
                <w:sz w:val="16"/>
                <w:szCs w:val="16"/>
              </w:rPr>
            </w:pPr>
            <w:r w:rsidRPr="00001A81">
              <w:rPr>
                <w:rFonts w:ascii="標楷體" w:hAnsi="標楷體" w:hint="eastAsia"/>
                <w:color w:val="000000"/>
                <w:sz w:val="16"/>
                <w:szCs w:val="16"/>
                <w:lang w:eastAsia="zh-HK"/>
              </w:rPr>
              <w:t>一、</w:t>
            </w:r>
            <w:r w:rsidRPr="00001A81">
              <w:rPr>
                <w:rFonts w:ascii="標楷體" w:hAnsi="標楷體" w:hint="eastAsia"/>
                <w:color w:val="000000"/>
                <w:sz w:val="16"/>
                <w:szCs w:val="16"/>
              </w:rPr>
              <w:t>本職稱之官等職等暫列。</w:t>
            </w:r>
          </w:p>
          <w:p w:rsidR="00001A81" w:rsidRPr="00001A81" w:rsidRDefault="00001A81" w:rsidP="00001A81">
            <w:pPr>
              <w:spacing w:line="200" w:lineRule="exact"/>
              <w:ind w:left="320" w:hangingChars="200" w:hanging="320"/>
              <w:rPr>
                <w:rFonts w:ascii="標楷體" w:hAnsi="標楷體"/>
                <w:color w:val="000000"/>
                <w:sz w:val="16"/>
                <w:szCs w:val="16"/>
              </w:rPr>
            </w:pPr>
            <w:r w:rsidRPr="00001A81">
              <w:rPr>
                <w:rFonts w:ascii="標楷體" w:hAnsi="標楷體" w:hint="eastAsia"/>
                <w:color w:val="000000"/>
                <w:sz w:val="16"/>
                <w:szCs w:val="16"/>
              </w:rPr>
              <w:t>二、內一人辦理火災原因調查</w:t>
            </w:r>
            <w:proofErr w:type="gramStart"/>
            <w:r w:rsidRPr="00001A81">
              <w:rPr>
                <w:rFonts w:ascii="標楷體" w:hAnsi="標楷體" w:hint="eastAsia"/>
                <w:color w:val="000000"/>
                <w:sz w:val="16"/>
                <w:szCs w:val="16"/>
              </w:rPr>
              <w:t>鑑</w:t>
            </w:r>
            <w:proofErr w:type="gramEnd"/>
            <w:r w:rsidRPr="00001A81">
              <w:rPr>
                <w:rFonts w:ascii="標楷體" w:hAnsi="標楷體" w:hint="eastAsia"/>
                <w:color w:val="000000"/>
                <w:sz w:val="16"/>
                <w:szCs w:val="16"/>
              </w:rPr>
              <w:t>識工作。</w:t>
            </w:r>
          </w:p>
        </w:tc>
      </w:tr>
      <w:tr w:rsidR="00001A81" w:rsidRPr="00001A81" w:rsidTr="00001A81">
        <w:trPr>
          <w:trHeight w:val="470"/>
          <w:jc w:val="center"/>
        </w:trPr>
        <w:tc>
          <w:tcPr>
            <w:tcW w:w="1091" w:type="dxa"/>
            <w:gridSpan w:val="2"/>
            <w:vAlign w:val="center"/>
          </w:tcPr>
          <w:p w:rsidR="00001A81" w:rsidRPr="00001A81" w:rsidRDefault="00001A81" w:rsidP="009932E8">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主任</w:t>
            </w:r>
          </w:p>
        </w:tc>
        <w:tc>
          <w:tcPr>
            <w:tcW w:w="1082" w:type="dxa"/>
            <w:vAlign w:val="center"/>
          </w:tcPr>
          <w:p w:rsidR="00001A81" w:rsidRPr="00001A81" w:rsidRDefault="00001A81" w:rsidP="00F77F75">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警正或薦任</w:t>
            </w:r>
          </w:p>
        </w:tc>
        <w:tc>
          <w:tcPr>
            <w:tcW w:w="2410" w:type="dxa"/>
            <w:vAlign w:val="center"/>
          </w:tcPr>
          <w:p w:rsidR="00001A81" w:rsidRPr="00001A81" w:rsidRDefault="00001A81" w:rsidP="00F77F75">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第八職等至第九職等</w:t>
            </w:r>
          </w:p>
        </w:tc>
        <w:tc>
          <w:tcPr>
            <w:tcW w:w="567" w:type="dxa"/>
            <w:vAlign w:val="center"/>
          </w:tcPr>
          <w:p w:rsidR="00001A81" w:rsidRPr="00001A81" w:rsidRDefault="00001A81" w:rsidP="00F77F75">
            <w:pPr>
              <w:spacing w:line="200" w:lineRule="exact"/>
              <w:ind w:firstLine="0"/>
              <w:jc w:val="center"/>
              <w:rPr>
                <w:rFonts w:ascii="標楷體" w:hAnsi="標楷體"/>
                <w:color w:val="000000"/>
                <w:sz w:val="16"/>
                <w:szCs w:val="16"/>
              </w:rPr>
            </w:pPr>
            <w:proofErr w:type="gramStart"/>
            <w:r w:rsidRPr="00001A81">
              <w:rPr>
                <w:rFonts w:ascii="標楷體" w:hAnsi="標楷體" w:hint="eastAsia"/>
                <w:color w:val="000000"/>
                <w:sz w:val="16"/>
                <w:szCs w:val="16"/>
              </w:rPr>
              <w:t>一</w:t>
            </w:r>
            <w:proofErr w:type="gramEnd"/>
          </w:p>
        </w:tc>
        <w:tc>
          <w:tcPr>
            <w:tcW w:w="3334" w:type="dxa"/>
            <w:vAlign w:val="center"/>
          </w:tcPr>
          <w:p w:rsidR="00001A81" w:rsidRPr="00001A81" w:rsidRDefault="00001A81" w:rsidP="00001A81">
            <w:pPr>
              <w:spacing w:line="200" w:lineRule="exact"/>
              <w:ind w:left="572" w:hanging="572"/>
              <w:rPr>
                <w:rFonts w:ascii="標楷體" w:hAnsi="標楷體"/>
                <w:color w:val="000000"/>
                <w:sz w:val="16"/>
                <w:szCs w:val="16"/>
              </w:rPr>
            </w:pPr>
            <w:r w:rsidRPr="00001A81">
              <w:rPr>
                <w:rFonts w:ascii="標楷體" w:hAnsi="標楷體" w:hint="eastAsia"/>
                <w:color w:val="000000"/>
                <w:sz w:val="16"/>
                <w:szCs w:val="16"/>
              </w:rPr>
              <w:t>本職稱之官等職等暫列。</w:t>
            </w:r>
          </w:p>
        </w:tc>
      </w:tr>
      <w:tr w:rsidR="00001A81" w:rsidRPr="00001A81" w:rsidTr="009932E8">
        <w:trPr>
          <w:trHeight w:val="391"/>
          <w:jc w:val="center"/>
        </w:trPr>
        <w:tc>
          <w:tcPr>
            <w:tcW w:w="1091" w:type="dxa"/>
            <w:gridSpan w:val="2"/>
            <w:vAlign w:val="center"/>
          </w:tcPr>
          <w:p w:rsidR="00001A81" w:rsidRPr="00001A81" w:rsidRDefault="00001A81" w:rsidP="009932E8">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大隊長</w:t>
            </w:r>
          </w:p>
        </w:tc>
        <w:tc>
          <w:tcPr>
            <w:tcW w:w="1082" w:type="dxa"/>
            <w:vAlign w:val="center"/>
          </w:tcPr>
          <w:p w:rsidR="00001A81" w:rsidRPr="00001A81" w:rsidRDefault="00001A81" w:rsidP="00F77F75">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警正</w:t>
            </w:r>
          </w:p>
        </w:tc>
        <w:tc>
          <w:tcPr>
            <w:tcW w:w="2410" w:type="dxa"/>
            <w:vAlign w:val="center"/>
          </w:tcPr>
          <w:p w:rsidR="00001A81" w:rsidRPr="00001A81" w:rsidRDefault="00001A81" w:rsidP="00F77F75">
            <w:pPr>
              <w:spacing w:line="200" w:lineRule="exact"/>
              <w:jc w:val="center"/>
              <w:rPr>
                <w:rFonts w:ascii="標楷體" w:hAnsi="標楷體"/>
                <w:color w:val="000000"/>
                <w:sz w:val="16"/>
                <w:szCs w:val="16"/>
              </w:rPr>
            </w:pPr>
          </w:p>
        </w:tc>
        <w:tc>
          <w:tcPr>
            <w:tcW w:w="567" w:type="dxa"/>
            <w:vAlign w:val="center"/>
          </w:tcPr>
          <w:p w:rsidR="00001A81" w:rsidRPr="00001A81" w:rsidRDefault="00001A81" w:rsidP="00F77F75">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二</w:t>
            </w:r>
          </w:p>
        </w:tc>
        <w:tc>
          <w:tcPr>
            <w:tcW w:w="3334" w:type="dxa"/>
            <w:vAlign w:val="center"/>
          </w:tcPr>
          <w:p w:rsidR="00001A81" w:rsidRPr="00001A81" w:rsidRDefault="00001A81" w:rsidP="00001A81">
            <w:pPr>
              <w:spacing w:line="200" w:lineRule="exact"/>
              <w:rPr>
                <w:rFonts w:ascii="標楷體" w:hAnsi="標楷體"/>
                <w:color w:val="000000"/>
                <w:sz w:val="16"/>
                <w:szCs w:val="16"/>
              </w:rPr>
            </w:pPr>
          </w:p>
        </w:tc>
      </w:tr>
      <w:tr w:rsidR="00001A81" w:rsidRPr="00001A81" w:rsidTr="009932E8">
        <w:trPr>
          <w:trHeight w:val="391"/>
          <w:jc w:val="center"/>
        </w:trPr>
        <w:tc>
          <w:tcPr>
            <w:tcW w:w="1091" w:type="dxa"/>
            <w:gridSpan w:val="2"/>
            <w:vAlign w:val="center"/>
          </w:tcPr>
          <w:p w:rsidR="00001A81" w:rsidRPr="00001A81" w:rsidRDefault="00001A81" w:rsidP="009932E8">
            <w:pPr>
              <w:spacing w:line="200" w:lineRule="exact"/>
              <w:ind w:firstLine="0"/>
              <w:jc w:val="center"/>
              <w:rPr>
                <w:rFonts w:ascii="標楷體" w:hAnsi="標楷體"/>
                <w:color w:val="000000"/>
                <w:sz w:val="16"/>
                <w:szCs w:val="16"/>
              </w:rPr>
            </w:pPr>
            <w:proofErr w:type="gramStart"/>
            <w:r w:rsidRPr="00001A81">
              <w:rPr>
                <w:rFonts w:ascii="標楷體" w:hAnsi="標楷體" w:hint="eastAsia"/>
                <w:color w:val="000000"/>
                <w:sz w:val="16"/>
                <w:szCs w:val="16"/>
              </w:rPr>
              <w:t>副大隊長</w:t>
            </w:r>
            <w:proofErr w:type="gramEnd"/>
          </w:p>
        </w:tc>
        <w:tc>
          <w:tcPr>
            <w:tcW w:w="1082" w:type="dxa"/>
            <w:vAlign w:val="center"/>
          </w:tcPr>
          <w:p w:rsidR="00001A81" w:rsidRPr="00001A81" w:rsidRDefault="00001A81" w:rsidP="00F77F75">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警正</w:t>
            </w:r>
          </w:p>
        </w:tc>
        <w:tc>
          <w:tcPr>
            <w:tcW w:w="2410" w:type="dxa"/>
            <w:vAlign w:val="center"/>
          </w:tcPr>
          <w:p w:rsidR="00001A81" w:rsidRPr="00001A81" w:rsidRDefault="00001A81" w:rsidP="00F77F75">
            <w:pPr>
              <w:spacing w:line="200" w:lineRule="exact"/>
              <w:jc w:val="center"/>
              <w:rPr>
                <w:rFonts w:ascii="標楷體" w:hAnsi="標楷體"/>
                <w:color w:val="000000"/>
                <w:sz w:val="16"/>
                <w:szCs w:val="16"/>
              </w:rPr>
            </w:pPr>
          </w:p>
        </w:tc>
        <w:tc>
          <w:tcPr>
            <w:tcW w:w="567" w:type="dxa"/>
            <w:vAlign w:val="center"/>
          </w:tcPr>
          <w:p w:rsidR="00001A81" w:rsidRPr="00001A81" w:rsidRDefault="00001A81" w:rsidP="00F77F75">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二</w:t>
            </w:r>
          </w:p>
        </w:tc>
        <w:tc>
          <w:tcPr>
            <w:tcW w:w="3334" w:type="dxa"/>
            <w:vAlign w:val="center"/>
          </w:tcPr>
          <w:p w:rsidR="00001A81" w:rsidRPr="00001A81" w:rsidRDefault="00001A81" w:rsidP="00001A81">
            <w:pPr>
              <w:spacing w:line="200" w:lineRule="exact"/>
              <w:rPr>
                <w:rFonts w:ascii="標楷體" w:hAnsi="標楷體"/>
                <w:color w:val="000000"/>
                <w:sz w:val="16"/>
                <w:szCs w:val="16"/>
              </w:rPr>
            </w:pPr>
          </w:p>
        </w:tc>
      </w:tr>
      <w:tr w:rsidR="00001A81" w:rsidRPr="00001A81" w:rsidTr="00001A81">
        <w:trPr>
          <w:trHeight w:val="20"/>
          <w:jc w:val="center"/>
        </w:trPr>
        <w:tc>
          <w:tcPr>
            <w:tcW w:w="1091" w:type="dxa"/>
            <w:gridSpan w:val="2"/>
            <w:vAlign w:val="center"/>
          </w:tcPr>
          <w:p w:rsidR="00001A81" w:rsidRPr="00001A81" w:rsidRDefault="00001A81" w:rsidP="009932E8">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科員</w:t>
            </w:r>
          </w:p>
        </w:tc>
        <w:tc>
          <w:tcPr>
            <w:tcW w:w="1082" w:type="dxa"/>
            <w:vAlign w:val="center"/>
          </w:tcPr>
          <w:p w:rsidR="00001A81" w:rsidRPr="00001A81" w:rsidRDefault="00001A81" w:rsidP="00F77F75">
            <w:pPr>
              <w:spacing w:line="200" w:lineRule="exact"/>
              <w:ind w:firstLine="0"/>
              <w:jc w:val="center"/>
              <w:rPr>
                <w:rFonts w:ascii="標楷體" w:hAnsi="標楷體"/>
                <w:color w:val="000000"/>
                <w:sz w:val="16"/>
                <w:szCs w:val="16"/>
              </w:rPr>
            </w:pPr>
            <w:proofErr w:type="gramStart"/>
            <w:r w:rsidRPr="00001A81">
              <w:rPr>
                <w:rFonts w:ascii="標楷體" w:hAnsi="標楷體" w:hint="eastAsia"/>
                <w:color w:val="000000"/>
                <w:sz w:val="16"/>
                <w:szCs w:val="16"/>
              </w:rPr>
              <w:t>警佐或警</w:t>
            </w:r>
            <w:proofErr w:type="gramEnd"/>
            <w:r w:rsidRPr="00001A81">
              <w:rPr>
                <w:rFonts w:ascii="標楷體" w:hAnsi="標楷體" w:hint="eastAsia"/>
                <w:color w:val="000000"/>
                <w:sz w:val="16"/>
                <w:szCs w:val="16"/>
              </w:rPr>
              <w:t>正委任或薦任</w:t>
            </w:r>
          </w:p>
        </w:tc>
        <w:tc>
          <w:tcPr>
            <w:tcW w:w="2410" w:type="dxa"/>
            <w:vAlign w:val="center"/>
          </w:tcPr>
          <w:p w:rsidR="00001A81" w:rsidRPr="00001A81" w:rsidRDefault="00001A81" w:rsidP="00F77F75">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第五職等或第六職等至第七職等</w:t>
            </w:r>
          </w:p>
        </w:tc>
        <w:tc>
          <w:tcPr>
            <w:tcW w:w="567" w:type="dxa"/>
            <w:vAlign w:val="center"/>
          </w:tcPr>
          <w:p w:rsidR="00001A81" w:rsidRPr="00001A81" w:rsidRDefault="00001A81" w:rsidP="00F77F75">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十八</w:t>
            </w:r>
          </w:p>
        </w:tc>
        <w:tc>
          <w:tcPr>
            <w:tcW w:w="3334" w:type="dxa"/>
            <w:vAlign w:val="center"/>
          </w:tcPr>
          <w:p w:rsidR="00001A81" w:rsidRPr="00001A81" w:rsidRDefault="00001A81" w:rsidP="00001A81">
            <w:pPr>
              <w:spacing w:line="200" w:lineRule="exact"/>
              <w:ind w:firstLine="0"/>
              <w:rPr>
                <w:rFonts w:ascii="標楷體" w:hAnsi="標楷體"/>
                <w:color w:val="000000"/>
                <w:sz w:val="16"/>
                <w:szCs w:val="16"/>
              </w:rPr>
            </w:pPr>
            <w:r w:rsidRPr="00001A81">
              <w:rPr>
                <w:rFonts w:ascii="標楷體" w:hAnsi="標楷體" w:hint="eastAsia"/>
                <w:color w:val="000000"/>
                <w:sz w:val="16"/>
                <w:szCs w:val="16"/>
              </w:rPr>
              <w:t>一、本職稱之官等職等暫列。</w:t>
            </w:r>
          </w:p>
          <w:p w:rsidR="00001A81" w:rsidRPr="00001A81" w:rsidRDefault="00001A81" w:rsidP="00001A81">
            <w:pPr>
              <w:spacing w:line="200" w:lineRule="exact"/>
              <w:ind w:left="320" w:hangingChars="200" w:hanging="320"/>
              <w:rPr>
                <w:rFonts w:ascii="標楷體" w:hAnsi="標楷體"/>
                <w:color w:val="000000"/>
                <w:sz w:val="16"/>
                <w:szCs w:val="16"/>
              </w:rPr>
            </w:pPr>
            <w:r w:rsidRPr="00001A81">
              <w:rPr>
                <w:rFonts w:ascii="標楷體" w:hAnsi="標楷體" w:hint="eastAsia"/>
                <w:color w:val="000000"/>
                <w:sz w:val="16"/>
                <w:szCs w:val="16"/>
              </w:rPr>
              <w:t>二、內一至二人辦理火災原因調查</w:t>
            </w:r>
            <w:proofErr w:type="gramStart"/>
            <w:r w:rsidRPr="00001A81">
              <w:rPr>
                <w:rFonts w:ascii="標楷體" w:hAnsi="標楷體" w:hint="eastAsia"/>
                <w:color w:val="000000"/>
                <w:sz w:val="16"/>
                <w:szCs w:val="16"/>
              </w:rPr>
              <w:t>鑑</w:t>
            </w:r>
            <w:proofErr w:type="gramEnd"/>
            <w:r w:rsidRPr="00001A81">
              <w:rPr>
                <w:rFonts w:ascii="標楷體" w:hAnsi="標楷體" w:hint="eastAsia"/>
                <w:color w:val="000000"/>
                <w:sz w:val="16"/>
                <w:szCs w:val="16"/>
              </w:rPr>
              <w:t>識工作。</w:t>
            </w:r>
          </w:p>
        </w:tc>
      </w:tr>
      <w:tr w:rsidR="00001A81" w:rsidRPr="00001A81" w:rsidTr="009932E8">
        <w:trPr>
          <w:trHeight w:val="326"/>
          <w:jc w:val="center"/>
        </w:trPr>
        <w:tc>
          <w:tcPr>
            <w:tcW w:w="1091" w:type="dxa"/>
            <w:gridSpan w:val="2"/>
            <w:vAlign w:val="center"/>
          </w:tcPr>
          <w:p w:rsidR="00001A81" w:rsidRPr="00001A81" w:rsidRDefault="00001A81" w:rsidP="009932E8">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技士</w:t>
            </w:r>
          </w:p>
        </w:tc>
        <w:tc>
          <w:tcPr>
            <w:tcW w:w="1082" w:type="dxa"/>
            <w:vAlign w:val="center"/>
          </w:tcPr>
          <w:p w:rsidR="00001A81" w:rsidRPr="00001A81" w:rsidRDefault="00001A81" w:rsidP="00F77F75">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委任或薦任</w:t>
            </w:r>
          </w:p>
        </w:tc>
        <w:tc>
          <w:tcPr>
            <w:tcW w:w="2410" w:type="dxa"/>
            <w:vAlign w:val="center"/>
          </w:tcPr>
          <w:p w:rsidR="00001A81" w:rsidRPr="00001A81" w:rsidRDefault="00001A81" w:rsidP="00F77F75">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第五職等或第六職等至第七職等</w:t>
            </w:r>
          </w:p>
        </w:tc>
        <w:tc>
          <w:tcPr>
            <w:tcW w:w="567" w:type="dxa"/>
            <w:vAlign w:val="center"/>
          </w:tcPr>
          <w:p w:rsidR="00001A81" w:rsidRPr="00001A81" w:rsidRDefault="00001A81" w:rsidP="00F77F75">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五</w:t>
            </w:r>
          </w:p>
        </w:tc>
        <w:tc>
          <w:tcPr>
            <w:tcW w:w="3334" w:type="dxa"/>
            <w:vAlign w:val="center"/>
          </w:tcPr>
          <w:p w:rsidR="00001A81" w:rsidRPr="00001A81" w:rsidRDefault="00001A81" w:rsidP="00001A81">
            <w:pPr>
              <w:spacing w:line="200" w:lineRule="exact"/>
              <w:ind w:left="480" w:hanging="480"/>
              <w:rPr>
                <w:rFonts w:ascii="標楷體" w:hAnsi="標楷體"/>
                <w:color w:val="000000"/>
                <w:sz w:val="16"/>
                <w:szCs w:val="16"/>
              </w:rPr>
            </w:pPr>
          </w:p>
        </w:tc>
      </w:tr>
      <w:tr w:rsidR="00001A81" w:rsidRPr="00001A81" w:rsidTr="002262B5">
        <w:trPr>
          <w:trHeight w:val="411"/>
          <w:jc w:val="center"/>
        </w:trPr>
        <w:tc>
          <w:tcPr>
            <w:tcW w:w="1091" w:type="dxa"/>
            <w:gridSpan w:val="2"/>
            <w:shd w:val="clear" w:color="auto" w:fill="auto"/>
            <w:vAlign w:val="center"/>
          </w:tcPr>
          <w:p w:rsidR="00001A81" w:rsidRPr="00001A81" w:rsidRDefault="00001A81" w:rsidP="009932E8">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分隊長</w:t>
            </w:r>
          </w:p>
        </w:tc>
        <w:tc>
          <w:tcPr>
            <w:tcW w:w="1082" w:type="dxa"/>
            <w:shd w:val="clear" w:color="auto" w:fill="auto"/>
            <w:vAlign w:val="center"/>
          </w:tcPr>
          <w:p w:rsidR="00001A81" w:rsidRPr="00001A81" w:rsidRDefault="00001A81" w:rsidP="00F77F75">
            <w:pPr>
              <w:spacing w:line="200" w:lineRule="exact"/>
              <w:ind w:firstLine="0"/>
              <w:jc w:val="center"/>
              <w:rPr>
                <w:rFonts w:ascii="標楷體" w:hAnsi="標楷體"/>
                <w:color w:val="000000"/>
                <w:sz w:val="16"/>
                <w:szCs w:val="16"/>
              </w:rPr>
            </w:pPr>
            <w:proofErr w:type="gramStart"/>
            <w:r w:rsidRPr="00001A81">
              <w:rPr>
                <w:rFonts w:ascii="標楷體" w:hAnsi="標楷體" w:hint="eastAsia"/>
                <w:color w:val="000000"/>
                <w:sz w:val="16"/>
                <w:szCs w:val="16"/>
              </w:rPr>
              <w:t>警佐或警</w:t>
            </w:r>
            <w:proofErr w:type="gramEnd"/>
            <w:r w:rsidRPr="00001A81">
              <w:rPr>
                <w:rFonts w:ascii="標楷體" w:hAnsi="標楷體" w:hint="eastAsia"/>
                <w:color w:val="000000"/>
                <w:sz w:val="16"/>
                <w:szCs w:val="16"/>
              </w:rPr>
              <w:t>正</w:t>
            </w:r>
          </w:p>
        </w:tc>
        <w:tc>
          <w:tcPr>
            <w:tcW w:w="2410" w:type="dxa"/>
            <w:shd w:val="clear" w:color="auto" w:fill="auto"/>
            <w:vAlign w:val="center"/>
          </w:tcPr>
          <w:p w:rsidR="00001A81" w:rsidRPr="00001A81" w:rsidRDefault="00001A81" w:rsidP="00F77F75">
            <w:pPr>
              <w:spacing w:line="200" w:lineRule="exact"/>
              <w:jc w:val="center"/>
              <w:rPr>
                <w:rFonts w:ascii="標楷體" w:hAnsi="標楷體"/>
                <w:color w:val="000000"/>
                <w:sz w:val="16"/>
                <w:szCs w:val="16"/>
              </w:rPr>
            </w:pPr>
          </w:p>
        </w:tc>
        <w:tc>
          <w:tcPr>
            <w:tcW w:w="567" w:type="dxa"/>
            <w:shd w:val="clear" w:color="auto" w:fill="auto"/>
            <w:vAlign w:val="center"/>
          </w:tcPr>
          <w:p w:rsidR="00001A81" w:rsidRPr="00001A81" w:rsidRDefault="00001A81" w:rsidP="00F77F75">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十</w:t>
            </w:r>
          </w:p>
        </w:tc>
        <w:tc>
          <w:tcPr>
            <w:tcW w:w="3334" w:type="dxa"/>
            <w:shd w:val="clear" w:color="auto" w:fill="auto"/>
            <w:vAlign w:val="center"/>
          </w:tcPr>
          <w:p w:rsidR="00001A81" w:rsidRPr="00001A81" w:rsidRDefault="00001A81" w:rsidP="00001A81">
            <w:pPr>
              <w:spacing w:line="200" w:lineRule="exact"/>
              <w:rPr>
                <w:rFonts w:ascii="標楷體" w:hAnsi="標楷體"/>
                <w:color w:val="000000"/>
                <w:sz w:val="16"/>
                <w:szCs w:val="16"/>
              </w:rPr>
            </w:pPr>
          </w:p>
        </w:tc>
      </w:tr>
      <w:tr w:rsidR="00001A81" w:rsidRPr="00001A81" w:rsidTr="002262B5">
        <w:trPr>
          <w:trHeight w:val="411"/>
          <w:jc w:val="center"/>
        </w:trPr>
        <w:tc>
          <w:tcPr>
            <w:tcW w:w="1091" w:type="dxa"/>
            <w:gridSpan w:val="2"/>
            <w:shd w:val="clear" w:color="auto" w:fill="auto"/>
            <w:vAlign w:val="center"/>
          </w:tcPr>
          <w:p w:rsidR="00001A81" w:rsidRPr="00001A81" w:rsidRDefault="00001A81" w:rsidP="009932E8">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小隊長</w:t>
            </w:r>
          </w:p>
        </w:tc>
        <w:tc>
          <w:tcPr>
            <w:tcW w:w="1082" w:type="dxa"/>
            <w:shd w:val="clear" w:color="auto" w:fill="auto"/>
            <w:vAlign w:val="center"/>
          </w:tcPr>
          <w:p w:rsidR="00001A81" w:rsidRPr="00001A81" w:rsidRDefault="00001A81" w:rsidP="00F77F75">
            <w:pPr>
              <w:spacing w:line="200" w:lineRule="exact"/>
              <w:ind w:firstLine="0"/>
              <w:jc w:val="center"/>
              <w:rPr>
                <w:rFonts w:ascii="標楷體" w:hAnsi="標楷體"/>
                <w:color w:val="000000"/>
                <w:sz w:val="16"/>
                <w:szCs w:val="16"/>
              </w:rPr>
            </w:pPr>
            <w:proofErr w:type="gramStart"/>
            <w:r w:rsidRPr="00001A81">
              <w:rPr>
                <w:rFonts w:ascii="標楷體" w:hAnsi="標楷體" w:hint="eastAsia"/>
                <w:color w:val="000000"/>
                <w:sz w:val="16"/>
                <w:szCs w:val="16"/>
              </w:rPr>
              <w:t>警佐或警</w:t>
            </w:r>
            <w:proofErr w:type="gramEnd"/>
            <w:r w:rsidRPr="00001A81">
              <w:rPr>
                <w:rFonts w:ascii="標楷體" w:hAnsi="標楷體" w:hint="eastAsia"/>
                <w:color w:val="000000"/>
                <w:sz w:val="16"/>
                <w:szCs w:val="16"/>
              </w:rPr>
              <w:t>正</w:t>
            </w:r>
          </w:p>
        </w:tc>
        <w:tc>
          <w:tcPr>
            <w:tcW w:w="2410" w:type="dxa"/>
            <w:shd w:val="clear" w:color="auto" w:fill="auto"/>
            <w:vAlign w:val="center"/>
          </w:tcPr>
          <w:p w:rsidR="00001A81" w:rsidRPr="00001A81" w:rsidRDefault="00001A81" w:rsidP="00F77F75">
            <w:pPr>
              <w:spacing w:line="200" w:lineRule="exact"/>
              <w:jc w:val="center"/>
              <w:rPr>
                <w:rFonts w:ascii="標楷體" w:hAnsi="標楷體"/>
                <w:color w:val="000000"/>
                <w:sz w:val="16"/>
                <w:szCs w:val="16"/>
              </w:rPr>
            </w:pPr>
          </w:p>
        </w:tc>
        <w:tc>
          <w:tcPr>
            <w:tcW w:w="567" w:type="dxa"/>
            <w:shd w:val="clear" w:color="auto" w:fill="auto"/>
            <w:vAlign w:val="center"/>
          </w:tcPr>
          <w:p w:rsidR="00001A81" w:rsidRPr="00001A81" w:rsidRDefault="00001A81" w:rsidP="00F77F75">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二十九</w:t>
            </w:r>
          </w:p>
        </w:tc>
        <w:tc>
          <w:tcPr>
            <w:tcW w:w="3334" w:type="dxa"/>
            <w:shd w:val="clear" w:color="auto" w:fill="auto"/>
            <w:vAlign w:val="center"/>
          </w:tcPr>
          <w:p w:rsidR="00001A81" w:rsidRPr="00001A81" w:rsidRDefault="00001A81" w:rsidP="00001A81">
            <w:pPr>
              <w:spacing w:line="200" w:lineRule="exact"/>
              <w:ind w:firstLine="0"/>
              <w:rPr>
                <w:rFonts w:ascii="標楷體" w:hAnsi="標楷體"/>
                <w:color w:val="000000"/>
                <w:sz w:val="16"/>
                <w:szCs w:val="16"/>
              </w:rPr>
            </w:pPr>
            <w:r w:rsidRPr="00001A81">
              <w:rPr>
                <w:rFonts w:ascii="標楷體" w:hAnsi="標楷體" w:hint="eastAsia"/>
                <w:color w:val="000000"/>
                <w:sz w:val="16"/>
                <w:szCs w:val="16"/>
              </w:rPr>
              <w:t>內一至二人辦理火災原因調查</w:t>
            </w:r>
            <w:proofErr w:type="gramStart"/>
            <w:r w:rsidRPr="00001A81">
              <w:rPr>
                <w:rFonts w:ascii="標楷體" w:hAnsi="標楷體" w:hint="eastAsia"/>
                <w:color w:val="000000"/>
                <w:sz w:val="16"/>
                <w:szCs w:val="16"/>
              </w:rPr>
              <w:t>鑑</w:t>
            </w:r>
            <w:proofErr w:type="gramEnd"/>
            <w:r w:rsidRPr="00001A81">
              <w:rPr>
                <w:rFonts w:ascii="標楷體" w:hAnsi="標楷體" w:hint="eastAsia"/>
                <w:color w:val="000000"/>
                <w:sz w:val="16"/>
                <w:szCs w:val="16"/>
              </w:rPr>
              <w:t>識工作。</w:t>
            </w:r>
          </w:p>
        </w:tc>
      </w:tr>
      <w:tr w:rsidR="00001A81" w:rsidRPr="00001A81" w:rsidTr="002262B5">
        <w:trPr>
          <w:trHeight w:val="20"/>
          <w:jc w:val="center"/>
        </w:trPr>
        <w:tc>
          <w:tcPr>
            <w:tcW w:w="1091" w:type="dxa"/>
            <w:gridSpan w:val="2"/>
            <w:shd w:val="clear" w:color="auto" w:fill="auto"/>
            <w:vAlign w:val="center"/>
          </w:tcPr>
          <w:p w:rsidR="00001A81" w:rsidRPr="00001A81" w:rsidRDefault="00001A81" w:rsidP="009932E8">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技佐</w:t>
            </w:r>
          </w:p>
        </w:tc>
        <w:tc>
          <w:tcPr>
            <w:tcW w:w="1082" w:type="dxa"/>
            <w:shd w:val="clear" w:color="auto" w:fill="auto"/>
            <w:vAlign w:val="center"/>
          </w:tcPr>
          <w:p w:rsidR="00001A81" w:rsidRPr="00001A81" w:rsidRDefault="00001A81" w:rsidP="00F77F75">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委任</w:t>
            </w:r>
          </w:p>
        </w:tc>
        <w:tc>
          <w:tcPr>
            <w:tcW w:w="2410" w:type="dxa"/>
            <w:shd w:val="clear" w:color="auto" w:fill="auto"/>
            <w:vAlign w:val="center"/>
          </w:tcPr>
          <w:p w:rsidR="00001A81" w:rsidRPr="00001A81" w:rsidRDefault="00001A81" w:rsidP="00F77F75">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第四職等至第五職等</w:t>
            </w:r>
          </w:p>
        </w:tc>
        <w:tc>
          <w:tcPr>
            <w:tcW w:w="567" w:type="dxa"/>
            <w:shd w:val="clear" w:color="auto" w:fill="auto"/>
            <w:vAlign w:val="center"/>
          </w:tcPr>
          <w:p w:rsidR="00001A81" w:rsidRPr="00001A81" w:rsidRDefault="00001A81" w:rsidP="00F77F75">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三</w:t>
            </w:r>
          </w:p>
        </w:tc>
        <w:tc>
          <w:tcPr>
            <w:tcW w:w="3334" w:type="dxa"/>
            <w:shd w:val="clear" w:color="auto" w:fill="auto"/>
            <w:vAlign w:val="center"/>
          </w:tcPr>
          <w:p w:rsidR="00001A81" w:rsidRPr="00001A81" w:rsidRDefault="00001A81" w:rsidP="00001A81">
            <w:pPr>
              <w:spacing w:line="200" w:lineRule="exact"/>
              <w:ind w:firstLine="0"/>
              <w:rPr>
                <w:rFonts w:ascii="標楷體" w:hAnsi="標楷體"/>
                <w:color w:val="000000"/>
                <w:sz w:val="16"/>
                <w:szCs w:val="16"/>
              </w:rPr>
            </w:pPr>
            <w:r w:rsidRPr="00001A81">
              <w:rPr>
                <w:rFonts w:ascii="標楷體" w:hAnsi="標楷體" w:hint="eastAsia"/>
                <w:color w:val="000000"/>
                <w:sz w:val="16"/>
                <w:szCs w:val="16"/>
              </w:rPr>
              <w:t>內二人</w:t>
            </w:r>
            <w:proofErr w:type="gramStart"/>
            <w:r w:rsidRPr="00001A81">
              <w:rPr>
                <w:rFonts w:ascii="標楷體" w:hAnsi="標楷體" w:hint="eastAsia"/>
                <w:color w:val="000000"/>
                <w:sz w:val="16"/>
                <w:szCs w:val="16"/>
              </w:rPr>
              <w:t>得列薦任</w:t>
            </w:r>
            <w:proofErr w:type="gramEnd"/>
            <w:r w:rsidRPr="00001A81">
              <w:rPr>
                <w:rFonts w:ascii="標楷體" w:hAnsi="標楷體" w:hint="eastAsia"/>
                <w:color w:val="000000"/>
                <w:sz w:val="16"/>
                <w:szCs w:val="16"/>
              </w:rPr>
              <w:t>第六職等</w:t>
            </w:r>
            <w:proofErr w:type="gramStart"/>
            <w:r w:rsidRPr="00001A81">
              <w:rPr>
                <w:rFonts w:ascii="標楷體" w:hAnsi="標楷體" w:hint="eastAsia"/>
                <w:color w:val="000000"/>
                <w:sz w:val="16"/>
                <w:szCs w:val="16"/>
              </w:rPr>
              <w:t>（</w:t>
            </w:r>
            <w:proofErr w:type="gramEnd"/>
            <w:r w:rsidRPr="00001A81">
              <w:rPr>
                <w:rFonts w:ascii="標楷體" w:hAnsi="標楷體" w:hint="eastAsia"/>
                <w:color w:val="000000"/>
                <w:sz w:val="16"/>
                <w:szCs w:val="16"/>
              </w:rPr>
              <w:t>其中一人係由本職稱尾數一人，合併計給。）</w:t>
            </w:r>
          </w:p>
        </w:tc>
      </w:tr>
      <w:tr w:rsidR="00001A81" w:rsidRPr="00001A81" w:rsidTr="009932E8">
        <w:trPr>
          <w:trHeight w:val="434"/>
          <w:jc w:val="center"/>
        </w:trPr>
        <w:tc>
          <w:tcPr>
            <w:tcW w:w="1091" w:type="dxa"/>
            <w:gridSpan w:val="2"/>
            <w:vAlign w:val="center"/>
          </w:tcPr>
          <w:p w:rsidR="00001A81" w:rsidRPr="00001A81" w:rsidRDefault="00001A81" w:rsidP="009932E8">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辦事員</w:t>
            </w:r>
          </w:p>
        </w:tc>
        <w:tc>
          <w:tcPr>
            <w:tcW w:w="1082" w:type="dxa"/>
            <w:vAlign w:val="center"/>
          </w:tcPr>
          <w:p w:rsidR="00001A81" w:rsidRPr="00001A81" w:rsidRDefault="00001A81" w:rsidP="00F77F75">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委任</w:t>
            </w:r>
          </w:p>
        </w:tc>
        <w:tc>
          <w:tcPr>
            <w:tcW w:w="2410" w:type="dxa"/>
            <w:vAlign w:val="center"/>
          </w:tcPr>
          <w:p w:rsidR="00001A81" w:rsidRPr="00001A81" w:rsidRDefault="00001A81" w:rsidP="00F77F75">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第三職等至第五職等</w:t>
            </w:r>
          </w:p>
        </w:tc>
        <w:tc>
          <w:tcPr>
            <w:tcW w:w="567" w:type="dxa"/>
            <w:vAlign w:val="center"/>
          </w:tcPr>
          <w:p w:rsidR="00001A81" w:rsidRPr="00001A81" w:rsidRDefault="00001A81" w:rsidP="00F77F75">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二</w:t>
            </w:r>
          </w:p>
        </w:tc>
        <w:tc>
          <w:tcPr>
            <w:tcW w:w="3334" w:type="dxa"/>
            <w:vAlign w:val="center"/>
          </w:tcPr>
          <w:p w:rsidR="00001A81" w:rsidRPr="00001A81" w:rsidRDefault="00001A81" w:rsidP="00001A81">
            <w:pPr>
              <w:spacing w:line="200" w:lineRule="exact"/>
              <w:rPr>
                <w:rFonts w:ascii="標楷體" w:hAnsi="標楷體"/>
                <w:color w:val="000000"/>
                <w:sz w:val="16"/>
                <w:szCs w:val="16"/>
              </w:rPr>
            </w:pPr>
          </w:p>
        </w:tc>
      </w:tr>
      <w:tr w:rsidR="00001A81" w:rsidRPr="00001A81" w:rsidTr="00001A81">
        <w:trPr>
          <w:trHeight w:val="20"/>
          <w:jc w:val="center"/>
        </w:trPr>
        <w:tc>
          <w:tcPr>
            <w:tcW w:w="1091" w:type="dxa"/>
            <w:gridSpan w:val="2"/>
            <w:vAlign w:val="center"/>
          </w:tcPr>
          <w:p w:rsidR="00001A81" w:rsidRPr="00001A81" w:rsidRDefault="00001A81" w:rsidP="009932E8">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隊員</w:t>
            </w:r>
          </w:p>
        </w:tc>
        <w:tc>
          <w:tcPr>
            <w:tcW w:w="1082" w:type="dxa"/>
            <w:vAlign w:val="center"/>
          </w:tcPr>
          <w:p w:rsidR="00001A81" w:rsidRPr="00001A81" w:rsidRDefault="00001A81" w:rsidP="00F77F75">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警佐</w:t>
            </w:r>
          </w:p>
        </w:tc>
        <w:tc>
          <w:tcPr>
            <w:tcW w:w="2410" w:type="dxa"/>
            <w:vAlign w:val="center"/>
          </w:tcPr>
          <w:p w:rsidR="00001A81" w:rsidRPr="00001A81" w:rsidRDefault="00001A81" w:rsidP="00F77F75">
            <w:pPr>
              <w:spacing w:line="200" w:lineRule="exact"/>
              <w:jc w:val="center"/>
              <w:rPr>
                <w:rFonts w:ascii="標楷體" w:hAnsi="標楷體"/>
                <w:color w:val="000000"/>
                <w:sz w:val="16"/>
                <w:szCs w:val="16"/>
              </w:rPr>
            </w:pPr>
          </w:p>
        </w:tc>
        <w:tc>
          <w:tcPr>
            <w:tcW w:w="567" w:type="dxa"/>
            <w:vAlign w:val="center"/>
          </w:tcPr>
          <w:p w:rsidR="00001A81" w:rsidRPr="00001A81" w:rsidRDefault="00001A81" w:rsidP="00F77F75">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二○五</w:t>
            </w:r>
          </w:p>
        </w:tc>
        <w:tc>
          <w:tcPr>
            <w:tcW w:w="3334" w:type="dxa"/>
            <w:vAlign w:val="center"/>
          </w:tcPr>
          <w:p w:rsidR="00001A81" w:rsidRPr="00001A81" w:rsidRDefault="00001A81" w:rsidP="00001A81">
            <w:pPr>
              <w:spacing w:line="200" w:lineRule="exact"/>
              <w:ind w:left="320" w:hangingChars="200" w:hanging="320"/>
              <w:rPr>
                <w:rFonts w:ascii="標楷體" w:hAnsi="標楷體"/>
                <w:color w:val="000000"/>
                <w:sz w:val="16"/>
                <w:szCs w:val="16"/>
              </w:rPr>
            </w:pPr>
            <w:r w:rsidRPr="00001A81">
              <w:rPr>
                <w:rFonts w:ascii="標楷體" w:hAnsi="標楷體" w:hint="eastAsia"/>
                <w:color w:val="000000"/>
                <w:sz w:val="16"/>
                <w:szCs w:val="16"/>
              </w:rPr>
              <w:t>一、內一○二人得列警正四階。</w:t>
            </w:r>
          </w:p>
          <w:p w:rsidR="00001A81" w:rsidRPr="00001A81" w:rsidRDefault="00001A81" w:rsidP="00001A81">
            <w:pPr>
              <w:spacing w:line="200" w:lineRule="exact"/>
              <w:ind w:left="320" w:hangingChars="200" w:hanging="320"/>
              <w:rPr>
                <w:rFonts w:ascii="標楷體" w:hAnsi="標楷體"/>
                <w:color w:val="000000"/>
                <w:sz w:val="16"/>
                <w:szCs w:val="16"/>
              </w:rPr>
            </w:pPr>
            <w:r w:rsidRPr="00001A81">
              <w:rPr>
                <w:rFonts w:ascii="標楷體" w:hAnsi="標楷體" w:hint="eastAsia"/>
                <w:color w:val="000000"/>
                <w:sz w:val="16"/>
                <w:szCs w:val="16"/>
              </w:rPr>
              <w:t>二、內一至三人辦理火災原因調查</w:t>
            </w:r>
            <w:proofErr w:type="gramStart"/>
            <w:r w:rsidRPr="00001A81">
              <w:rPr>
                <w:rFonts w:ascii="標楷體" w:hAnsi="標楷體" w:hint="eastAsia"/>
                <w:color w:val="000000"/>
                <w:sz w:val="16"/>
                <w:szCs w:val="16"/>
              </w:rPr>
              <w:t>鑑</w:t>
            </w:r>
            <w:proofErr w:type="gramEnd"/>
            <w:r w:rsidRPr="00001A81">
              <w:rPr>
                <w:rFonts w:ascii="標楷體" w:hAnsi="標楷體" w:hint="eastAsia"/>
                <w:color w:val="000000"/>
                <w:sz w:val="16"/>
                <w:szCs w:val="16"/>
              </w:rPr>
              <w:t>識工作。</w:t>
            </w:r>
          </w:p>
        </w:tc>
      </w:tr>
      <w:tr w:rsidR="00001A81" w:rsidRPr="00001A81" w:rsidTr="009932E8">
        <w:trPr>
          <w:trHeight w:val="431"/>
          <w:jc w:val="center"/>
        </w:trPr>
        <w:tc>
          <w:tcPr>
            <w:tcW w:w="1091" w:type="dxa"/>
            <w:gridSpan w:val="2"/>
            <w:vAlign w:val="center"/>
          </w:tcPr>
          <w:p w:rsidR="00001A81" w:rsidRPr="00001A81" w:rsidRDefault="00001A81" w:rsidP="009932E8">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書記</w:t>
            </w:r>
          </w:p>
        </w:tc>
        <w:tc>
          <w:tcPr>
            <w:tcW w:w="1082" w:type="dxa"/>
            <w:vAlign w:val="center"/>
          </w:tcPr>
          <w:p w:rsidR="00001A81" w:rsidRPr="00001A81" w:rsidRDefault="00001A81" w:rsidP="00F77F75">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委任</w:t>
            </w:r>
          </w:p>
        </w:tc>
        <w:tc>
          <w:tcPr>
            <w:tcW w:w="2410" w:type="dxa"/>
            <w:vAlign w:val="center"/>
          </w:tcPr>
          <w:p w:rsidR="00001A81" w:rsidRPr="00001A81" w:rsidRDefault="00001A81" w:rsidP="00F77F75">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第一職等至第三職等</w:t>
            </w:r>
          </w:p>
        </w:tc>
        <w:tc>
          <w:tcPr>
            <w:tcW w:w="567" w:type="dxa"/>
            <w:vAlign w:val="center"/>
          </w:tcPr>
          <w:p w:rsidR="00001A81" w:rsidRPr="00001A81" w:rsidRDefault="00001A81" w:rsidP="00F77F75">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二</w:t>
            </w:r>
          </w:p>
        </w:tc>
        <w:tc>
          <w:tcPr>
            <w:tcW w:w="3334" w:type="dxa"/>
            <w:vAlign w:val="center"/>
          </w:tcPr>
          <w:p w:rsidR="00001A81" w:rsidRPr="00001A81" w:rsidRDefault="00001A81" w:rsidP="00001A81">
            <w:pPr>
              <w:spacing w:line="200" w:lineRule="exact"/>
              <w:ind w:firstLine="0"/>
              <w:rPr>
                <w:rFonts w:ascii="標楷體" w:hAnsi="標楷體"/>
                <w:color w:val="000000"/>
                <w:sz w:val="16"/>
                <w:szCs w:val="16"/>
              </w:rPr>
            </w:pPr>
            <w:r w:rsidRPr="00001A81">
              <w:rPr>
                <w:rFonts w:ascii="標楷體" w:hAnsi="標楷體" w:hint="eastAsia"/>
                <w:color w:val="000000"/>
                <w:sz w:val="16"/>
                <w:szCs w:val="16"/>
              </w:rPr>
              <w:t>本職稱之官等職等暫列。</w:t>
            </w:r>
          </w:p>
        </w:tc>
      </w:tr>
      <w:tr w:rsidR="00001A81" w:rsidRPr="00001A81" w:rsidTr="009932E8">
        <w:trPr>
          <w:trHeight w:val="452"/>
          <w:jc w:val="center"/>
        </w:trPr>
        <w:tc>
          <w:tcPr>
            <w:tcW w:w="382" w:type="dxa"/>
            <w:vMerge w:val="restart"/>
            <w:textDirection w:val="tbRlV"/>
            <w:vAlign w:val="center"/>
          </w:tcPr>
          <w:p w:rsidR="00001A81" w:rsidRPr="00001A81" w:rsidRDefault="00001A81" w:rsidP="009932E8">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會計室</w:t>
            </w:r>
          </w:p>
        </w:tc>
        <w:tc>
          <w:tcPr>
            <w:tcW w:w="709" w:type="dxa"/>
            <w:vAlign w:val="center"/>
          </w:tcPr>
          <w:p w:rsidR="00001A81" w:rsidRPr="00001A81" w:rsidRDefault="00001A81" w:rsidP="009932E8">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主任</w:t>
            </w:r>
          </w:p>
        </w:tc>
        <w:tc>
          <w:tcPr>
            <w:tcW w:w="1082" w:type="dxa"/>
            <w:vAlign w:val="center"/>
          </w:tcPr>
          <w:p w:rsidR="00001A81" w:rsidRPr="00001A81" w:rsidRDefault="00001A81" w:rsidP="00F77F75">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薦任</w:t>
            </w:r>
          </w:p>
        </w:tc>
        <w:tc>
          <w:tcPr>
            <w:tcW w:w="2410" w:type="dxa"/>
            <w:vAlign w:val="center"/>
          </w:tcPr>
          <w:p w:rsidR="00001A81" w:rsidRPr="00001A81" w:rsidRDefault="00001A81" w:rsidP="00F77F75">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第八職等至第九職等</w:t>
            </w:r>
          </w:p>
        </w:tc>
        <w:tc>
          <w:tcPr>
            <w:tcW w:w="567" w:type="dxa"/>
            <w:vAlign w:val="center"/>
          </w:tcPr>
          <w:p w:rsidR="00001A81" w:rsidRPr="00001A81" w:rsidRDefault="00001A81" w:rsidP="00F77F75">
            <w:pPr>
              <w:spacing w:line="200" w:lineRule="exact"/>
              <w:ind w:firstLine="0"/>
              <w:jc w:val="center"/>
              <w:rPr>
                <w:rFonts w:ascii="標楷體" w:hAnsi="標楷體"/>
                <w:color w:val="000000"/>
                <w:sz w:val="16"/>
                <w:szCs w:val="16"/>
              </w:rPr>
            </w:pPr>
            <w:proofErr w:type="gramStart"/>
            <w:r w:rsidRPr="00001A81">
              <w:rPr>
                <w:rFonts w:ascii="標楷體" w:hAnsi="標楷體" w:hint="eastAsia"/>
                <w:color w:val="000000"/>
                <w:sz w:val="16"/>
                <w:szCs w:val="16"/>
              </w:rPr>
              <w:t>一</w:t>
            </w:r>
            <w:proofErr w:type="gramEnd"/>
          </w:p>
        </w:tc>
        <w:tc>
          <w:tcPr>
            <w:tcW w:w="3334" w:type="dxa"/>
            <w:vAlign w:val="center"/>
          </w:tcPr>
          <w:p w:rsidR="00001A81" w:rsidRPr="00001A81" w:rsidRDefault="00001A81" w:rsidP="00001A81">
            <w:pPr>
              <w:spacing w:line="200" w:lineRule="exact"/>
              <w:ind w:firstLine="0"/>
              <w:rPr>
                <w:rFonts w:ascii="標楷體" w:hAnsi="標楷體"/>
                <w:color w:val="000000"/>
                <w:sz w:val="16"/>
                <w:szCs w:val="16"/>
              </w:rPr>
            </w:pPr>
            <w:r w:rsidRPr="00001A81">
              <w:rPr>
                <w:rFonts w:ascii="標楷體" w:hAnsi="標楷體" w:hint="eastAsia"/>
                <w:color w:val="000000"/>
                <w:sz w:val="16"/>
                <w:szCs w:val="16"/>
              </w:rPr>
              <w:t>本職稱之官等職等暫列。</w:t>
            </w:r>
          </w:p>
        </w:tc>
      </w:tr>
      <w:tr w:rsidR="00001A81" w:rsidRPr="00001A81" w:rsidTr="009932E8">
        <w:trPr>
          <w:trHeight w:val="428"/>
          <w:jc w:val="center"/>
        </w:trPr>
        <w:tc>
          <w:tcPr>
            <w:tcW w:w="382" w:type="dxa"/>
            <w:vMerge/>
            <w:vAlign w:val="center"/>
          </w:tcPr>
          <w:p w:rsidR="00001A81" w:rsidRPr="00001A81" w:rsidRDefault="00001A81" w:rsidP="00001A81">
            <w:pPr>
              <w:spacing w:line="200" w:lineRule="exact"/>
              <w:jc w:val="left"/>
              <w:rPr>
                <w:rFonts w:ascii="標楷體" w:hAnsi="標楷體"/>
                <w:color w:val="000000"/>
                <w:sz w:val="16"/>
                <w:szCs w:val="16"/>
              </w:rPr>
            </w:pPr>
          </w:p>
        </w:tc>
        <w:tc>
          <w:tcPr>
            <w:tcW w:w="709" w:type="dxa"/>
            <w:vAlign w:val="center"/>
          </w:tcPr>
          <w:p w:rsidR="00001A81" w:rsidRPr="00001A81" w:rsidRDefault="00001A81" w:rsidP="009932E8">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科員</w:t>
            </w:r>
          </w:p>
        </w:tc>
        <w:tc>
          <w:tcPr>
            <w:tcW w:w="1082" w:type="dxa"/>
            <w:vAlign w:val="center"/>
          </w:tcPr>
          <w:p w:rsidR="00001A81" w:rsidRPr="00001A81" w:rsidRDefault="00001A81" w:rsidP="00F77F75">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委任或薦任</w:t>
            </w:r>
          </w:p>
        </w:tc>
        <w:tc>
          <w:tcPr>
            <w:tcW w:w="2410" w:type="dxa"/>
            <w:vAlign w:val="center"/>
          </w:tcPr>
          <w:p w:rsidR="00001A81" w:rsidRPr="00001A81" w:rsidRDefault="00001A81" w:rsidP="00F77F75">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第五職等或第六職等至第七職等</w:t>
            </w:r>
          </w:p>
        </w:tc>
        <w:tc>
          <w:tcPr>
            <w:tcW w:w="567" w:type="dxa"/>
            <w:vAlign w:val="center"/>
          </w:tcPr>
          <w:p w:rsidR="00001A81" w:rsidRPr="00001A81" w:rsidRDefault="00001A81" w:rsidP="00F77F75">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二</w:t>
            </w:r>
          </w:p>
        </w:tc>
        <w:tc>
          <w:tcPr>
            <w:tcW w:w="3334" w:type="dxa"/>
            <w:vAlign w:val="center"/>
          </w:tcPr>
          <w:p w:rsidR="00001A81" w:rsidRPr="00001A81" w:rsidRDefault="00001A81" w:rsidP="00001A81">
            <w:pPr>
              <w:spacing w:line="200" w:lineRule="exact"/>
              <w:ind w:firstLine="0"/>
              <w:rPr>
                <w:rFonts w:ascii="標楷體" w:hAnsi="標楷體"/>
                <w:color w:val="000000"/>
                <w:sz w:val="16"/>
                <w:szCs w:val="16"/>
              </w:rPr>
            </w:pPr>
            <w:r w:rsidRPr="00001A81">
              <w:rPr>
                <w:rFonts w:ascii="標楷體" w:hAnsi="標楷體" w:hint="eastAsia"/>
                <w:color w:val="000000"/>
                <w:sz w:val="16"/>
                <w:szCs w:val="16"/>
              </w:rPr>
              <w:t>本職稱之官等職等暫列。</w:t>
            </w:r>
          </w:p>
        </w:tc>
      </w:tr>
      <w:tr w:rsidR="00001A81" w:rsidRPr="00001A81" w:rsidTr="009932E8">
        <w:trPr>
          <w:trHeight w:val="404"/>
          <w:jc w:val="center"/>
        </w:trPr>
        <w:tc>
          <w:tcPr>
            <w:tcW w:w="382" w:type="dxa"/>
            <w:vMerge w:val="restart"/>
            <w:textDirection w:val="tbRlV"/>
            <w:vAlign w:val="center"/>
          </w:tcPr>
          <w:p w:rsidR="00001A81" w:rsidRPr="00001A81" w:rsidRDefault="00001A81" w:rsidP="009932E8">
            <w:pPr>
              <w:spacing w:line="200" w:lineRule="exact"/>
              <w:ind w:right="113" w:firstLine="0"/>
              <w:jc w:val="center"/>
              <w:rPr>
                <w:rFonts w:ascii="標楷體" w:hAnsi="標楷體"/>
                <w:color w:val="000000"/>
                <w:sz w:val="16"/>
                <w:szCs w:val="16"/>
              </w:rPr>
            </w:pPr>
            <w:r w:rsidRPr="00001A81">
              <w:rPr>
                <w:rFonts w:ascii="標楷體" w:hAnsi="標楷體" w:hint="eastAsia"/>
                <w:color w:val="000000"/>
                <w:sz w:val="16"/>
                <w:szCs w:val="16"/>
              </w:rPr>
              <w:t>人事室</w:t>
            </w:r>
          </w:p>
        </w:tc>
        <w:tc>
          <w:tcPr>
            <w:tcW w:w="709" w:type="dxa"/>
            <w:vAlign w:val="center"/>
          </w:tcPr>
          <w:p w:rsidR="00001A81" w:rsidRPr="00001A81" w:rsidRDefault="00001A81" w:rsidP="009932E8">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主任</w:t>
            </w:r>
          </w:p>
        </w:tc>
        <w:tc>
          <w:tcPr>
            <w:tcW w:w="1082" w:type="dxa"/>
            <w:vAlign w:val="center"/>
          </w:tcPr>
          <w:p w:rsidR="00001A81" w:rsidRPr="00001A81" w:rsidRDefault="00001A81" w:rsidP="00F77F75">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薦任</w:t>
            </w:r>
          </w:p>
        </w:tc>
        <w:tc>
          <w:tcPr>
            <w:tcW w:w="2410" w:type="dxa"/>
            <w:vAlign w:val="center"/>
          </w:tcPr>
          <w:p w:rsidR="00001A81" w:rsidRPr="00001A81" w:rsidRDefault="00001A81" w:rsidP="00F77F75">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第八職等至第九職等</w:t>
            </w:r>
          </w:p>
        </w:tc>
        <w:tc>
          <w:tcPr>
            <w:tcW w:w="567" w:type="dxa"/>
            <w:vAlign w:val="center"/>
          </w:tcPr>
          <w:p w:rsidR="00001A81" w:rsidRPr="00001A81" w:rsidRDefault="00001A81" w:rsidP="00F77F75">
            <w:pPr>
              <w:spacing w:line="200" w:lineRule="exact"/>
              <w:ind w:firstLine="0"/>
              <w:jc w:val="center"/>
              <w:rPr>
                <w:rFonts w:ascii="標楷體" w:hAnsi="標楷體"/>
                <w:color w:val="000000"/>
                <w:sz w:val="16"/>
                <w:szCs w:val="16"/>
              </w:rPr>
            </w:pPr>
            <w:proofErr w:type="gramStart"/>
            <w:r w:rsidRPr="00001A81">
              <w:rPr>
                <w:rFonts w:ascii="標楷體" w:hAnsi="標楷體" w:hint="eastAsia"/>
                <w:color w:val="000000"/>
                <w:sz w:val="16"/>
                <w:szCs w:val="16"/>
              </w:rPr>
              <w:t>一</w:t>
            </w:r>
            <w:proofErr w:type="gramEnd"/>
          </w:p>
        </w:tc>
        <w:tc>
          <w:tcPr>
            <w:tcW w:w="3334" w:type="dxa"/>
            <w:vAlign w:val="center"/>
          </w:tcPr>
          <w:p w:rsidR="00001A81" w:rsidRPr="00001A81" w:rsidRDefault="00001A81" w:rsidP="00001A81">
            <w:pPr>
              <w:spacing w:line="200" w:lineRule="exact"/>
              <w:ind w:firstLine="0"/>
              <w:rPr>
                <w:rFonts w:ascii="標楷體" w:hAnsi="標楷體"/>
                <w:color w:val="000000"/>
                <w:sz w:val="16"/>
                <w:szCs w:val="16"/>
              </w:rPr>
            </w:pPr>
            <w:r w:rsidRPr="00001A81">
              <w:rPr>
                <w:rFonts w:ascii="標楷體" w:hAnsi="標楷體" w:hint="eastAsia"/>
                <w:color w:val="000000"/>
                <w:sz w:val="16"/>
                <w:szCs w:val="16"/>
              </w:rPr>
              <w:t>本職稱之官等職等暫列。</w:t>
            </w:r>
          </w:p>
        </w:tc>
      </w:tr>
      <w:tr w:rsidR="00001A81" w:rsidRPr="00001A81" w:rsidTr="009932E8">
        <w:trPr>
          <w:trHeight w:val="410"/>
          <w:jc w:val="center"/>
        </w:trPr>
        <w:tc>
          <w:tcPr>
            <w:tcW w:w="382" w:type="dxa"/>
            <w:vMerge/>
            <w:vAlign w:val="center"/>
          </w:tcPr>
          <w:p w:rsidR="00001A81" w:rsidRPr="00001A81" w:rsidRDefault="00001A81" w:rsidP="00001A81">
            <w:pPr>
              <w:spacing w:line="200" w:lineRule="exact"/>
              <w:jc w:val="left"/>
              <w:rPr>
                <w:rFonts w:ascii="標楷體" w:hAnsi="標楷體"/>
                <w:color w:val="000000"/>
                <w:sz w:val="16"/>
                <w:szCs w:val="16"/>
              </w:rPr>
            </w:pPr>
          </w:p>
        </w:tc>
        <w:tc>
          <w:tcPr>
            <w:tcW w:w="709" w:type="dxa"/>
            <w:vAlign w:val="center"/>
          </w:tcPr>
          <w:p w:rsidR="00001A81" w:rsidRPr="00001A81" w:rsidRDefault="00001A81" w:rsidP="009932E8">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科員</w:t>
            </w:r>
          </w:p>
        </w:tc>
        <w:tc>
          <w:tcPr>
            <w:tcW w:w="1082" w:type="dxa"/>
            <w:vAlign w:val="center"/>
          </w:tcPr>
          <w:p w:rsidR="00001A81" w:rsidRPr="00001A81" w:rsidRDefault="00001A81" w:rsidP="00F77F75">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委任或薦任</w:t>
            </w:r>
          </w:p>
        </w:tc>
        <w:tc>
          <w:tcPr>
            <w:tcW w:w="2410" w:type="dxa"/>
            <w:vAlign w:val="center"/>
          </w:tcPr>
          <w:p w:rsidR="00001A81" w:rsidRPr="00001A81" w:rsidRDefault="00001A81" w:rsidP="00F77F75">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第五職等或第六職等至第七職等</w:t>
            </w:r>
          </w:p>
        </w:tc>
        <w:tc>
          <w:tcPr>
            <w:tcW w:w="567" w:type="dxa"/>
            <w:vAlign w:val="center"/>
          </w:tcPr>
          <w:p w:rsidR="00001A81" w:rsidRPr="00001A81" w:rsidRDefault="00001A81" w:rsidP="00F77F75">
            <w:pPr>
              <w:spacing w:line="200" w:lineRule="exact"/>
              <w:ind w:firstLine="0"/>
              <w:jc w:val="center"/>
              <w:rPr>
                <w:rFonts w:ascii="標楷體" w:hAnsi="標楷體"/>
                <w:color w:val="000000"/>
                <w:sz w:val="16"/>
                <w:szCs w:val="16"/>
              </w:rPr>
            </w:pPr>
            <w:proofErr w:type="gramStart"/>
            <w:r w:rsidRPr="00001A81">
              <w:rPr>
                <w:rFonts w:ascii="標楷體" w:hAnsi="標楷體" w:hint="eastAsia"/>
                <w:color w:val="000000"/>
                <w:sz w:val="16"/>
                <w:szCs w:val="16"/>
              </w:rPr>
              <w:t>一</w:t>
            </w:r>
            <w:proofErr w:type="gramEnd"/>
          </w:p>
        </w:tc>
        <w:tc>
          <w:tcPr>
            <w:tcW w:w="3334" w:type="dxa"/>
            <w:vAlign w:val="center"/>
          </w:tcPr>
          <w:p w:rsidR="00001A81" w:rsidRPr="00001A81" w:rsidRDefault="00001A81" w:rsidP="00001A81">
            <w:pPr>
              <w:spacing w:line="200" w:lineRule="exact"/>
              <w:ind w:firstLine="0"/>
              <w:rPr>
                <w:rFonts w:ascii="標楷體" w:hAnsi="標楷體"/>
                <w:color w:val="000000"/>
                <w:sz w:val="16"/>
                <w:szCs w:val="16"/>
              </w:rPr>
            </w:pPr>
            <w:r w:rsidRPr="00001A81">
              <w:rPr>
                <w:rFonts w:ascii="標楷體" w:hAnsi="標楷體" w:hint="eastAsia"/>
                <w:color w:val="000000"/>
                <w:sz w:val="16"/>
                <w:szCs w:val="16"/>
              </w:rPr>
              <w:t>本職稱之官等職等暫列。</w:t>
            </w:r>
          </w:p>
        </w:tc>
      </w:tr>
      <w:tr w:rsidR="00001A81" w:rsidRPr="00001A81" w:rsidTr="009932E8">
        <w:trPr>
          <w:trHeight w:val="416"/>
          <w:jc w:val="center"/>
        </w:trPr>
        <w:tc>
          <w:tcPr>
            <w:tcW w:w="382" w:type="dxa"/>
            <w:vMerge/>
            <w:vAlign w:val="center"/>
          </w:tcPr>
          <w:p w:rsidR="00001A81" w:rsidRPr="00001A81" w:rsidRDefault="00001A81" w:rsidP="00001A81">
            <w:pPr>
              <w:spacing w:line="200" w:lineRule="exact"/>
              <w:jc w:val="left"/>
              <w:rPr>
                <w:rFonts w:ascii="標楷體" w:hAnsi="標楷體"/>
                <w:color w:val="000000"/>
                <w:sz w:val="16"/>
                <w:szCs w:val="16"/>
              </w:rPr>
            </w:pPr>
          </w:p>
        </w:tc>
        <w:tc>
          <w:tcPr>
            <w:tcW w:w="709" w:type="dxa"/>
            <w:vAlign w:val="center"/>
          </w:tcPr>
          <w:p w:rsidR="00001A81" w:rsidRPr="00001A81" w:rsidRDefault="00001A81" w:rsidP="009932E8">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辦事員</w:t>
            </w:r>
          </w:p>
        </w:tc>
        <w:tc>
          <w:tcPr>
            <w:tcW w:w="1082" w:type="dxa"/>
            <w:vAlign w:val="center"/>
          </w:tcPr>
          <w:p w:rsidR="00001A81" w:rsidRPr="00001A81" w:rsidRDefault="00001A81" w:rsidP="00F77F75">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委任</w:t>
            </w:r>
          </w:p>
        </w:tc>
        <w:tc>
          <w:tcPr>
            <w:tcW w:w="2410" w:type="dxa"/>
            <w:vAlign w:val="center"/>
          </w:tcPr>
          <w:p w:rsidR="00001A81" w:rsidRPr="00001A81" w:rsidRDefault="00001A81" w:rsidP="00F77F75">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第三職等至第五職等</w:t>
            </w:r>
          </w:p>
        </w:tc>
        <w:tc>
          <w:tcPr>
            <w:tcW w:w="567" w:type="dxa"/>
            <w:vAlign w:val="center"/>
          </w:tcPr>
          <w:p w:rsidR="00001A81" w:rsidRPr="00001A81" w:rsidRDefault="00001A81" w:rsidP="00F77F75">
            <w:pPr>
              <w:spacing w:line="200" w:lineRule="exact"/>
              <w:ind w:firstLine="0"/>
              <w:jc w:val="center"/>
              <w:rPr>
                <w:rFonts w:ascii="標楷體" w:hAnsi="標楷體"/>
                <w:color w:val="000000"/>
                <w:sz w:val="16"/>
                <w:szCs w:val="16"/>
              </w:rPr>
            </w:pPr>
            <w:proofErr w:type="gramStart"/>
            <w:r w:rsidRPr="00001A81">
              <w:rPr>
                <w:rFonts w:ascii="標楷體" w:hAnsi="標楷體" w:hint="eastAsia"/>
                <w:color w:val="000000"/>
                <w:sz w:val="16"/>
                <w:szCs w:val="16"/>
              </w:rPr>
              <w:t>一</w:t>
            </w:r>
            <w:proofErr w:type="gramEnd"/>
          </w:p>
        </w:tc>
        <w:tc>
          <w:tcPr>
            <w:tcW w:w="3334" w:type="dxa"/>
            <w:vAlign w:val="center"/>
          </w:tcPr>
          <w:p w:rsidR="00001A81" w:rsidRPr="00001A81" w:rsidRDefault="00001A81" w:rsidP="00001A81">
            <w:pPr>
              <w:spacing w:line="200" w:lineRule="exact"/>
              <w:rPr>
                <w:rFonts w:ascii="標楷體" w:hAnsi="標楷體"/>
                <w:color w:val="000000"/>
                <w:sz w:val="16"/>
                <w:szCs w:val="16"/>
              </w:rPr>
            </w:pPr>
          </w:p>
        </w:tc>
      </w:tr>
      <w:tr w:rsidR="00001A81" w:rsidRPr="00001A81" w:rsidTr="009932E8">
        <w:trPr>
          <w:trHeight w:val="421"/>
          <w:jc w:val="center"/>
        </w:trPr>
        <w:tc>
          <w:tcPr>
            <w:tcW w:w="382" w:type="dxa"/>
            <w:vMerge w:val="restart"/>
            <w:textDirection w:val="tbRlV"/>
            <w:vAlign w:val="center"/>
          </w:tcPr>
          <w:p w:rsidR="00001A81" w:rsidRPr="00001A81" w:rsidRDefault="00001A81" w:rsidP="009932E8">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政風室</w:t>
            </w:r>
          </w:p>
        </w:tc>
        <w:tc>
          <w:tcPr>
            <w:tcW w:w="709" w:type="dxa"/>
            <w:vAlign w:val="center"/>
          </w:tcPr>
          <w:p w:rsidR="00001A81" w:rsidRPr="00001A81" w:rsidRDefault="00001A81" w:rsidP="009932E8">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主任</w:t>
            </w:r>
          </w:p>
        </w:tc>
        <w:tc>
          <w:tcPr>
            <w:tcW w:w="1082" w:type="dxa"/>
            <w:vAlign w:val="center"/>
          </w:tcPr>
          <w:p w:rsidR="00001A81" w:rsidRPr="00001A81" w:rsidRDefault="00001A81" w:rsidP="00F77F75">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薦任</w:t>
            </w:r>
          </w:p>
        </w:tc>
        <w:tc>
          <w:tcPr>
            <w:tcW w:w="2410" w:type="dxa"/>
            <w:vAlign w:val="center"/>
          </w:tcPr>
          <w:p w:rsidR="00001A81" w:rsidRPr="00001A81" w:rsidRDefault="00001A81" w:rsidP="00F77F75">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第八職等至第九職等</w:t>
            </w:r>
          </w:p>
        </w:tc>
        <w:tc>
          <w:tcPr>
            <w:tcW w:w="567" w:type="dxa"/>
            <w:vAlign w:val="center"/>
          </w:tcPr>
          <w:p w:rsidR="00001A81" w:rsidRPr="00001A81" w:rsidRDefault="00001A81" w:rsidP="002262B5">
            <w:pPr>
              <w:spacing w:line="200" w:lineRule="exact"/>
              <w:ind w:firstLine="0"/>
              <w:jc w:val="center"/>
              <w:rPr>
                <w:rFonts w:ascii="標楷體" w:hAnsi="標楷體"/>
                <w:color w:val="000000"/>
                <w:sz w:val="16"/>
                <w:szCs w:val="16"/>
              </w:rPr>
            </w:pPr>
            <w:proofErr w:type="gramStart"/>
            <w:r w:rsidRPr="00001A81">
              <w:rPr>
                <w:rFonts w:ascii="標楷體" w:hAnsi="標楷體" w:hint="eastAsia"/>
                <w:color w:val="000000"/>
                <w:sz w:val="16"/>
                <w:szCs w:val="16"/>
              </w:rPr>
              <w:t>一</w:t>
            </w:r>
            <w:proofErr w:type="gramEnd"/>
          </w:p>
        </w:tc>
        <w:tc>
          <w:tcPr>
            <w:tcW w:w="3334" w:type="dxa"/>
            <w:vAlign w:val="center"/>
          </w:tcPr>
          <w:p w:rsidR="00001A81" w:rsidRPr="00001A81" w:rsidRDefault="00001A81" w:rsidP="00001A81">
            <w:pPr>
              <w:spacing w:line="200" w:lineRule="exact"/>
              <w:ind w:firstLine="0"/>
              <w:rPr>
                <w:rFonts w:ascii="標楷體" w:hAnsi="標楷體"/>
                <w:color w:val="000000"/>
                <w:sz w:val="16"/>
                <w:szCs w:val="16"/>
              </w:rPr>
            </w:pPr>
            <w:r w:rsidRPr="00001A81">
              <w:rPr>
                <w:rFonts w:ascii="標楷體" w:hAnsi="標楷體" w:hint="eastAsia"/>
                <w:color w:val="000000"/>
                <w:sz w:val="16"/>
                <w:szCs w:val="16"/>
              </w:rPr>
              <w:t>本職稱之官等職等暫列。</w:t>
            </w:r>
          </w:p>
        </w:tc>
      </w:tr>
      <w:tr w:rsidR="00001A81" w:rsidRPr="00001A81" w:rsidTr="009932E8">
        <w:trPr>
          <w:trHeight w:val="429"/>
          <w:jc w:val="center"/>
        </w:trPr>
        <w:tc>
          <w:tcPr>
            <w:tcW w:w="382" w:type="dxa"/>
            <w:vMerge/>
            <w:vAlign w:val="center"/>
          </w:tcPr>
          <w:p w:rsidR="00001A81" w:rsidRPr="00001A81" w:rsidRDefault="00001A81" w:rsidP="00001A81">
            <w:pPr>
              <w:spacing w:line="200" w:lineRule="exact"/>
              <w:jc w:val="left"/>
              <w:rPr>
                <w:rFonts w:ascii="標楷體" w:hAnsi="標楷體"/>
                <w:color w:val="000000"/>
                <w:sz w:val="16"/>
                <w:szCs w:val="16"/>
              </w:rPr>
            </w:pPr>
          </w:p>
        </w:tc>
        <w:tc>
          <w:tcPr>
            <w:tcW w:w="709" w:type="dxa"/>
            <w:vAlign w:val="center"/>
          </w:tcPr>
          <w:p w:rsidR="00001A81" w:rsidRPr="00001A81" w:rsidRDefault="00001A81" w:rsidP="009932E8">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科員</w:t>
            </w:r>
          </w:p>
        </w:tc>
        <w:tc>
          <w:tcPr>
            <w:tcW w:w="1082" w:type="dxa"/>
            <w:vAlign w:val="center"/>
          </w:tcPr>
          <w:p w:rsidR="00001A81" w:rsidRPr="00001A81" w:rsidRDefault="00001A81" w:rsidP="00F77F75">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委任或薦任</w:t>
            </w:r>
          </w:p>
        </w:tc>
        <w:tc>
          <w:tcPr>
            <w:tcW w:w="2410" w:type="dxa"/>
            <w:vAlign w:val="center"/>
          </w:tcPr>
          <w:p w:rsidR="00001A81" w:rsidRPr="00001A81" w:rsidRDefault="00001A81" w:rsidP="00F77F75">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第五職等或第六職等至第七職等</w:t>
            </w:r>
          </w:p>
        </w:tc>
        <w:tc>
          <w:tcPr>
            <w:tcW w:w="567" w:type="dxa"/>
            <w:vAlign w:val="center"/>
          </w:tcPr>
          <w:p w:rsidR="00001A81" w:rsidRPr="00001A81" w:rsidRDefault="00001A81" w:rsidP="002262B5">
            <w:pPr>
              <w:spacing w:line="200" w:lineRule="exact"/>
              <w:ind w:firstLine="0"/>
              <w:jc w:val="center"/>
              <w:rPr>
                <w:rFonts w:ascii="標楷體" w:hAnsi="標楷體"/>
                <w:color w:val="000000"/>
                <w:sz w:val="16"/>
                <w:szCs w:val="16"/>
              </w:rPr>
            </w:pPr>
            <w:proofErr w:type="gramStart"/>
            <w:r w:rsidRPr="00001A81">
              <w:rPr>
                <w:rFonts w:ascii="標楷體" w:hAnsi="標楷體" w:hint="eastAsia"/>
                <w:color w:val="000000"/>
                <w:sz w:val="16"/>
                <w:szCs w:val="16"/>
              </w:rPr>
              <w:t>一</w:t>
            </w:r>
            <w:proofErr w:type="gramEnd"/>
          </w:p>
        </w:tc>
        <w:tc>
          <w:tcPr>
            <w:tcW w:w="3334" w:type="dxa"/>
            <w:vAlign w:val="center"/>
          </w:tcPr>
          <w:p w:rsidR="00001A81" w:rsidRPr="00001A81" w:rsidRDefault="00001A81" w:rsidP="00001A81">
            <w:pPr>
              <w:spacing w:line="200" w:lineRule="exact"/>
              <w:ind w:firstLine="0"/>
              <w:rPr>
                <w:rFonts w:ascii="標楷體" w:hAnsi="標楷體"/>
                <w:color w:val="000000"/>
                <w:sz w:val="16"/>
                <w:szCs w:val="16"/>
              </w:rPr>
            </w:pPr>
            <w:r w:rsidRPr="00001A81">
              <w:rPr>
                <w:rFonts w:ascii="標楷體" w:hAnsi="標楷體" w:hint="eastAsia"/>
                <w:color w:val="000000"/>
                <w:sz w:val="16"/>
                <w:szCs w:val="16"/>
              </w:rPr>
              <w:t>本職稱之官等職等暫列。</w:t>
            </w:r>
          </w:p>
        </w:tc>
      </w:tr>
      <w:tr w:rsidR="00001A81" w:rsidRPr="00001A81" w:rsidTr="009932E8">
        <w:trPr>
          <w:trHeight w:val="362"/>
          <w:jc w:val="center"/>
        </w:trPr>
        <w:tc>
          <w:tcPr>
            <w:tcW w:w="4583" w:type="dxa"/>
            <w:gridSpan w:val="4"/>
            <w:vAlign w:val="center"/>
          </w:tcPr>
          <w:p w:rsidR="00001A81" w:rsidRPr="00001A81" w:rsidRDefault="00001A81" w:rsidP="00F77F75">
            <w:pPr>
              <w:spacing w:line="200" w:lineRule="exact"/>
              <w:ind w:firstLine="0"/>
              <w:jc w:val="distribute"/>
              <w:rPr>
                <w:rFonts w:ascii="標楷體" w:hAnsi="標楷體"/>
                <w:color w:val="000000"/>
                <w:sz w:val="16"/>
                <w:szCs w:val="16"/>
              </w:rPr>
            </w:pPr>
            <w:r w:rsidRPr="00001A81">
              <w:rPr>
                <w:rFonts w:ascii="標楷體" w:hAnsi="標楷體" w:hint="eastAsia"/>
                <w:color w:val="000000"/>
                <w:sz w:val="16"/>
                <w:szCs w:val="16"/>
              </w:rPr>
              <w:t>合計</w:t>
            </w:r>
          </w:p>
        </w:tc>
        <w:tc>
          <w:tcPr>
            <w:tcW w:w="567" w:type="dxa"/>
            <w:vAlign w:val="center"/>
          </w:tcPr>
          <w:p w:rsidR="00001A81" w:rsidRPr="00001A81" w:rsidRDefault="00001A81" w:rsidP="00F77F75">
            <w:pPr>
              <w:spacing w:line="200" w:lineRule="exact"/>
              <w:ind w:firstLine="0"/>
              <w:jc w:val="center"/>
              <w:rPr>
                <w:rFonts w:ascii="標楷體" w:hAnsi="標楷體"/>
                <w:color w:val="000000"/>
                <w:sz w:val="16"/>
                <w:szCs w:val="16"/>
              </w:rPr>
            </w:pPr>
            <w:r w:rsidRPr="00001A81">
              <w:rPr>
                <w:rFonts w:ascii="標楷體" w:hAnsi="標楷體" w:hint="eastAsia"/>
                <w:color w:val="000000"/>
                <w:sz w:val="16"/>
                <w:szCs w:val="16"/>
              </w:rPr>
              <w:t>二九六</w:t>
            </w:r>
          </w:p>
        </w:tc>
        <w:tc>
          <w:tcPr>
            <w:tcW w:w="3334" w:type="dxa"/>
            <w:vAlign w:val="center"/>
          </w:tcPr>
          <w:p w:rsidR="00001A81" w:rsidRPr="00001A81" w:rsidRDefault="00001A81" w:rsidP="00001A81">
            <w:pPr>
              <w:spacing w:line="200" w:lineRule="exact"/>
              <w:jc w:val="distribute"/>
              <w:rPr>
                <w:rFonts w:ascii="標楷體" w:hAnsi="標楷體"/>
                <w:color w:val="000000"/>
                <w:sz w:val="16"/>
                <w:szCs w:val="16"/>
              </w:rPr>
            </w:pPr>
          </w:p>
        </w:tc>
      </w:tr>
    </w:tbl>
    <w:p w:rsidR="00001A81" w:rsidRPr="00001A81" w:rsidRDefault="00001A81" w:rsidP="009932E8">
      <w:pPr>
        <w:spacing w:beforeLines="20" w:before="48" w:line="240" w:lineRule="exact"/>
        <w:ind w:leftChars="-180" w:left="368" w:hangingChars="400" w:hanging="800"/>
        <w:textDirection w:val="lrTbV"/>
        <w:rPr>
          <w:rFonts w:ascii="標楷體" w:hAnsi="標楷體"/>
          <w:color w:val="000000"/>
          <w:sz w:val="20"/>
          <w:szCs w:val="20"/>
        </w:rPr>
      </w:pPr>
      <w:r w:rsidRPr="00001A81">
        <w:rPr>
          <w:rFonts w:ascii="標楷體" w:hAnsi="標楷體" w:hint="eastAsia"/>
          <w:color w:val="000000"/>
          <w:sz w:val="20"/>
          <w:szCs w:val="20"/>
        </w:rPr>
        <w:t xml:space="preserve">  附註：本編制表所列職稱（列警察官等者除外）、官等職等，應適用「壬、各警察機關學校職務列等表之六」之規定；該職務列等表修正時亦同。</w:t>
      </w:r>
    </w:p>
    <w:p w:rsidR="00520DB0" w:rsidRDefault="009932E8" w:rsidP="009932E8">
      <w:pPr>
        <w:pStyle w:val="16"/>
        <w:topLinePunct/>
        <w:spacing w:before="0" w:line="360" w:lineRule="auto"/>
        <w:ind w:left="720" w:hanging="720"/>
        <w:rPr>
          <w:sz w:val="28"/>
          <w:szCs w:val="28"/>
        </w:rPr>
      </w:pPr>
      <w:r w:rsidRPr="005F2FB0">
        <w:rPr>
          <w:rFonts w:hint="eastAsia"/>
          <w:noProof/>
        </w:rPr>
        <w:lastRenderedPageBreak/>
        <w:drawing>
          <wp:anchor distT="0" distB="0" distL="114300" distR="114300" simplePos="0" relativeHeight="252052992" behindDoc="0" locked="0" layoutInCell="1" allowOverlap="1" wp14:anchorId="4AE6F55D" wp14:editId="195FBABE">
            <wp:simplePos x="0" y="0"/>
            <wp:positionH relativeFrom="column">
              <wp:posOffset>21590</wp:posOffset>
            </wp:positionH>
            <wp:positionV relativeFrom="paragraph">
              <wp:posOffset>652145</wp:posOffset>
            </wp:positionV>
            <wp:extent cx="1311910" cy="527685"/>
            <wp:effectExtent l="0" t="0" r="2540" b="5715"/>
            <wp:wrapTopAndBottom/>
            <wp:docPr id="35" name="圖片 12" descr="教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教育"/>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11910" cy="527685"/>
                    </a:xfrm>
                    <a:prstGeom prst="rect">
                      <a:avLst/>
                    </a:prstGeom>
                    <a:noFill/>
                    <a:ln w="9525">
                      <a:noFill/>
                      <a:miter lim="800000"/>
                      <a:headEnd/>
                      <a:tailEnd/>
                    </a:ln>
                  </pic:spPr>
                </pic:pic>
              </a:graphicData>
            </a:graphic>
          </wp:anchor>
        </w:drawing>
      </w:r>
      <w:r w:rsidR="00EC2B29">
        <w:rPr>
          <w:noProof/>
          <w:sz w:val="36"/>
          <w:szCs w:val="36"/>
        </w:rPr>
        <mc:AlternateContent>
          <mc:Choice Requires="wps">
            <w:drawing>
              <wp:anchor distT="0" distB="0" distL="114300" distR="114300" simplePos="0" relativeHeight="251674112" behindDoc="0" locked="0" layoutInCell="1" allowOverlap="1" wp14:anchorId="088BC938" wp14:editId="75B313AD">
                <wp:simplePos x="0" y="0"/>
                <wp:positionH relativeFrom="page">
                  <wp:posOffset>2844165</wp:posOffset>
                </wp:positionH>
                <wp:positionV relativeFrom="paragraph">
                  <wp:posOffset>173990</wp:posOffset>
                </wp:positionV>
                <wp:extent cx="1080135" cy="431800"/>
                <wp:effectExtent l="34290" t="31750" r="28575" b="31750"/>
                <wp:wrapNone/>
                <wp:docPr id="14"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431800"/>
                        </a:xfrm>
                        <a:prstGeom prst="rect">
                          <a:avLst/>
                        </a:prstGeom>
                        <a:noFill/>
                        <a:ln w="5080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6C13CB" w:rsidRDefault="006C13CB" w:rsidP="00520DB0">
                            <w:pPr>
                              <w:spacing w:line="420" w:lineRule="exact"/>
                              <w:ind w:left="720" w:hanging="720"/>
                              <w:jc w:val="distribute"/>
                              <w:rPr>
                                <w:rFonts w:ascii="華康標楷體(P)" w:hAnsi="標楷體"/>
                                <w:sz w:val="36"/>
                              </w:rPr>
                            </w:pPr>
                            <w:r>
                              <w:rPr>
                                <w:rFonts w:ascii="華康標楷體(P)" w:hAnsi="標楷體" w:hint="eastAsia"/>
                                <w:sz w:val="36"/>
                              </w:rPr>
                              <w:t>政令</w:t>
                            </w: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5" o:spid="_x0000_s1029" type="#_x0000_t202" style="position:absolute;left:0;text-align:left;margin-left:223.95pt;margin-top:13.7pt;width:85.05pt;height:34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" filled="f" strokeweight="4pt">
                <v:stroke r:id="rId17" o:title="" filltype="pattern"/>
                <v:textbox inset=",1.3mm">
                  <w:txbxContent>
                    <w:p w:rsidR="006C13CB" w:rsidRDefault="006C13CB" w:rsidP="00520DB0">
                      <w:pPr>
                        <w:spacing w:line="420" w:lineRule="exact"/>
                        <w:ind w:left="720" w:hanging="720"/>
                        <w:jc w:val="distribute"/>
                        <w:rPr>
                          <w:rFonts w:ascii="華康標楷體(P)" w:hAnsi="標楷體"/>
                          <w:sz w:val="36"/>
                        </w:rPr>
                      </w:pPr>
                      <w:r>
                        <w:rPr>
                          <w:rFonts w:ascii="華康標楷體(P)" w:hAnsi="標楷體" w:hint="eastAsia"/>
                          <w:sz w:val="36"/>
                        </w:rPr>
                        <w:t>政令</w:t>
                      </w:r>
                    </w:p>
                  </w:txbxContent>
                </v:textbox>
                <w10:wrap anchorx="page"/>
              </v:shape>
            </w:pict>
          </mc:Fallback>
        </mc:AlternateContent>
      </w:r>
    </w:p>
    <w:p w:rsidR="00520DB0" w:rsidRDefault="00520DB0" w:rsidP="0017747D">
      <w:pPr>
        <w:pStyle w:val="XXXX2"/>
      </w:pPr>
      <w:r>
        <w:rPr>
          <w:rFonts w:hint="eastAsia"/>
        </w:rPr>
        <w:t>澎湖縣政府　函</w:t>
      </w:r>
    </w:p>
    <w:p w:rsidR="00520DB0" w:rsidRDefault="00520DB0" w:rsidP="009C0CBD">
      <w:pPr>
        <w:pStyle w:val="affffffffffe"/>
      </w:pPr>
      <w:r>
        <w:rPr>
          <w:rFonts w:hint="eastAsia"/>
        </w:rPr>
        <w:t>受</w:t>
      </w:r>
      <w:r>
        <w:rPr>
          <w:rFonts w:hint="eastAsia"/>
        </w:rPr>
        <w:t xml:space="preserve"> </w:t>
      </w:r>
      <w:r>
        <w:rPr>
          <w:rFonts w:hint="eastAsia"/>
        </w:rPr>
        <w:t>文</w:t>
      </w:r>
      <w:r>
        <w:rPr>
          <w:rFonts w:hint="eastAsia"/>
        </w:rPr>
        <w:t xml:space="preserve"> </w:t>
      </w:r>
      <w:r>
        <w:rPr>
          <w:rFonts w:hint="eastAsia"/>
        </w:rPr>
        <w:t>者：</w:t>
      </w:r>
      <w:r w:rsidR="00932294" w:rsidRPr="0064294E">
        <w:rPr>
          <w:rFonts w:hint="eastAsia"/>
        </w:rPr>
        <w:t>如正、副本行文單位</w:t>
      </w:r>
    </w:p>
    <w:p w:rsidR="00520DB0" w:rsidRDefault="00520DB0" w:rsidP="009C0CBD">
      <w:pPr>
        <w:pStyle w:val="affffffffffe"/>
      </w:pPr>
      <w:r>
        <w:rPr>
          <w:rFonts w:hint="eastAsia"/>
        </w:rPr>
        <w:t>發文日期：</w:t>
      </w:r>
      <w:r w:rsidR="00932294" w:rsidRPr="0064294E">
        <w:rPr>
          <w:rFonts w:hint="eastAsia"/>
        </w:rPr>
        <w:t>中華民國</w:t>
      </w:r>
      <w:r w:rsidR="00932294" w:rsidRPr="0064294E">
        <w:rPr>
          <w:rFonts w:hint="eastAsia"/>
        </w:rPr>
        <w:t>1</w:t>
      </w:r>
      <w:r w:rsidR="00932294" w:rsidRPr="0064294E">
        <w:t>11</w:t>
      </w:r>
      <w:r w:rsidR="00932294" w:rsidRPr="0064294E">
        <w:rPr>
          <w:rFonts w:hint="eastAsia"/>
        </w:rPr>
        <w:t>年</w:t>
      </w:r>
      <w:r w:rsidR="009932E8">
        <w:rPr>
          <w:rFonts w:hint="eastAsia"/>
        </w:rPr>
        <w:t>11</w:t>
      </w:r>
      <w:r w:rsidR="00932294" w:rsidRPr="0064294E">
        <w:rPr>
          <w:rFonts w:hint="eastAsia"/>
        </w:rPr>
        <w:t>月</w:t>
      </w:r>
      <w:r w:rsidR="009932E8">
        <w:rPr>
          <w:rFonts w:hint="eastAsia"/>
        </w:rPr>
        <w:t>16</w:t>
      </w:r>
      <w:r w:rsidR="00932294" w:rsidRPr="0064294E">
        <w:rPr>
          <w:rFonts w:hint="eastAsia"/>
        </w:rPr>
        <w:t>日</w:t>
      </w:r>
    </w:p>
    <w:p w:rsidR="00520DB0" w:rsidRDefault="00520DB0" w:rsidP="009C0CBD">
      <w:pPr>
        <w:pStyle w:val="affffffffffe"/>
      </w:pPr>
      <w:r>
        <w:rPr>
          <w:rFonts w:hint="eastAsia"/>
        </w:rPr>
        <w:t>發文字號：</w:t>
      </w:r>
      <w:proofErr w:type="gramStart"/>
      <w:r w:rsidR="009932E8" w:rsidRPr="00E83670">
        <w:t>府教社字</w:t>
      </w:r>
      <w:proofErr w:type="gramEnd"/>
      <w:r w:rsidR="009932E8" w:rsidRPr="00E83670">
        <w:t>第</w:t>
      </w:r>
      <w:r w:rsidR="009932E8" w:rsidRPr="00E83670">
        <w:t>1110923988</w:t>
      </w:r>
      <w:r w:rsidR="009932E8" w:rsidRPr="00E83670">
        <w:t>號</w:t>
      </w:r>
    </w:p>
    <w:p w:rsidR="00520DB0" w:rsidRDefault="00520DB0" w:rsidP="009C0CBD">
      <w:pPr>
        <w:pStyle w:val="affffffffffe"/>
      </w:pPr>
      <w:r>
        <w:rPr>
          <w:rFonts w:hint="eastAsia"/>
        </w:rPr>
        <w:t>附　　件：</w:t>
      </w:r>
      <w:r w:rsidR="009932E8">
        <w:rPr>
          <w:rFonts w:hint="eastAsia"/>
        </w:rPr>
        <w:t>如說明</w:t>
      </w:r>
    </w:p>
    <w:p w:rsidR="00520DB0" w:rsidRDefault="00520DB0" w:rsidP="009C0CBD">
      <w:pPr>
        <w:pStyle w:val="affffffffffe"/>
        <w:rPr>
          <w:spacing w:val="0"/>
        </w:rPr>
      </w:pPr>
      <w:r>
        <w:rPr>
          <w:rFonts w:hint="eastAsia"/>
        </w:rPr>
        <w:t>主　　旨：</w:t>
      </w:r>
      <w:r w:rsidR="009932E8" w:rsidRPr="00D40DBC">
        <w:t>修正「澎湖縣模範兒童選拔要點」第四點、第五點部分規定，並自即日生效，請查照。</w:t>
      </w:r>
    </w:p>
    <w:p w:rsidR="00932294" w:rsidRDefault="00D94017" w:rsidP="009C0CBD">
      <w:pPr>
        <w:pStyle w:val="affffffffffe"/>
      </w:pPr>
      <w:r>
        <w:rPr>
          <w:rFonts w:hint="eastAsia"/>
        </w:rPr>
        <w:t>說　　明：</w:t>
      </w:r>
      <w:r w:rsidR="009932E8" w:rsidRPr="00D40DBC">
        <w:t>檢附「澎湖縣模範兒童選拔要點」第四點、第五點修正總說明、修正對照表、要點等各乙份。</w:t>
      </w:r>
      <w:r w:rsidR="009932E8">
        <w:tab/>
      </w:r>
    </w:p>
    <w:p w:rsidR="00D94017" w:rsidRDefault="00D94017" w:rsidP="009C0CBD">
      <w:pPr>
        <w:pStyle w:val="affffffffffe"/>
      </w:pPr>
    </w:p>
    <w:p w:rsidR="00520DB0" w:rsidRDefault="00520DB0" w:rsidP="009C0CBD">
      <w:pPr>
        <w:pStyle w:val="affffffffffe"/>
      </w:pPr>
      <w:r>
        <w:rPr>
          <w:rFonts w:hint="eastAsia"/>
        </w:rPr>
        <w:t>正　　本：</w:t>
      </w:r>
      <w:r w:rsidR="009932E8" w:rsidRPr="00D40DBC">
        <w:t>澎湖縣各國民小學</w:t>
      </w:r>
    </w:p>
    <w:p w:rsidR="00520DB0" w:rsidRDefault="00520DB0" w:rsidP="009C0CBD">
      <w:pPr>
        <w:pStyle w:val="affffffffffe"/>
      </w:pPr>
      <w:r>
        <w:rPr>
          <w:rFonts w:hint="eastAsia"/>
        </w:rPr>
        <w:t>副　　本：</w:t>
      </w:r>
      <w:r w:rsidR="009932E8" w:rsidRPr="00D40DBC">
        <w:t>澎湖縣政府行政處、澎湖縣政府教育處</w:t>
      </w:r>
      <w:r w:rsidR="009932E8" w:rsidRPr="00D40DBC">
        <w:t>(</w:t>
      </w:r>
      <w:proofErr w:type="gramStart"/>
      <w:r w:rsidR="009932E8" w:rsidRPr="00D40DBC">
        <w:t>均含附件</w:t>
      </w:r>
      <w:proofErr w:type="gramEnd"/>
      <w:r w:rsidR="009932E8" w:rsidRPr="00D40DBC">
        <w:t>)</w:t>
      </w:r>
    </w:p>
    <w:p w:rsidR="0017747D" w:rsidRDefault="0017747D" w:rsidP="0017747D">
      <w:pPr>
        <w:pStyle w:val="afffffffffff1"/>
      </w:pPr>
    </w:p>
    <w:p w:rsidR="006C1EEB" w:rsidRDefault="006C1EEB" w:rsidP="0017747D">
      <w:pPr>
        <w:pStyle w:val="afffffffffff1"/>
      </w:pPr>
      <w:r>
        <w:rPr>
          <w:rFonts w:hint="eastAsia"/>
        </w:rPr>
        <w:t xml:space="preserve">縣　長　</w:t>
      </w:r>
      <w:r w:rsidRPr="0017747D">
        <w:rPr>
          <w:rFonts w:hint="eastAsia"/>
          <w:sz w:val="36"/>
          <w:szCs w:val="36"/>
        </w:rPr>
        <w:t>賴　峰　偉</w:t>
      </w:r>
      <w:r w:rsidRPr="0017747D">
        <w:rPr>
          <w:rFonts w:hint="eastAsia"/>
          <w:sz w:val="36"/>
          <w:szCs w:val="36"/>
        </w:rPr>
        <w:t xml:space="preserve"> </w:t>
      </w:r>
      <w:r w:rsidRPr="0017747D">
        <w:rPr>
          <w:rFonts w:hint="eastAsia"/>
          <w:sz w:val="36"/>
          <w:szCs w:val="36"/>
        </w:rPr>
        <w:t>請假</w:t>
      </w:r>
    </w:p>
    <w:p w:rsidR="00520DB0" w:rsidRPr="00F64D02" w:rsidRDefault="006C1EEB" w:rsidP="0017747D">
      <w:pPr>
        <w:pStyle w:val="afffffffffff1"/>
        <w:spacing w:beforeLines="100" w:before="240"/>
        <w:jc w:val="both"/>
        <w:rPr>
          <w:szCs w:val="36"/>
        </w:rPr>
      </w:pPr>
      <w:r>
        <w:rPr>
          <w:rFonts w:hint="eastAsia"/>
        </w:rPr>
        <w:t xml:space="preserve">    </w:t>
      </w:r>
      <w:r w:rsidRPr="00E110C9">
        <w:rPr>
          <w:rFonts w:hint="eastAsia"/>
        </w:rPr>
        <w:t>副縣長</w:t>
      </w:r>
      <w:r w:rsidRPr="0017747D">
        <w:rPr>
          <w:rFonts w:hint="eastAsia"/>
        </w:rPr>
        <w:t xml:space="preserve">  </w:t>
      </w:r>
      <w:r w:rsidRPr="0017747D">
        <w:rPr>
          <w:rFonts w:hint="eastAsia"/>
          <w:sz w:val="36"/>
          <w:szCs w:val="36"/>
        </w:rPr>
        <w:t>洪</w:t>
      </w:r>
      <w:r w:rsidRPr="0017747D">
        <w:rPr>
          <w:rFonts w:hint="eastAsia"/>
          <w:sz w:val="36"/>
          <w:szCs w:val="36"/>
        </w:rPr>
        <w:t xml:space="preserve"> </w:t>
      </w:r>
      <w:r w:rsidRPr="0017747D">
        <w:rPr>
          <w:rFonts w:hint="eastAsia"/>
          <w:sz w:val="36"/>
          <w:szCs w:val="36"/>
        </w:rPr>
        <w:t>慶</w:t>
      </w:r>
      <w:r w:rsidRPr="0017747D">
        <w:rPr>
          <w:rFonts w:hint="eastAsia"/>
          <w:sz w:val="36"/>
          <w:szCs w:val="36"/>
        </w:rPr>
        <w:t xml:space="preserve"> </w:t>
      </w:r>
      <w:proofErr w:type="gramStart"/>
      <w:r w:rsidRPr="0017747D">
        <w:rPr>
          <w:rFonts w:hint="eastAsia"/>
          <w:sz w:val="36"/>
          <w:szCs w:val="36"/>
        </w:rPr>
        <w:t>鷲</w:t>
      </w:r>
      <w:proofErr w:type="gramEnd"/>
      <w:r w:rsidRPr="0017747D">
        <w:rPr>
          <w:rFonts w:hint="eastAsia"/>
          <w:sz w:val="36"/>
          <w:szCs w:val="36"/>
        </w:rPr>
        <w:t xml:space="preserve"> </w:t>
      </w:r>
      <w:r w:rsidRPr="0017747D">
        <w:rPr>
          <w:rFonts w:hint="eastAsia"/>
          <w:sz w:val="36"/>
          <w:szCs w:val="36"/>
        </w:rPr>
        <w:t>代行</w:t>
      </w:r>
    </w:p>
    <w:p w:rsidR="00520DB0" w:rsidRDefault="00520DB0" w:rsidP="00520DB0">
      <w:pPr>
        <w:spacing w:line="240" w:lineRule="auto"/>
      </w:pPr>
    </w:p>
    <w:p w:rsidR="00520DB0" w:rsidRDefault="00520DB0" w:rsidP="00520DB0">
      <w:pPr>
        <w:spacing w:line="240" w:lineRule="auto"/>
      </w:pPr>
    </w:p>
    <w:p w:rsidR="00FC4068" w:rsidRDefault="00FC4068" w:rsidP="00FC4068">
      <w:pPr>
        <w:ind w:left="720" w:hangingChars="300" w:hanging="720"/>
      </w:pPr>
    </w:p>
    <w:p w:rsidR="00FC4068" w:rsidRDefault="00FC4068" w:rsidP="00FC4068">
      <w:pPr>
        <w:ind w:left="480" w:hangingChars="200" w:hanging="480"/>
      </w:pPr>
    </w:p>
    <w:p w:rsidR="00FC4068" w:rsidRDefault="00FC4068" w:rsidP="00FC4068">
      <w:pPr>
        <w:ind w:left="480" w:hangingChars="200" w:hanging="480"/>
      </w:pPr>
    </w:p>
    <w:p w:rsidR="00FC4068" w:rsidRDefault="00FC4068" w:rsidP="00FC4068">
      <w:pPr>
        <w:ind w:left="480" w:hangingChars="200" w:hanging="480"/>
      </w:pPr>
    </w:p>
    <w:p w:rsidR="00FC4068" w:rsidRDefault="00FC4068" w:rsidP="00FC4068">
      <w:pPr>
        <w:ind w:left="480" w:hangingChars="200" w:hanging="480"/>
      </w:pPr>
    </w:p>
    <w:p w:rsidR="00FC4068" w:rsidRDefault="00FC4068" w:rsidP="00FC4068">
      <w:pPr>
        <w:ind w:left="480" w:hangingChars="200" w:hanging="480"/>
      </w:pPr>
    </w:p>
    <w:p w:rsidR="00156046" w:rsidRDefault="00156046" w:rsidP="00FC4068">
      <w:pPr>
        <w:ind w:left="480" w:hangingChars="200" w:hanging="480"/>
      </w:pPr>
    </w:p>
    <w:p w:rsidR="00156046" w:rsidRDefault="00156046" w:rsidP="00FC4068">
      <w:pPr>
        <w:ind w:left="480" w:hangingChars="200" w:hanging="480"/>
      </w:pPr>
    </w:p>
    <w:p w:rsidR="006C1EEB" w:rsidRPr="00454CD6" w:rsidRDefault="006C1EEB" w:rsidP="00842345">
      <w:pPr>
        <w:pStyle w:val="afffffffffff2"/>
        <w:rPr>
          <w:rFonts w:ascii="標楷體" w:hAnsi="標楷體"/>
          <w:sz w:val="40"/>
          <w:szCs w:val="40"/>
        </w:rPr>
      </w:pPr>
      <w:r w:rsidRPr="00A107CE">
        <w:rPr>
          <w:rFonts w:hint="eastAsia"/>
        </w:rPr>
        <w:lastRenderedPageBreak/>
        <w:t>澎湖縣模範兒童選拔要點第四點、第五點修正總說明</w:t>
      </w:r>
    </w:p>
    <w:p w:rsidR="006C1EEB" w:rsidRPr="00A107CE" w:rsidRDefault="006C1EEB" w:rsidP="006C1EEB">
      <w:pPr>
        <w:spacing w:line="460" w:lineRule="exact"/>
        <w:rPr>
          <w:rFonts w:ascii="標楷體" w:hAnsi="標楷體"/>
        </w:rPr>
      </w:pPr>
      <w:r w:rsidRPr="00A107CE">
        <w:rPr>
          <w:rFonts w:ascii="標楷體" w:hAnsi="標楷體" w:hint="eastAsia"/>
        </w:rPr>
        <w:t>澎湖縣政府為配合兒童節敬師活動，並為激發學生</w:t>
      </w:r>
      <w:proofErr w:type="gramStart"/>
      <w:r w:rsidRPr="00A107CE">
        <w:rPr>
          <w:rFonts w:ascii="標楷體" w:hAnsi="標楷體" w:hint="eastAsia"/>
        </w:rPr>
        <w:t>敦</w:t>
      </w:r>
      <w:proofErr w:type="gramEnd"/>
      <w:r w:rsidRPr="00A107CE">
        <w:rPr>
          <w:rFonts w:ascii="標楷體" w:hAnsi="標楷體" w:hint="eastAsia"/>
        </w:rPr>
        <w:t>品</w:t>
      </w:r>
      <w:proofErr w:type="gramStart"/>
      <w:r w:rsidRPr="00A107CE">
        <w:rPr>
          <w:rFonts w:ascii="標楷體" w:hAnsi="標楷體" w:hint="eastAsia"/>
        </w:rPr>
        <w:t>勵</w:t>
      </w:r>
      <w:proofErr w:type="gramEnd"/>
      <w:r w:rsidRPr="00A107CE">
        <w:rPr>
          <w:rFonts w:ascii="標楷體" w:hAnsi="標楷體" w:hint="eastAsia"/>
        </w:rPr>
        <w:t>學、修己樂群、培養愛鄉愛國情操、</w:t>
      </w:r>
      <w:r w:rsidRPr="00A107CE">
        <w:rPr>
          <w:rFonts w:ascii="標楷體" w:hAnsi="標楷體"/>
        </w:rPr>
        <w:t>樹</w:t>
      </w:r>
      <w:r w:rsidRPr="00A107CE">
        <w:rPr>
          <w:rFonts w:ascii="標楷體" w:hAnsi="標楷體" w:hint="eastAsia"/>
        </w:rPr>
        <w:t>立兒童楷模，增進校園和諧安祥，於一百零一年二月七日</w:t>
      </w:r>
      <w:proofErr w:type="gramStart"/>
      <w:r w:rsidRPr="00A107CE">
        <w:rPr>
          <w:rFonts w:ascii="標楷體" w:hAnsi="標楷體" w:hint="eastAsia"/>
        </w:rPr>
        <w:t>府教社字</w:t>
      </w:r>
      <w:proofErr w:type="gramEnd"/>
      <w:r w:rsidRPr="00A107CE">
        <w:rPr>
          <w:rFonts w:ascii="標楷體" w:hAnsi="標楷體" w:hint="eastAsia"/>
        </w:rPr>
        <w:t>第一零一零八零零五零七號函修訂發布「澎湖縣模範兒童選拔要點」（以下簡稱本要點）。</w:t>
      </w:r>
    </w:p>
    <w:p w:rsidR="006C1EEB" w:rsidRDefault="006C1EEB" w:rsidP="00FE3679">
      <w:pPr>
        <w:ind w:firstLineChars="200" w:firstLine="480"/>
      </w:pPr>
      <w:r w:rsidRPr="00A107CE">
        <w:rPr>
          <w:rFonts w:ascii="標楷體" w:hAnsi="標楷體" w:hint="eastAsia"/>
        </w:rPr>
        <w:t>為使本要點全校模範兒童選拔更具公平性，及消除歧視性文字，</w:t>
      </w:r>
      <w:proofErr w:type="gramStart"/>
      <w:r w:rsidRPr="00A107CE">
        <w:rPr>
          <w:rFonts w:ascii="標楷體" w:hAnsi="標楷體" w:hint="eastAsia"/>
        </w:rPr>
        <w:t>爰</w:t>
      </w:r>
      <w:proofErr w:type="gramEnd"/>
      <w:r w:rsidRPr="00A107CE">
        <w:rPr>
          <w:rFonts w:ascii="標楷體" w:hAnsi="標楷體" w:hint="eastAsia"/>
        </w:rPr>
        <w:t>擬具本要點修正案。</w:t>
      </w:r>
    </w:p>
    <w:p w:rsidR="006C1EEB" w:rsidRDefault="006C1EEB" w:rsidP="00FC4068">
      <w:pPr>
        <w:ind w:left="480" w:hangingChars="200" w:hanging="480"/>
      </w:pPr>
    </w:p>
    <w:p w:rsidR="006C1EEB" w:rsidRDefault="006C1EEB" w:rsidP="00FC4068">
      <w:pPr>
        <w:ind w:left="480" w:hangingChars="200" w:hanging="480"/>
      </w:pPr>
    </w:p>
    <w:p w:rsidR="006C1EEB" w:rsidRDefault="006C1EEB" w:rsidP="00FC4068">
      <w:pPr>
        <w:ind w:left="480" w:hangingChars="200" w:hanging="480"/>
      </w:pPr>
    </w:p>
    <w:p w:rsidR="006C1EEB" w:rsidRDefault="006C1EEB" w:rsidP="00FC4068">
      <w:pPr>
        <w:ind w:left="480" w:hangingChars="200" w:hanging="480"/>
      </w:pPr>
    </w:p>
    <w:p w:rsidR="006C1EEB" w:rsidRDefault="006C1EEB" w:rsidP="00FC4068">
      <w:pPr>
        <w:ind w:left="480" w:hangingChars="200" w:hanging="480"/>
      </w:pPr>
    </w:p>
    <w:p w:rsidR="006C1EEB" w:rsidRDefault="006C1EEB" w:rsidP="00FC4068">
      <w:pPr>
        <w:ind w:left="480" w:hangingChars="200" w:hanging="480"/>
      </w:pPr>
    </w:p>
    <w:p w:rsidR="006C1EEB" w:rsidRDefault="006C1EEB" w:rsidP="00FC4068">
      <w:pPr>
        <w:ind w:left="480" w:hangingChars="200" w:hanging="480"/>
      </w:pPr>
    </w:p>
    <w:p w:rsidR="006C1EEB" w:rsidRDefault="006C1EEB" w:rsidP="00FC4068">
      <w:pPr>
        <w:ind w:left="480" w:hangingChars="200" w:hanging="480"/>
      </w:pPr>
    </w:p>
    <w:p w:rsidR="006C1EEB" w:rsidRDefault="006C1EEB" w:rsidP="00FC4068">
      <w:pPr>
        <w:ind w:left="480" w:hangingChars="200" w:hanging="480"/>
      </w:pPr>
    </w:p>
    <w:p w:rsidR="006C1EEB" w:rsidRDefault="006C1EEB" w:rsidP="00FC4068">
      <w:pPr>
        <w:ind w:left="480" w:hangingChars="200" w:hanging="480"/>
      </w:pPr>
    </w:p>
    <w:p w:rsidR="006C1EEB" w:rsidRDefault="006C1EEB" w:rsidP="00FC4068">
      <w:pPr>
        <w:ind w:left="480" w:hangingChars="200" w:hanging="480"/>
      </w:pPr>
    </w:p>
    <w:p w:rsidR="006C1EEB" w:rsidRDefault="006C1EEB" w:rsidP="00FC4068">
      <w:pPr>
        <w:ind w:left="480" w:hangingChars="200" w:hanging="480"/>
      </w:pPr>
    </w:p>
    <w:p w:rsidR="006C1EEB" w:rsidRDefault="006C1EEB" w:rsidP="00FC4068">
      <w:pPr>
        <w:ind w:left="480" w:hangingChars="200" w:hanging="480"/>
      </w:pPr>
    </w:p>
    <w:p w:rsidR="006C1EEB" w:rsidRDefault="006C1EEB" w:rsidP="00FC4068">
      <w:pPr>
        <w:ind w:left="480" w:hangingChars="200" w:hanging="480"/>
      </w:pPr>
    </w:p>
    <w:p w:rsidR="006C1EEB" w:rsidRDefault="006C1EEB" w:rsidP="00FC4068">
      <w:pPr>
        <w:ind w:left="480" w:hangingChars="200" w:hanging="480"/>
      </w:pPr>
    </w:p>
    <w:p w:rsidR="006C1EEB" w:rsidRDefault="006C1EEB" w:rsidP="00FC4068">
      <w:pPr>
        <w:ind w:left="480" w:hangingChars="200" w:hanging="480"/>
      </w:pPr>
    </w:p>
    <w:p w:rsidR="006C1EEB" w:rsidRDefault="006C1EEB" w:rsidP="00FC4068">
      <w:pPr>
        <w:ind w:left="480" w:hangingChars="200" w:hanging="480"/>
      </w:pPr>
    </w:p>
    <w:p w:rsidR="006C1EEB" w:rsidRDefault="006C1EEB" w:rsidP="00FC4068">
      <w:pPr>
        <w:ind w:left="480" w:hangingChars="200" w:hanging="480"/>
      </w:pPr>
    </w:p>
    <w:p w:rsidR="006C1EEB" w:rsidRDefault="006C1EEB" w:rsidP="00FC4068">
      <w:pPr>
        <w:ind w:left="480" w:hangingChars="200" w:hanging="480"/>
      </w:pPr>
    </w:p>
    <w:p w:rsidR="006C1EEB" w:rsidRDefault="006C1EEB" w:rsidP="00FC4068">
      <w:pPr>
        <w:ind w:left="480" w:hangingChars="200" w:hanging="480"/>
      </w:pPr>
    </w:p>
    <w:p w:rsidR="00F77F75" w:rsidRDefault="00F77F75" w:rsidP="00FC4068">
      <w:pPr>
        <w:ind w:left="480" w:hangingChars="200" w:hanging="480"/>
      </w:pPr>
    </w:p>
    <w:p w:rsidR="006C1EEB" w:rsidRDefault="006C1EEB" w:rsidP="00FC4068">
      <w:pPr>
        <w:ind w:left="480" w:hangingChars="200" w:hanging="480"/>
      </w:pPr>
    </w:p>
    <w:p w:rsidR="006C1EEB" w:rsidRPr="008826D5" w:rsidRDefault="006C1EEB" w:rsidP="00842345">
      <w:pPr>
        <w:pStyle w:val="afffffffffff2"/>
        <w:rPr>
          <w:rFonts w:ascii="Calibri" w:hAnsi="標楷體"/>
          <w:sz w:val="40"/>
          <w:szCs w:val="40"/>
        </w:rPr>
      </w:pPr>
      <w:r w:rsidRPr="004D6120">
        <w:rPr>
          <w:rFonts w:hint="eastAsia"/>
        </w:rPr>
        <w:lastRenderedPageBreak/>
        <w:t>澎湖縣模範兒童選拔要點</w:t>
      </w:r>
      <w:r w:rsidRPr="004D6120">
        <w:t>第四點、第五點修正對照表</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9"/>
        <w:gridCol w:w="2930"/>
        <w:gridCol w:w="2930"/>
      </w:tblGrid>
      <w:tr w:rsidR="006C1EEB" w:rsidRPr="004D6120" w:rsidTr="006C1EEB">
        <w:tc>
          <w:tcPr>
            <w:tcW w:w="2929" w:type="dxa"/>
            <w:vAlign w:val="center"/>
          </w:tcPr>
          <w:p w:rsidR="006C1EEB" w:rsidRPr="004D6120" w:rsidRDefault="006C1EEB" w:rsidP="006C1EEB">
            <w:pPr>
              <w:spacing w:before="100" w:beforeAutospacing="1" w:afterLines="20" w:after="48" w:line="300" w:lineRule="exact"/>
              <w:ind w:firstLine="0"/>
              <w:contextualSpacing/>
              <w:mirrorIndents/>
              <w:jc w:val="center"/>
              <w:rPr>
                <w:rFonts w:ascii="標楷體" w:hAnsi="標楷體"/>
                <w:sz w:val="20"/>
                <w:szCs w:val="20"/>
              </w:rPr>
            </w:pPr>
            <w:r w:rsidRPr="004D6120">
              <w:rPr>
                <w:rFonts w:ascii="標楷體" w:hAnsi="標楷體"/>
                <w:sz w:val="20"/>
                <w:szCs w:val="20"/>
              </w:rPr>
              <w:t xml:space="preserve">修　正　</w:t>
            </w:r>
            <w:proofErr w:type="gramStart"/>
            <w:r w:rsidRPr="004D6120">
              <w:rPr>
                <w:rFonts w:ascii="標楷體" w:hAnsi="標楷體"/>
                <w:sz w:val="20"/>
                <w:szCs w:val="20"/>
              </w:rPr>
              <w:t>規</w:t>
            </w:r>
            <w:proofErr w:type="gramEnd"/>
            <w:r w:rsidRPr="004D6120">
              <w:rPr>
                <w:rFonts w:ascii="標楷體" w:hAnsi="標楷體"/>
                <w:sz w:val="20"/>
                <w:szCs w:val="20"/>
              </w:rPr>
              <w:t xml:space="preserve">　定</w:t>
            </w:r>
          </w:p>
        </w:tc>
        <w:tc>
          <w:tcPr>
            <w:tcW w:w="2930" w:type="dxa"/>
            <w:vAlign w:val="center"/>
          </w:tcPr>
          <w:p w:rsidR="006C1EEB" w:rsidRPr="004D6120" w:rsidRDefault="006C1EEB" w:rsidP="006C1EEB">
            <w:pPr>
              <w:spacing w:before="100" w:beforeAutospacing="1" w:afterLines="20" w:after="48" w:line="300" w:lineRule="exact"/>
              <w:ind w:firstLine="0"/>
              <w:contextualSpacing/>
              <w:mirrorIndents/>
              <w:jc w:val="center"/>
              <w:rPr>
                <w:rFonts w:ascii="標楷體" w:hAnsi="標楷體"/>
                <w:sz w:val="20"/>
                <w:szCs w:val="20"/>
              </w:rPr>
            </w:pPr>
            <w:r w:rsidRPr="004D6120">
              <w:rPr>
                <w:rFonts w:ascii="標楷體" w:hAnsi="標楷體"/>
                <w:sz w:val="20"/>
                <w:szCs w:val="20"/>
              </w:rPr>
              <w:t xml:space="preserve">現　行　</w:t>
            </w:r>
            <w:proofErr w:type="gramStart"/>
            <w:r w:rsidRPr="004D6120">
              <w:rPr>
                <w:rFonts w:ascii="標楷體" w:hAnsi="標楷體"/>
                <w:sz w:val="20"/>
                <w:szCs w:val="20"/>
              </w:rPr>
              <w:t>規</w:t>
            </w:r>
            <w:proofErr w:type="gramEnd"/>
            <w:r w:rsidRPr="004D6120">
              <w:rPr>
                <w:rFonts w:ascii="標楷體" w:hAnsi="標楷體"/>
                <w:sz w:val="20"/>
                <w:szCs w:val="20"/>
              </w:rPr>
              <w:t xml:space="preserve">　定</w:t>
            </w:r>
          </w:p>
        </w:tc>
        <w:tc>
          <w:tcPr>
            <w:tcW w:w="2930" w:type="dxa"/>
            <w:vAlign w:val="center"/>
          </w:tcPr>
          <w:p w:rsidR="006C1EEB" w:rsidRPr="004D6120" w:rsidRDefault="006C1EEB" w:rsidP="006C1EEB">
            <w:pPr>
              <w:spacing w:before="100" w:beforeAutospacing="1" w:afterLines="20" w:after="48" w:line="300" w:lineRule="exact"/>
              <w:ind w:firstLine="0"/>
              <w:contextualSpacing/>
              <w:mirrorIndents/>
              <w:jc w:val="center"/>
              <w:rPr>
                <w:rFonts w:ascii="標楷體" w:hAnsi="標楷體"/>
                <w:sz w:val="20"/>
                <w:szCs w:val="20"/>
              </w:rPr>
            </w:pPr>
            <w:r w:rsidRPr="004D6120">
              <w:rPr>
                <w:rFonts w:ascii="標楷體" w:hAnsi="標楷體"/>
                <w:sz w:val="20"/>
                <w:szCs w:val="20"/>
              </w:rPr>
              <w:t>說　　　　明</w:t>
            </w:r>
          </w:p>
        </w:tc>
      </w:tr>
      <w:tr w:rsidR="006C1EEB" w:rsidRPr="004D6120" w:rsidTr="006C1EEB">
        <w:tc>
          <w:tcPr>
            <w:tcW w:w="2929" w:type="dxa"/>
          </w:tcPr>
          <w:p w:rsidR="006C1EEB" w:rsidRPr="004D6120" w:rsidRDefault="006C1EEB" w:rsidP="006C1EEB">
            <w:pPr>
              <w:spacing w:line="300" w:lineRule="exact"/>
              <w:ind w:left="360" w:hangingChars="180" w:hanging="360"/>
              <w:rPr>
                <w:rFonts w:ascii="標楷體" w:hAnsi="標楷體"/>
                <w:sz w:val="20"/>
                <w:szCs w:val="20"/>
              </w:rPr>
            </w:pPr>
            <w:r w:rsidRPr="004D6120">
              <w:rPr>
                <w:rFonts w:ascii="標楷體" w:hAnsi="標楷體" w:hint="eastAsia"/>
                <w:sz w:val="20"/>
                <w:szCs w:val="20"/>
              </w:rPr>
              <w:t>四、全校性模範兒童之選拔：</w:t>
            </w:r>
          </w:p>
          <w:p w:rsidR="006C1EEB" w:rsidRPr="004D6120" w:rsidRDefault="006C1EEB" w:rsidP="000C46D6">
            <w:pPr>
              <w:spacing w:line="300" w:lineRule="exact"/>
              <w:ind w:leftChars="130" w:left="912" w:hangingChars="300" w:hanging="600"/>
              <w:rPr>
                <w:rFonts w:ascii="標楷體" w:hAnsi="標楷體"/>
                <w:sz w:val="20"/>
                <w:szCs w:val="20"/>
                <w:u w:val="single"/>
              </w:rPr>
            </w:pPr>
            <w:r w:rsidRPr="004D6120">
              <w:rPr>
                <w:rFonts w:ascii="標楷體" w:hAnsi="標楷體" w:hint="eastAsia"/>
                <w:sz w:val="20"/>
                <w:szCs w:val="20"/>
              </w:rPr>
              <w:t>（一）</w:t>
            </w:r>
            <w:r w:rsidRPr="004D6120">
              <w:rPr>
                <w:rFonts w:ascii="標楷體" w:hAnsi="標楷體" w:hint="eastAsia"/>
                <w:sz w:val="20"/>
                <w:szCs w:val="20"/>
                <w:u w:val="single"/>
              </w:rPr>
              <w:t>全校性模範兒童名額：十二(含)班以下一名，十三(含)班以上二名。</w:t>
            </w:r>
          </w:p>
          <w:p w:rsidR="006C1EEB" w:rsidRPr="004D6120" w:rsidRDefault="006C1EEB" w:rsidP="000C46D6">
            <w:pPr>
              <w:spacing w:line="300" w:lineRule="exact"/>
              <w:ind w:leftChars="130" w:left="912" w:hangingChars="300" w:hanging="600"/>
              <w:rPr>
                <w:rFonts w:ascii="標楷體" w:hAnsi="標楷體"/>
                <w:sz w:val="20"/>
                <w:szCs w:val="20"/>
              </w:rPr>
            </w:pPr>
            <w:r w:rsidRPr="004D6120">
              <w:rPr>
                <w:rFonts w:ascii="標楷體" w:hAnsi="標楷體" w:hint="eastAsia"/>
                <w:sz w:val="20"/>
                <w:szCs w:val="20"/>
              </w:rPr>
              <w:t>（二）</w:t>
            </w:r>
            <w:r w:rsidRPr="004D6120">
              <w:rPr>
                <w:rFonts w:ascii="標楷體" w:hAnsi="標楷體" w:hint="eastAsia"/>
                <w:spacing w:val="-4"/>
                <w:sz w:val="20"/>
                <w:szCs w:val="20"/>
              </w:rPr>
              <w:t>上學期學習領域及日常生活表現成績均甲等以上之高年級同學。</w:t>
            </w:r>
          </w:p>
          <w:p w:rsidR="006C1EEB" w:rsidRPr="004D6120" w:rsidRDefault="006C1EEB" w:rsidP="000C46D6">
            <w:pPr>
              <w:spacing w:line="300" w:lineRule="exact"/>
              <w:ind w:leftChars="130" w:left="912" w:hangingChars="300" w:hanging="600"/>
              <w:rPr>
                <w:rFonts w:ascii="標楷體" w:hAnsi="標楷體"/>
                <w:sz w:val="20"/>
                <w:szCs w:val="20"/>
              </w:rPr>
            </w:pPr>
            <w:r w:rsidRPr="004D6120">
              <w:rPr>
                <w:rFonts w:ascii="標楷體" w:hAnsi="標楷體" w:hint="eastAsia"/>
                <w:sz w:val="20"/>
                <w:szCs w:val="20"/>
              </w:rPr>
              <w:t>（三）</w:t>
            </w:r>
            <w:r w:rsidRPr="004D6120">
              <w:rPr>
                <w:rFonts w:ascii="標楷體" w:hAnsi="標楷體" w:hint="eastAsia"/>
                <w:spacing w:val="-4"/>
                <w:sz w:val="20"/>
                <w:szCs w:val="20"/>
              </w:rPr>
              <w:t>未曾當選為全校模範兒童者。</w:t>
            </w:r>
          </w:p>
          <w:p w:rsidR="006C1EEB" w:rsidRPr="004D6120" w:rsidRDefault="006C1EEB" w:rsidP="000C46D6">
            <w:pPr>
              <w:spacing w:line="300" w:lineRule="exact"/>
              <w:ind w:leftChars="130" w:left="912" w:hangingChars="300" w:hanging="600"/>
              <w:rPr>
                <w:rFonts w:ascii="標楷體" w:hAnsi="標楷體"/>
                <w:sz w:val="20"/>
                <w:szCs w:val="20"/>
              </w:rPr>
            </w:pPr>
            <w:r w:rsidRPr="004D6120">
              <w:rPr>
                <w:rFonts w:ascii="標楷體" w:hAnsi="標楷體" w:hint="eastAsia"/>
                <w:sz w:val="20"/>
                <w:szCs w:val="20"/>
              </w:rPr>
              <w:t>（四）</w:t>
            </w:r>
            <w:r w:rsidRPr="004D6120">
              <w:rPr>
                <w:rFonts w:ascii="標楷體" w:hAnsi="標楷體" w:hint="eastAsia"/>
                <w:spacing w:val="-4"/>
                <w:sz w:val="20"/>
                <w:szCs w:val="20"/>
              </w:rPr>
              <w:t>被提名之學生須經校長、各處主任組織模範兒童選拔會，審查其資格符合本辦法標準後，列為候選人，並列舉事實由訓導處公告，擇期由全校中、高年級學生投票選舉，得票多者當選。所需選票及選舉法，</w:t>
            </w:r>
            <w:proofErr w:type="gramStart"/>
            <w:r w:rsidRPr="004D6120">
              <w:rPr>
                <w:rFonts w:ascii="標楷體" w:hAnsi="標楷體" w:hint="eastAsia"/>
                <w:spacing w:val="-4"/>
                <w:sz w:val="20"/>
                <w:szCs w:val="20"/>
              </w:rPr>
              <w:t>均由學校</w:t>
            </w:r>
            <w:proofErr w:type="gramEnd"/>
            <w:r w:rsidRPr="004D6120">
              <w:rPr>
                <w:rFonts w:ascii="標楷體" w:hAnsi="標楷體" w:hint="eastAsia"/>
                <w:spacing w:val="-4"/>
                <w:sz w:val="20"/>
                <w:szCs w:val="20"/>
              </w:rPr>
              <w:t>訂定，並注意公正、公開，以符合教育意義。</w:t>
            </w:r>
          </w:p>
        </w:tc>
        <w:tc>
          <w:tcPr>
            <w:tcW w:w="2930" w:type="dxa"/>
          </w:tcPr>
          <w:p w:rsidR="006C1EEB" w:rsidRPr="004D6120" w:rsidRDefault="006C1EEB" w:rsidP="006C1EEB">
            <w:pPr>
              <w:spacing w:line="300" w:lineRule="exact"/>
              <w:ind w:left="360" w:hangingChars="180" w:hanging="360"/>
              <w:rPr>
                <w:rFonts w:ascii="標楷體" w:hAnsi="標楷體"/>
                <w:sz w:val="20"/>
                <w:szCs w:val="20"/>
              </w:rPr>
            </w:pPr>
            <w:r w:rsidRPr="004D6120">
              <w:rPr>
                <w:rFonts w:ascii="標楷體" w:hAnsi="標楷體" w:hint="eastAsia"/>
                <w:sz w:val="20"/>
                <w:szCs w:val="20"/>
              </w:rPr>
              <w:t>四、全校性模範兒童之選拔：</w:t>
            </w:r>
          </w:p>
          <w:p w:rsidR="006C1EEB" w:rsidRPr="004D6120" w:rsidRDefault="006C1EEB" w:rsidP="000C46D6">
            <w:pPr>
              <w:spacing w:line="300" w:lineRule="exact"/>
              <w:ind w:leftChars="130" w:left="912" w:hangingChars="300" w:hanging="600"/>
              <w:rPr>
                <w:rFonts w:ascii="標楷體" w:hAnsi="標楷體"/>
                <w:sz w:val="20"/>
                <w:szCs w:val="20"/>
              </w:rPr>
            </w:pPr>
            <w:r w:rsidRPr="004D6120">
              <w:rPr>
                <w:rFonts w:ascii="標楷體" w:hAnsi="標楷體" w:hint="eastAsia"/>
                <w:sz w:val="20"/>
                <w:szCs w:val="20"/>
              </w:rPr>
              <w:t>（一）</w:t>
            </w:r>
            <w:proofErr w:type="gramStart"/>
            <w:r w:rsidRPr="004D6120">
              <w:rPr>
                <w:rFonts w:ascii="標楷體" w:hAnsi="標楷體" w:hint="eastAsia"/>
                <w:sz w:val="20"/>
                <w:szCs w:val="20"/>
                <w:u w:val="single"/>
              </w:rPr>
              <w:t>限每校</w:t>
            </w:r>
            <w:proofErr w:type="gramEnd"/>
            <w:r w:rsidRPr="004D6120">
              <w:rPr>
                <w:rFonts w:ascii="標楷體" w:hAnsi="標楷體" w:hint="eastAsia"/>
                <w:sz w:val="20"/>
                <w:szCs w:val="20"/>
                <w:u w:val="single"/>
              </w:rPr>
              <w:t>產生一名，馬公、中正、中興</w:t>
            </w:r>
            <w:proofErr w:type="gramStart"/>
            <w:r w:rsidRPr="004D6120">
              <w:rPr>
                <w:rFonts w:ascii="標楷體" w:hAnsi="標楷體" w:hint="eastAsia"/>
                <w:sz w:val="20"/>
                <w:szCs w:val="20"/>
                <w:u w:val="single"/>
              </w:rPr>
              <w:t>及文澳等</w:t>
            </w:r>
            <w:proofErr w:type="gramEnd"/>
            <w:r w:rsidRPr="004D6120">
              <w:rPr>
                <w:rFonts w:ascii="標楷體" w:hAnsi="標楷體" w:hint="eastAsia"/>
                <w:sz w:val="20"/>
                <w:szCs w:val="20"/>
                <w:u w:val="single"/>
              </w:rPr>
              <w:t>四</w:t>
            </w:r>
            <w:proofErr w:type="gramStart"/>
            <w:r w:rsidRPr="004D6120">
              <w:rPr>
                <w:rFonts w:ascii="標楷體" w:hAnsi="標楷體" w:hint="eastAsia"/>
                <w:sz w:val="20"/>
                <w:szCs w:val="20"/>
                <w:u w:val="single"/>
              </w:rPr>
              <w:t>校得選出</w:t>
            </w:r>
            <w:proofErr w:type="gramEnd"/>
            <w:r w:rsidRPr="004D6120">
              <w:rPr>
                <w:rFonts w:ascii="標楷體" w:hAnsi="標楷體" w:hint="eastAsia"/>
                <w:sz w:val="20"/>
                <w:szCs w:val="20"/>
                <w:u w:val="single"/>
              </w:rPr>
              <w:t>二名。</w:t>
            </w:r>
          </w:p>
          <w:p w:rsidR="006C1EEB" w:rsidRPr="004D6120" w:rsidRDefault="006C1EEB" w:rsidP="000C46D6">
            <w:pPr>
              <w:spacing w:line="300" w:lineRule="exact"/>
              <w:ind w:leftChars="130" w:left="912" w:hangingChars="300" w:hanging="600"/>
              <w:rPr>
                <w:rFonts w:ascii="標楷體" w:hAnsi="標楷體"/>
                <w:sz w:val="20"/>
                <w:szCs w:val="20"/>
              </w:rPr>
            </w:pPr>
            <w:r w:rsidRPr="004D6120">
              <w:rPr>
                <w:rFonts w:ascii="標楷體" w:hAnsi="標楷體" w:hint="eastAsia"/>
                <w:sz w:val="20"/>
                <w:szCs w:val="20"/>
              </w:rPr>
              <w:t>（二）</w:t>
            </w:r>
            <w:r w:rsidRPr="000C46D6">
              <w:rPr>
                <w:rFonts w:ascii="標楷體" w:hAnsi="標楷體" w:hint="eastAsia"/>
                <w:spacing w:val="-8"/>
                <w:sz w:val="20"/>
                <w:szCs w:val="20"/>
              </w:rPr>
              <w:t>上學期學習領域及日常生活表現成績均甲等以上之高年級同學。</w:t>
            </w:r>
          </w:p>
          <w:p w:rsidR="006C1EEB" w:rsidRPr="004D6120" w:rsidRDefault="006C1EEB" w:rsidP="000C46D6">
            <w:pPr>
              <w:spacing w:line="300" w:lineRule="exact"/>
              <w:ind w:leftChars="130" w:left="912" w:hangingChars="300" w:hanging="600"/>
              <w:rPr>
                <w:rFonts w:ascii="標楷體" w:hAnsi="標楷體"/>
                <w:sz w:val="20"/>
                <w:szCs w:val="20"/>
              </w:rPr>
            </w:pPr>
            <w:r w:rsidRPr="004D6120">
              <w:rPr>
                <w:rFonts w:ascii="標楷體" w:hAnsi="標楷體" w:hint="eastAsia"/>
                <w:sz w:val="20"/>
                <w:szCs w:val="20"/>
              </w:rPr>
              <w:t>（三）</w:t>
            </w:r>
            <w:r w:rsidRPr="004D6120">
              <w:rPr>
                <w:rFonts w:ascii="標楷體" w:hAnsi="標楷體" w:hint="eastAsia"/>
                <w:spacing w:val="-4"/>
                <w:sz w:val="20"/>
                <w:szCs w:val="20"/>
              </w:rPr>
              <w:t>未曾當選為全校模範兒童者。</w:t>
            </w:r>
          </w:p>
          <w:p w:rsidR="006C1EEB" w:rsidRPr="004D6120" w:rsidRDefault="006C1EEB" w:rsidP="000C46D6">
            <w:pPr>
              <w:spacing w:line="300" w:lineRule="exact"/>
              <w:ind w:leftChars="130" w:left="912" w:hangingChars="300" w:hanging="600"/>
              <w:rPr>
                <w:rFonts w:ascii="標楷體" w:hAnsi="標楷體"/>
                <w:sz w:val="20"/>
                <w:szCs w:val="20"/>
              </w:rPr>
            </w:pPr>
            <w:r w:rsidRPr="004D6120">
              <w:rPr>
                <w:rFonts w:ascii="標楷體" w:hAnsi="標楷體" w:hint="eastAsia"/>
                <w:sz w:val="20"/>
                <w:szCs w:val="20"/>
              </w:rPr>
              <w:t>（四）</w:t>
            </w:r>
            <w:r w:rsidRPr="004D6120">
              <w:rPr>
                <w:rFonts w:ascii="標楷體" w:hAnsi="標楷體" w:hint="eastAsia"/>
                <w:spacing w:val="-4"/>
                <w:sz w:val="20"/>
                <w:szCs w:val="20"/>
              </w:rPr>
              <w:t>被提名之學生須經校長、各處主任組織模範兒童選拔會，審查其資格符合本辦法標準後，列為候選人，並列舉事實由訓導處公告，擇期由全校中、高年級學生投票選舉，得票多者當選。所需選票及選舉法，</w:t>
            </w:r>
            <w:proofErr w:type="gramStart"/>
            <w:r w:rsidRPr="004D6120">
              <w:rPr>
                <w:rFonts w:ascii="標楷體" w:hAnsi="標楷體" w:hint="eastAsia"/>
                <w:spacing w:val="-4"/>
                <w:sz w:val="20"/>
                <w:szCs w:val="20"/>
              </w:rPr>
              <w:t>均由學校</w:t>
            </w:r>
            <w:proofErr w:type="gramEnd"/>
            <w:r w:rsidRPr="004D6120">
              <w:rPr>
                <w:rFonts w:ascii="標楷體" w:hAnsi="標楷體" w:hint="eastAsia"/>
                <w:spacing w:val="-4"/>
                <w:sz w:val="20"/>
                <w:szCs w:val="20"/>
              </w:rPr>
              <w:t>訂定，並注意公正、公開，以符合教育意義。</w:t>
            </w:r>
          </w:p>
        </w:tc>
        <w:tc>
          <w:tcPr>
            <w:tcW w:w="2930" w:type="dxa"/>
          </w:tcPr>
          <w:p w:rsidR="006C1EEB" w:rsidRPr="004D6120" w:rsidRDefault="006C1EEB" w:rsidP="006C1EEB">
            <w:pPr>
              <w:spacing w:line="300" w:lineRule="exact"/>
              <w:ind w:firstLine="0"/>
              <w:contextualSpacing/>
              <w:mirrorIndents/>
              <w:rPr>
                <w:rFonts w:ascii="標楷體" w:hAnsi="標楷體"/>
                <w:sz w:val="20"/>
                <w:szCs w:val="20"/>
              </w:rPr>
            </w:pPr>
            <w:r w:rsidRPr="004D6120">
              <w:rPr>
                <w:rFonts w:ascii="標楷體" w:hAnsi="標楷體" w:hint="eastAsia"/>
                <w:sz w:val="20"/>
                <w:szCs w:val="20"/>
              </w:rPr>
              <w:t>修正全校性模範兒童名額。</w:t>
            </w:r>
          </w:p>
          <w:p w:rsidR="006C1EEB" w:rsidRPr="004D6120" w:rsidRDefault="006C1EEB" w:rsidP="006C1EEB">
            <w:pPr>
              <w:spacing w:line="300" w:lineRule="exact"/>
              <w:ind w:firstLine="0"/>
              <w:contextualSpacing/>
              <w:mirrorIndents/>
              <w:rPr>
                <w:rFonts w:ascii="標楷體" w:hAnsi="標楷體"/>
                <w:color w:val="000000"/>
                <w:sz w:val="20"/>
                <w:szCs w:val="20"/>
              </w:rPr>
            </w:pPr>
            <w:r w:rsidRPr="004D6120">
              <w:rPr>
                <w:rFonts w:ascii="標楷體" w:hAnsi="標楷體" w:hint="eastAsia"/>
                <w:sz w:val="20"/>
                <w:szCs w:val="20"/>
              </w:rPr>
              <w:t>原規定僅馬公、中正、中興</w:t>
            </w:r>
            <w:proofErr w:type="gramStart"/>
            <w:r w:rsidRPr="004D6120">
              <w:rPr>
                <w:rFonts w:ascii="標楷體" w:hAnsi="標楷體" w:hint="eastAsia"/>
                <w:sz w:val="20"/>
                <w:szCs w:val="20"/>
              </w:rPr>
              <w:t>及文澳等</w:t>
            </w:r>
            <w:proofErr w:type="gramEnd"/>
            <w:r w:rsidRPr="004D6120">
              <w:rPr>
                <w:rFonts w:ascii="標楷體" w:hAnsi="標楷體" w:hint="eastAsia"/>
                <w:sz w:val="20"/>
                <w:szCs w:val="20"/>
              </w:rPr>
              <w:t>四</w:t>
            </w:r>
            <w:proofErr w:type="gramStart"/>
            <w:r w:rsidRPr="004D6120">
              <w:rPr>
                <w:rFonts w:ascii="標楷體" w:hAnsi="標楷體" w:hint="eastAsia"/>
                <w:sz w:val="20"/>
                <w:szCs w:val="20"/>
              </w:rPr>
              <w:t>校得選出</w:t>
            </w:r>
            <w:proofErr w:type="gramEnd"/>
            <w:r w:rsidRPr="004D6120">
              <w:rPr>
                <w:rFonts w:ascii="標楷體" w:hAnsi="標楷體" w:hint="eastAsia"/>
                <w:sz w:val="20"/>
                <w:szCs w:val="20"/>
              </w:rPr>
              <w:t>二名全校性模範兒童，惟每年學校班級數有所變動，為求公平，乃修正依班級數而增減名額。</w:t>
            </w:r>
          </w:p>
        </w:tc>
      </w:tr>
      <w:tr w:rsidR="006C1EEB" w:rsidRPr="004D6120" w:rsidTr="006C1EEB">
        <w:tc>
          <w:tcPr>
            <w:tcW w:w="2929" w:type="dxa"/>
          </w:tcPr>
          <w:p w:rsidR="006C1EEB" w:rsidRPr="004D6120" w:rsidRDefault="006C1EEB" w:rsidP="006C1EEB">
            <w:pPr>
              <w:spacing w:line="300" w:lineRule="exact"/>
              <w:ind w:left="360" w:hangingChars="180" w:hanging="360"/>
              <w:contextualSpacing/>
              <w:mirrorIndents/>
              <w:rPr>
                <w:rFonts w:ascii="標楷體" w:hAnsi="標楷體"/>
                <w:sz w:val="20"/>
                <w:szCs w:val="20"/>
              </w:rPr>
            </w:pPr>
            <w:r w:rsidRPr="004D6120">
              <w:rPr>
                <w:rFonts w:ascii="標楷體" w:hAnsi="標楷體" w:hint="eastAsia"/>
                <w:sz w:val="20"/>
                <w:szCs w:val="20"/>
              </w:rPr>
              <w:t>五、</w:t>
            </w:r>
            <w:r w:rsidRPr="004D6120">
              <w:rPr>
                <w:rFonts w:ascii="標楷體" w:hAnsi="標楷體" w:hint="eastAsia"/>
                <w:spacing w:val="-2"/>
                <w:sz w:val="20"/>
                <w:szCs w:val="20"/>
              </w:rPr>
              <w:t>特殊優良事蹟模範兒童之選拔：</w:t>
            </w:r>
          </w:p>
          <w:p w:rsidR="006C1EEB" w:rsidRPr="004D6120" w:rsidRDefault="006C1EEB" w:rsidP="000C46D6">
            <w:pPr>
              <w:spacing w:line="300" w:lineRule="exact"/>
              <w:ind w:leftChars="130" w:left="912" w:hangingChars="300" w:hanging="600"/>
              <w:contextualSpacing/>
              <w:mirrorIndents/>
              <w:rPr>
                <w:rFonts w:ascii="標楷體" w:hAnsi="標楷體"/>
                <w:sz w:val="20"/>
                <w:szCs w:val="20"/>
              </w:rPr>
            </w:pPr>
            <w:r w:rsidRPr="004D6120">
              <w:rPr>
                <w:rFonts w:ascii="標楷體" w:hAnsi="標楷體" w:hint="eastAsia"/>
                <w:sz w:val="20"/>
                <w:szCs w:val="20"/>
              </w:rPr>
              <w:t>（一）</w:t>
            </w:r>
            <w:r w:rsidRPr="004D6120">
              <w:rPr>
                <w:rFonts w:ascii="標楷體" w:hAnsi="標楷體" w:hint="eastAsia"/>
                <w:spacing w:val="-6"/>
                <w:sz w:val="20"/>
                <w:szCs w:val="20"/>
              </w:rPr>
              <w:t>凡在學期間具有下列具體優良事蹟一項以上者（不拘年級）。</w:t>
            </w:r>
          </w:p>
          <w:p w:rsidR="006C1EEB" w:rsidRPr="004D6120" w:rsidRDefault="006C1EEB" w:rsidP="000C46D6">
            <w:pPr>
              <w:spacing w:line="300" w:lineRule="exact"/>
              <w:ind w:leftChars="400" w:left="1280" w:hangingChars="160" w:hanging="320"/>
              <w:contextualSpacing/>
              <w:mirrorIndents/>
              <w:rPr>
                <w:rFonts w:ascii="標楷體" w:hAnsi="標楷體"/>
                <w:sz w:val="20"/>
                <w:szCs w:val="20"/>
              </w:rPr>
            </w:pPr>
            <w:r w:rsidRPr="004D6120">
              <w:rPr>
                <w:rFonts w:ascii="標楷體" w:hAnsi="標楷體" w:hint="eastAsia"/>
                <w:sz w:val="20"/>
                <w:szCs w:val="20"/>
              </w:rPr>
              <w:t>1、忠勇：竭盡心力、勇敢負責；愛護學校、爭取團體榮譽；響應愛國運動或其他特殊忠勇事蹟足資表揚者。</w:t>
            </w:r>
          </w:p>
          <w:p w:rsidR="006C1EEB" w:rsidRPr="004D6120" w:rsidRDefault="006C1EEB" w:rsidP="000C46D6">
            <w:pPr>
              <w:spacing w:line="300" w:lineRule="exact"/>
              <w:ind w:leftChars="400" w:left="1280" w:hangingChars="160" w:hanging="320"/>
              <w:contextualSpacing/>
              <w:mirrorIndents/>
              <w:rPr>
                <w:rFonts w:ascii="標楷體" w:hAnsi="標楷體"/>
                <w:sz w:val="20"/>
                <w:szCs w:val="20"/>
              </w:rPr>
            </w:pPr>
            <w:r w:rsidRPr="004D6120">
              <w:rPr>
                <w:rFonts w:ascii="標楷體" w:hAnsi="標楷體" w:hint="eastAsia"/>
                <w:sz w:val="20"/>
                <w:szCs w:val="20"/>
              </w:rPr>
              <w:lastRenderedPageBreak/>
              <w:t>2、孝友：孝順父母、尊敬師長、友愛兄弟、和睦同學、協助鄰居、發揚倫理道理；或有其他孝友事蹟足資表揚者。</w:t>
            </w:r>
          </w:p>
          <w:p w:rsidR="006C1EEB" w:rsidRPr="004D6120" w:rsidRDefault="006C1EEB" w:rsidP="000C46D6">
            <w:pPr>
              <w:spacing w:line="300" w:lineRule="exact"/>
              <w:ind w:leftChars="400" w:left="1280" w:hangingChars="160" w:hanging="320"/>
              <w:contextualSpacing/>
              <w:mirrorIndents/>
              <w:rPr>
                <w:rFonts w:ascii="標楷體" w:hAnsi="標楷體"/>
                <w:sz w:val="20"/>
                <w:szCs w:val="20"/>
              </w:rPr>
            </w:pPr>
            <w:r w:rsidRPr="004D6120">
              <w:rPr>
                <w:rFonts w:ascii="標楷體" w:hAnsi="標楷體" w:hint="eastAsia"/>
                <w:sz w:val="20"/>
                <w:szCs w:val="20"/>
              </w:rPr>
              <w:t>3、</w:t>
            </w:r>
            <w:r w:rsidRPr="000C46D6">
              <w:rPr>
                <w:rFonts w:ascii="標楷體" w:hAnsi="標楷體" w:hint="eastAsia"/>
                <w:sz w:val="20"/>
                <w:szCs w:val="20"/>
              </w:rPr>
              <w:t>仁愛：待人親切和藹、冒險犯難、拾己救人；愛護動物、珍惜公物、協助環保工作或有其他仁愛事蹟足資表揚者。</w:t>
            </w:r>
          </w:p>
          <w:p w:rsidR="006C1EEB" w:rsidRPr="004D6120" w:rsidRDefault="006C1EEB" w:rsidP="000C46D6">
            <w:pPr>
              <w:spacing w:line="300" w:lineRule="exact"/>
              <w:ind w:leftChars="400" w:left="1280" w:hangingChars="160" w:hanging="320"/>
              <w:contextualSpacing/>
              <w:mirrorIndents/>
              <w:rPr>
                <w:rFonts w:ascii="標楷體" w:hAnsi="標楷體"/>
                <w:sz w:val="20"/>
                <w:szCs w:val="20"/>
              </w:rPr>
            </w:pPr>
            <w:r w:rsidRPr="004D6120">
              <w:rPr>
                <w:rFonts w:ascii="標楷體" w:hAnsi="標楷體" w:hint="eastAsia"/>
                <w:sz w:val="20"/>
                <w:szCs w:val="20"/>
              </w:rPr>
              <w:t>4、信義：誠懇守信、做事踏實、明辨是非、仗義執言、堅守原則；或有其他信義事蹟足資表揚者。</w:t>
            </w:r>
          </w:p>
          <w:p w:rsidR="006C1EEB" w:rsidRPr="004D6120" w:rsidRDefault="006C1EEB" w:rsidP="000C46D6">
            <w:pPr>
              <w:spacing w:line="300" w:lineRule="exact"/>
              <w:ind w:leftChars="400" w:left="1280" w:hangingChars="160" w:hanging="320"/>
              <w:contextualSpacing/>
              <w:mirrorIndents/>
              <w:rPr>
                <w:rFonts w:ascii="標楷體" w:hAnsi="標楷體"/>
                <w:sz w:val="20"/>
                <w:szCs w:val="20"/>
              </w:rPr>
            </w:pPr>
            <w:r w:rsidRPr="004D6120">
              <w:rPr>
                <w:rFonts w:ascii="標楷體" w:hAnsi="標楷體" w:hint="eastAsia"/>
                <w:sz w:val="20"/>
                <w:szCs w:val="20"/>
              </w:rPr>
              <w:t>5、和平：言語溫和，舉止安詳；忍辱負重、和諧合作；尊重少數人意見，服從多數人決定；或</w:t>
            </w:r>
            <w:proofErr w:type="gramStart"/>
            <w:r w:rsidRPr="004D6120">
              <w:rPr>
                <w:rFonts w:ascii="標楷體" w:hAnsi="標楷體" w:hint="eastAsia"/>
                <w:sz w:val="20"/>
                <w:szCs w:val="20"/>
              </w:rPr>
              <w:t>有其化和平</w:t>
            </w:r>
            <w:proofErr w:type="gramEnd"/>
            <w:r w:rsidRPr="004D6120">
              <w:rPr>
                <w:rFonts w:ascii="標楷體" w:hAnsi="標楷體" w:hint="eastAsia"/>
                <w:sz w:val="20"/>
                <w:szCs w:val="20"/>
              </w:rPr>
              <w:t>事蹟足資表揚者。</w:t>
            </w:r>
          </w:p>
          <w:p w:rsidR="006C1EEB" w:rsidRPr="004D6120" w:rsidRDefault="006C1EEB" w:rsidP="000C46D6">
            <w:pPr>
              <w:spacing w:line="300" w:lineRule="exact"/>
              <w:ind w:leftChars="400" w:left="1280" w:hangingChars="160" w:hanging="320"/>
              <w:contextualSpacing/>
              <w:mirrorIndents/>
              <w:rPr>
                <w:rFonts w:ascii="標楷體" w:hAnsi="標楷體"/>
                <w:sz w:val="20"/>
                <w:szCs w:val="20"/>
              </w:rPr>
            </w:pPr>
            <w:r w:rsidRPr="004D6120">
              <w:rPr>
                <w:rFonts w:ascii="標楷體" w:hAnsi="標楷體" w:hint="eastAsia"/>
                <w:sz w:val="20"/>
                <w:szCs w:val="20"/>
              </w:rPr>
              <w:t>6、</w:t>
            </w:r>
            <w:r w:rsidRPr="000C46D6">
              <w:rPr>
                <w:rFonts w:ascii="標楷體" w:hAnsi="標楷體" w:hint="eastAsia"/>
                <w:sz w:val="20"/>
                <w:szCs w:val="20"/>
              </w:rPr>
              <w:t>禮節：遵守校規和社會秩序；尊師重道，謙恭禮讓；坦誠溝通；或有其他禮節事蹟足資表揚者。</w:t>
            </w:r>
          </w:p>
          <w:p w:rsidR="006C1EEB" w:rsidRPr="004D6120" w:rsidRDefault="006C1EEB" w:rsidP="000C46D6">
            <w:pPr>
              <w:spacing w:line="300" w:lineRule="exact"/>
              <w:ind w:leftChars="400" w:left="1280" w:hangingChars="160" w:hanging="320"/>
              <w:contextualSpacing/>
              <w:mirrorIndents/>
              <w:rPr>
                <w:rFonts w:ascii="標楷體" w:hAnsi="標楷體"/>
                <w:sz w:val="20"/>
                <w:szCs w:val="20"/>
              </w:rPr>
            </w:pPr>
            <w:r w:rsidRPr="004D6120">
              <w:rPr>
                <w:rFonts w:ascii="標楷體" w:hAnsi="標楷體" w:hint="eastAsia"/>
                <w:sz w:val="20"/>
                <w:szCs w:val="20"/>
              </w:rPr>
              <w:t>7、</w:t>
            </w:r>
            <w:r w:rsidRPr="000C46D6">
              <w:rPr>
                <w:rFonts w:ascii="標楷體" w:hAnsi="標楷體" w:hint="eastAsia"/>
                <w:sz w:val="20"/>
                <w:szCs w:val="20"/>
              </w:rPr>
              <w:t>負責：接受師長教導；善盡學生本分；力行</w:t>
            </w:r>
            <w:r w:rsidRPr="004D6120">
              <w:rPr>
                <w:rFonts w:ascii="標楷體" w:hAnsi="標楷體" w:hint="eastAsia"/>
                <w:spacing w:val="-6"/>
                <w:sz w:val="20"/>
                <w:szCs w:val="20"/>
              </w:rPr>
              <w:t>團體</w:t>
            </w:r>
            <w:r w:rsidRPr="004D6120">
              <w:rPr>
                <w:rFonts w:ascii="標楷體" w:hAnsi="標楷體" w:hint="eastAsia"/>
                <w:spacing w:val="-6"/>
                <w:sz w:val="20"/>
                <w:szCs w:val="20"/>
              </w:rPr>
              <w:lastRenderedPageBreak/>
              <w:t>公約，</w:t>
            </w:r>
            <w:proofErr w:type="gramStart"/>
            <w:r w:rsidRPr="004D6120">
              <w:rPr>
                <w:rFonts w:ascii="標楷體" w:hAnsi="標楷體" w:hint="eastAsia"/>
                <w:spacing w:val="-6"/>
                <w:sz w:val="20"/>
                <w:szCs w:val="20"/>
              </w:rPr>
              <w:t>厚人薄</w:t>
            </w:r>
            <w:proofErr w:type="gramEnd"/>
            <w:r w:rsidRPr="004D6120">
              <w:rPr>
                <w:rFonts w:ascii="標楷體" w:hAnsi="標楷體" w:hint="eastAsia"/>
                <w:spacing w:val="-6"/>
                <w:sz w:val="20"/>
                <w:szCs w:val="20"/>
              </w:rPr>
              <w:t>己，熱心服務；或有其他負責事蹟足資表揚者。</w:t>
            </w:r>
          </w:p>
          <w:p w:rsidR="006C1EEB" w:rsidRPr="004D6120" w:rsidRDefault="006C1EEB" w:rsidP="000C46D6">
            <w:pPr>
              <w:spacing w:line="300" w:lineRule="exact"/>
              <w:ind w:leftChars="400" w:left="1280" w:hangingChars="160" w:hanging="320"/>
              <w:contextualSpacing/>
              <w:mirrorIndents/>
              <w:rPr>
                <w:rFonts w:ascii="標楷體" w:hAnsi="標楷體"/>
                <w:sz w:val="20"/>
                <w:szCs w:val="20"/>
              </w:rPr>
            </w:pPr>
            <w:r w:rsidRPr="004D6120">
              <w:rPr>
                <w:rFonts w:ascii="標楷體" w:hAnsi="標楷體" w:hint="eastAsia"/>
                <w:sz w:val="20"/>
                <w:szCs w:val="20"/>
              </w:rPr>
              <w:t>8、勤儉：勤奮工作、學習技能；刻苦耐勞、生活簡樸；利用廢物、節用儲蓄，杜絕浪費；或有其他勤儉事蹟足資表揚者。</w:t>
            </w:r>
          </w:p>
          <w:p w:rsidR="006C1EEB" w:rsidRPr="004D6120" w:rsidRDefault="006C1EEB" w:rsidP="000C46D6">
            <w:pPr>
              <w:spacing w:line="300" w:lineRule="exact"/>
              <w:ind w:leftChars="400" w:left="1280" w:hangingChars="160" w:hanging="320"/>
              <w:contextualSpacing/>
              <w:mirrorIndents/>
              <w:rPr>
                <w:rFonts w:ascii="標楷體" w:hAnsi="標楷體"/>
                <w:sz w:val="20"/>
                <w:szCs w:val="20"/>
              </w:rPr>
            </w:pPr>
            <w:r w:rsidRPr="004D6120">
              <w:rPr>
                <w:rFonts w:ascii="標楷體" w:hAnsi="標楷體" w:hint="eastAsia"/>
                <w:sz w:val="20"/>
                <w:szCs w:val="20"/>
              </w:rPr>
              <w:t>9、強身：從事體育衛生運動、示範表演、觀摩推廣、參加全國或國際競賽，成績優異；或有其他強身事蹟足資表揚者。</w:t>
            </w:r>
          </w:p>
          <w:p w:rsidR="006C1EEB" w:rsidRPr="004D6120" w:rsidRDefault="006C1EEB" w:rsidP="000C46D6">
            <w:pPr>
              <w:spacing w:line="300" w:lineRule="exact"/>
              <w:ind w:leftChars="400" w:left="1320" w:hangingChars="180" w:hanging="360"/>
              <w:contextualSpacing/>
              <w:mirrorIndents/>
              <w:rPr>
                <w:rFonts w:ascii="標楷體" w:hAnsi="標楷體"/>
                <w:sz w:val="20"/>
                <w:szCs w:val="20"/>
              </w:rPr>
            </w:pPr>
            <w:r w:rsidRPr="004D6120">
              <w:rPr>
                <w:rFonts w:ascii="標楷體" w:hAnsi="標楷體" w:hint="eastAsia"/>
                <w:sz w:val="20"/>
                <w:szCs w:val="20"/>
              </w:rPr>
              <w:t>10、助人：資助清寒同學；協助災害救濟；扶助</w:t>
            </w:r>
            <w:r w:rsidRPr="004D6120">
              <w:rPr>
                <w:rFonts w:ascii="標楷體" w:hAnsi="標楷體" w:hint="eastAsia"/>
                <w:sz w:val="20"/>
                <w:szCs w:val="20"/>
                <w:u w:val="single"/>
              </w:rPr>
              <w:t>行動不便者</w:t>
            </w:r>
            <w:r w:rsidRPr="004D6120">
              <w:rPr>
                <w:rFonts w:ascii="標楷體" w:hAnsi="標楷體" w:hint="eastAsia"/>
                <w:sz w:val="20"/>
                <w:szCs w:val="20"/>
              </w:rPr>
              <w:t>；幫助他人解決困難，充分發揮愛心，或有其他助人事蹟足資表揚者。</w:t>
            </w:r>
          </w:p>
          <w:p w:rsidR="006C1EEB" w:rsidRPr="004D6120" w:rsidRDefault="006C1EEB" w:rsidP="000C46D6">
            <w:pPr>
              <w:spacing w:line="300" w:lineRule="exact"/>
              <w:ind w:leftChars="400" w:left="1320" w:hangingChars="180" w:hanging="360"/>
              <w:contextualSpacing/>
              <w:mirrorIndents/>
              <w:rPr>
                <w:rFonts w:ascii="標楷體" w:hAnsi="標楷體"/>
                <w:sz w:val="20"/>
                <w:szCs w:val="20"/>
              </w:rPr>
            </w:pPr>
            <w:r w:rsidRPr="004D6120">
              <w:rPr>
                <w:rFonts w:ascii="標楷體" w:hAnsi="標楷體" w:hint="eastAsia"/>
                <w:sz w:val="20"/>
                <w:szCs w:val="20"/>
              </w:rPr>
              <w:t>11、</w:t>
            </w:r>
            <w:r w:rsidRPr="000C46D6">
              <w:rPr>
                <w:rFonts w:ascii="標楷體" w:hAnsi="標楷體" w:hint="eastAsia"/>
                <w:spacing w:val="-4"/>
                <w:sz w:val="20"/>
                <w:szCs w:val="20"/>
              </w:rPr>
              <w:t>力學：勤勉力學、學習領域表現均衡發展、足為同學楷模；鑽研文學、科學、美術、音樂、農藝、工藝或資訊等，參加全省以上競賽獲優異成績，增進國家聲譽；或</w:t>
            </w:r>
            <w:r w:rsidRPr="000C46D6">
              <w:rPr>
                <w:rFonts w:ascii="標楷體" w:hAnsi="標楷體" w:hint="eastAsia"/>
                <w:spacing w:val="-4"/>
                <w:sz w:val="20"/>
                <w:szCs w:val="20"/>
              </w:rPr>
              <w:lastRenderedPageBreak/>
              <w:t>有其他力學事蹟足資表揚者。</w:t>
            </w:r>
          </w:p>
          <w:p w:rsidR="006C1EEB" w:rsidRPr="004D6120" w:rsidRDefault="006C1EEB" w:rsidP="000C46D6">
            <w:pPr>
              <w:spacing w:line="300" w:lineRule="exact"/>
              <w:ind w:leftChars="400" w:left="1320" w:hangingChars="180" w:hanging="360"/>
              <w:contextualSpacing/>
              <w:mirrorIndents/>
              <w:rPr>
                <w:rFonts w:ascii="標楷體" w:hAnsi="標楷體"/>
                <w:sz w:val="20"/>
                <w:szCs w:val="20"/>
              </w:rPr>
            </w:pPr>
            <w:r w:rsidRPr="004D6120">
              <w:rPr>
                <w:rFonts w:ascii="標楷體" w:hAnsi="標楷體" w:hint="eastAsia"/>
                <w:sz w:val="20"/>
                <w:szCs w:val="20"/>
              </w:rPr>
              <w:t>12、有恆：不怕艱難困苦、堅定信心、以百折不撓精神、完成工作目標，或有其他有恆事蹟足資表揚者。</w:t>
            </w:r>
          </w:p>
          <w:p w:rsidR="006C1EEB" w:rsidRPr="004D6120" w:rsidRDefault="006C1EEB" w:rsidP="000C46D6">
            <w:pPr>
              <w:spacing w:line="300" w:lineRule="exact"/>
              <w:ind w:leftChars="400" w:left="1320" w:hangingChars="180" w:hanging="360"/>
              <w:contextualSpacing/>
              <w:mirrorIndents/>
              <w:rPr>
                <w:rFonts w:ascii="標楷體" w:hAnsi="標楷體"/>
                <w:sz w:val="20"/>
                <w:szCs w:val="20"/>
              </w:rPr>
            </w:pPr>
            <w:r w:rsidRPr="004D6120">
              <w:rPr>
                <w:rFonts w:ascii="標楷體" w:hAnsi="標楷體" w:hint="eastAsia"/>
                <w:sz w:val="20"/>
                <w:szCs w:val="20"/>
              </w:rPr>
              <w:t>13、自強：克服</w:t>
            </w:r>
            <w:proofErr w:type="gramStart"/>
            <w:r w:rsidRPr="004D6120">
              <w:rPr>
                <w:rFonts w:ascii="標楷體" w:hAnsi="標楷體" w:hint="eastAsia"/>
                <w:sz w:val="20"/>
                <w:szCs w:val="20"/>
              </w:rPr>
              <w:t>資賦或身心</w:t>
            </w:r>
            <w:proofErr w:type="gramEnd"/>
            <w:r w:rsidRPr="004D6120">
              <w:rPr>
                <w:rFonts w:ascii="標楷體" w:hAnsi="標楷體" w:hint="eastAsia"/>
                <w:sz w:val="20"/>
                <w:szCs w:val="20"/>
              </w:rPr>
              <w:t>障礙、自立自強、逐日進步、或突破家庭困境、樂觀進取、學習領域表現優異、或</w:t>
            </w:r>
            <w:proofErr w:type="gramStart"/>
            <w:r w:rsidRPr="004D6120">
              <w:rPr>
                <w:rFonts w:ascii="標楷體" w:hAnsi="標楷體" w:hint="eastAsia"/>
                <w:sz w:val="20"/>
                <w:szCs w:val="20"/>
              </w:rPr>
              <w:t>徙</w:t>
            </w:r>
            <w:proofErr w:type="gramEnd"/>
            <w:r w:rsidRPr="004D6120">
              <w:rPr>
                <w:rFonts w:ascii="標楷體" w:hAnsi="標楷體" w:hint="eastAsia"/>
                <w:sz w:val="20"/>
                <w:szCs w:val="20"/>
              </w:rPr>
              <w:t>過遷善，確受師生一致肯定者。</w:t>
            </w:r>
          </w:p>
        </w:tc>
        <w:tc>
          <w:tcPr>
            <w:tcW w:w="2930" w:type="dxa"/>
          </w:tcPr>
          <w:p w:rsidR="006C1EEB" w:rsidRPr="004D6120" w:rsidRDefault="006C1EEB" w:rsidP="006C1EEB">
            <w:pPr>
              <w:spacing w:line="300" w:lineRule="exact"/>
              <w:ind w:left="360" w:hangingChars="180" w:hanging="360"/>
              <w:contextualSpacing/>
              <w:mirrorIndents/>
              <w:rPr>
                <w:rFonts w:ascii="標楷體" w:hAnsi="標楷體"/>
                <w:sz w:val="20"/>
                <w:szCs w:val="20"/>
              </w:rPr>
            </w:pPr>
            <w:r w:rsidRPr="004D6120">
              <w:rPr>
                <w:rFonts w:ascii="標楷體" w:hAnsi="標楷體" w:hint="eastAsia"/>
                <w:sz w:val="20"/>
                <w:szCs w:val="20"/>
              </w:rPr>
              <w:lastRenderedPageBreak/>
              <w:t>五、</w:t>
            </w:r>
            <w:r w:rsidRPr="004D6120">
              <w:rPr>
                <w:rFonts w:ascii="標楷體" w:hAnsi="標楷體" w:hint="eastAsia"/>
                <w:spacing w:val="-2"/>
                <w:sz w:val="20"/>
                <w:szCs w:val="20"/>
              </w:rPr>
              <w:t>特殊優良事蹟模範兒童之選拔：</w:t>
            </w:r>
          </w:p>
          <w:p w:rsidR="006C1EEB" w:rsidRPr="004D6120" w:rsidRDefault="006C1EEB" w:rsidP="000C46D6">
            <w:pPr>
              <w:spacing w:line="300" w:lineRule="exact"/>
              <w:ind w:leftChars="130" w:left="912" w:hangingChars="300" w:hanging="600"/>
              <w:contextualSpacing/>
              <w:mirrorIndents/>
              <w:rPr>
                <w:rFonts w:ascii="標楷體" w:hAnsi="標楷體"/>
                <w:sz w:val="20"/>
                <w:szCs w:val="20"/>
              </w:rPr>
            </w:pPr>
            <w:r w:rsidRPr="004D6120">
              <w:rPr>
                <w:rFonts w:ascii="標楷體" w:hAnsi="標楷體" w:hint="eastAsia"/>
                <w:sz w:val="20"/>
                <w:szCs w:val="20"/>
              </w:rPr>
              <w:t>（一）</w:t>
            </w:r>
            <w:r w:rsidRPr="000C46D6">
              <w:rPr>
                <w:rFonts w:ascii="標楷體" w:hAnsi="標楷體" w:hint="eastAsia"/>
                <w:sz w:val="20"/>
                <w:szCs w:val="20"/>
              </w:rPr>
              <w:t>凡在學期間具有下列具體優良事蹟一項以上者（不拘年級）。</w:t>
            </w:r>
          </w:p>
          <w:p w:rsidR="006C1EEB" w:rsidRPr="004D6120" w:rsidRDefault="006C1EEB" w:rsidP="000C46D6">
            <w:pPr>
              <w:spacing w:line="300" w:lineRule="exact"/>
              <w:ind w:leftChars="400" w:left="1280" w:hangingChars="160" w:hanging="320"/>
              <w:contextualSpacing/>
              <w:mirrorIndents/>
              <w:rPr>
                <w:rFonts w:ascii="標楷體" w:hAnsi="標楷體"/>
                <w:sz w:val="20"/>
                <w:szCs w:val="20"/>
              </w:rPr>
            </w:pPr>
            <w:r w:rsidRPr="004D6120">
              <w:rPr>
                <w:rFonts w:ascii="標楷體" w:hAnsi="標楷體" w:hint="eastAsia"/>
                <w:sz w:val="20"/>
                <w:szCs w:val="20"/>
              </w:rPr>
              <w:t>1、忠勇：竭盡心力、勇敢負責；愛護學校、爭取團體榮譽；響應愛國運動或其他特殊忠勇事蹟足資表揚者。</w:t>
            </w:r>
          </w:p>
          <w:p w:rsidR="006C1EEB" w:rsidRPr="004D6120" w:rsidRDefault="006C1EEB" w:rsidP="000C46D6">
            <w:pPr>
              <w:spacing w:line="300" w:lineRule="exact"/>
              <w:ind w:leftChars="400" w:left="1280" w:hangingChars="160" w:hanging="320"/>
              <w:contextualSpacing/>
              <w:mirrorIndents/>
              <w:rPr>
                <w:rFonts w:ascii="標楷體" w:hAnsi="標楷體"/>
                <w:sz w:val="20"/>
                <w:szCs w:val="20"/>
              </w:rPr>
            </w:pPr>
            <w:r w:rsidRPr="004D6120">
              <w:rPr>
                <w:rFonts w:ascii="標楷體" w:hAnsi="標楷體" w:hint="eastAsia"/>
                <w:sz w:val="20"/>
                <w:szCs w:val="20"/>
              </w:rPr>
              <w:lastRenderedPageBreak/>
              <w:t>2、孝友：孝順父母、尊敬師長、友愛兄弟、和睦同學、協助鄰居、發揚倫理道理；或有其他孝友事蹟足資表揚者。</w:t>
            </w:r>
          </w:p>
          <w:p w:rsidR="006C1EEB" w:rsidRPr="004D6120" w:rsidRDefault="006C1EEB" w:rsidP="000C46D6">
            <w:pPr>
              <w:spacing w:line="300" w:lineRule="exact"/>
              <w:ind w:leftChars="400" w:left="1280" w:hangingChars="160" w:hanging="320"/>
              <w:contextualSpacing/>
              <w:mirrorIndents/>
              <w:rPr>
                <w:rFonts w:ascii="標楷體" w:hAnsi="標楷體"/>
                <w:sz w:val="20"/>
                <w:szCs w:val="20"/>
              </w:rPr>
            </w:pPr>
            <w:r w:rsidRPr="004D6120">
              <w:rPr>
                <w:rFonts w:ascii="標楷體" w:hAnsi="標楷體" w:hint="eastAsia"/>
                <w:sz w:val="20"/>
                <w:szCs w:val="20"/>
              </w:rPr>
              <w:t>3、</w:t>
            </w:r>
            <w:r w:rsidRPr="004D6120">
              <w:rPr>
                <w:rFonts w:ascii="標楷體" w:hAnsi="標楷體" w:hint="eastAsia"/>
                <w:spacing w:val="-4"/>
                <w:sz w:val="20"/>
                <w:szCs w:val="20"/>
              </w:rPr>
              <w:t>仁愛：待人親切和藹、冒險犯難、拾己救人；愛護動物、珍惜公物、協助環保工作或有其他仁愛事蹟足資表揚者。</w:t>
            </w:r>
          </w:p>
          <w:p w:rsidR="006C1EEB" w:rsidRPr="004D6120" w:rsidRDefault="006C1EEB" w:rsidP="000C46D6">
            <w:pPr>
              <w:spacing w:line="300" w:lineRule="exact"/>
              <w:ind w:leftChars="400" w:left="1280" w:hangingChars="160" w:hanging="320"/>
              <w:contextualSpacing/>
              <w:mirrorIndents/>
              <w:rPr>
                <w:rFonts w:ascii="標楷體" w:hAnsi="標楷體"/>
                <w:sz w:val="20"/>
                <w:szCs w:val="20"/>
              </w:rPr>
            </w:pPr>
            <w:r w:rsidRPr="004D6120">
              <w:rPr>
                <w:rFonts w:ascii="標楷體" w:hAnsi="標楷體" w:hint="eastAsia"/>
                <w:sz w:val="20"/>
                <w:szCs w:val="20"/>
              </w:rPr>
              <w:t>4、信義：誠懇守信、做事踏實、明辨是非、仗義執言、堅守原則；或有其他信義事蹟足資表揚者。</w:t>
            </w:r>
          </w:p>
          <w:p w:rsidR="006C1EEB" w:rsidRPr="004D6120" w:rsidRDefault="006C1EEB" w:rsidP="000C46D6">
            <w:pPr>
              <w:spacing w:line="300" w:lineRule="exact"/>
              <w:ind w:leftChars="400" w:left="1280" w:hangingChars="160" w:hanging="320"/>
              <w:contextualSpacing/>
              <w:mirrorIndents/>
              <w:rPr>
                <w:rFonts w:ascii="標楷體" w:hAnsi="標楷體"/>
                <w:sz w:val="20"/>
                <w:szCs w:val="20"/>
              </w:rPr>
            </w:pPr>
            <w:r w:rsidRPr="004D6120">
              <w:rPr>
                <w:rFonts w:ascii="標楷體" w:hAnsi="標楷體" w:hint="eastAsia"/>
                <w:sz w:val="20"/>
                <w:szCs w:val="20"/>
              </w:rPr>
              <w:t>5、和平：言語溫和，舉止安詳；忍辱負重、和諧合作；尊重少數人意見，服從多數人決定；或</w:t>
            </w:r>
            <w:proofErr w:type="gramStart"/>
            <w:r w:rsidRPr="004D6120">
              <w:rPr>
                <w:rFonts w:ascii="標楷體" w:hAnsi="標楷體" w:hint="eastAsia"/>
                <w:sz w:val="20"/>
                <w:szCs w:val="20"/>
              </w:rPr>
              <w:t>有其化和平</w:t>
            </w:r>
            <w:proofErr w:type="gramEnd"/>
            <w:r w:rsidRPr="004D6120">
              <w:rPr>
                <w:rFonts w:ascii="標楷體" w:hAnsi="標楷體" w:hint="eastAsia"/>
                <w:sz w:val="20"/>
                <w:szCs w:val="20"/>
              </w:rPr>
              <w:t>事蹟足資表揚者。</w:t>
            </w:r>
          </w:p>
          <w:p w:rsidR="006C1EEB" w:rsidRPr="004D6120" w:rsidRDefault="006C1EEB" w:rsidP="000C46D6">
            <w:pPr>
              <w:spacing w:line="300" w:lineRule="exact"/>
              <w:ind w:leftChars="400" w:left="1280" w:hangingChars="160" w:hanging="320"/>
              <w:contextualSpacing/>
              <w:mirrorIndents/>
              <w:rPr>
                <w:rFonts w:ascii="標楷體" w:hAnsi="標楷體"/>
                <w:sz w:val="20"/>
                <w:szCs w:val="20"/>
              </w:rPr>
            </w:pPr>
            <w:r w:rsidRPr="004D6120">
              <w:rPr>
                <w:rFonts w:ascii="標楷體" w:hAnsi="標楷體" w:hint="eastAsia"/>
                <w:sz w:val="20"/>
                <w:szCs w:val="20"/>
              </w:rPr>
              <w:t>6、</w:t>
            </w:r>
            <w:r w:rsidRPr="004D6120">
              <w:rPr>
                <w:rFonts w:ascii="標楷體" w:hAnsi="標楷體" w:hint="eastAsia"/>
                <w:spacing w:val="-6"/>
                <w:sz w:val="20"/>
                <w:szCs w:val="20"/>
              </w:rPr>
              <w:t>禮節：</w:t>
            </w:r>
            <w:r w:rsidRPr="000C46D6">
              <w:rPr>
                <w:rFonts w:ascii="標楷體" w:hAnsi="標楷體" w:hint="eastAsia"/>
                <w:sz w:val="20"/>
                <w:szCs w:val="20"/>
              </w:rPr>
              <w:t>遵守</w:t>
            </w:r>
            <w:r w:rsidRPr="004D6120">
              <w:rPr>
                <w:rFonts w:ascii="標楷體" w:hAnsi="標楷體" w:hint="eastAsia"/>
                <w:spacing w:val="-6"/>
                <w:sz w:val="20"/>
                <w:szCs w:val="20"/>
              </w:rPr>
              <w:t>校規和社會秩序；尊師重道，謙恭禮讓；坦誠溝通；或有</w:t>
            </w:r>
            <w:r w:rsidRPr="000C46D6">
              <w:rPr>
                <w:rFonts w:ascii="標楷體" w:hAnsi="標楷體" w:hint="eastAsia"/>
                <w:sz w:val="20"/>
                <w:szCs w:val="20"/>
              </w:rPr>
              <w:t>其他</w:t>
            </w:r>
            <w:r w:rsidRPr="004D6120">
              <w:rPr>
                <w:rFonts w:ascii="標楷體" w:hAnsi="標楷體" w:hint="eastAsia"/>
                <w:spacing w:val="-6"/>
                <w:sz w:val="20"/>
                <w:szCs w:val="20"/>
              </w:rPr>
              <w:t>禮節事蹟足資表揚者。</w:t>
            </w:r>
          </w:p>
          <w:p w:rsidR="006C1EEB" w:rsidRPr="004D6120" w:rsidRDefault="006C1EEB" w:rsidP="000C46D6">
            <w:pPr>
              <w:spacing w:line="300" w:lineRule="exact"/>
              <w:ind w:leftChars="400" w:left="1280" w:hangingChars="160" w:hanging="320"/>
              <w:contextualSpacing/>
              <w:mirrorIndents/>
              <w:rPr>
                <w:rFonts w:ascii="標楷體" w:hAnsi="標楷體"/>
                <w:sz w:val="20"/>
                <w:szCs w:val="20"/>
              </w:rPr>
            </w:pPr>
            <w:r w:rsidRPr="004D6120">
              <w:rPr>
                <w:rFonts w:ascii="標楷體" w:hAnsi="標楷體" w:hint="eastAsia"/>
                <w:sz w:val="20"/>
                <w:szCs w:val="20"/>
              </w:rPr>
              <w:t>7、</w:t>
            </w:r>
            <w:r w:rsidRPr="004D6120">
              <w:rPr>
                <w:rFonts w:ascii="標楷體" w:hAnsi="標楷體" w:hint="eastAsia"/>
                <w:spacing w:val="-6"/>
                <w:sz w:val="20"/>
                <w:szCs w:val="20"/>
              </w:rPr>
              <w:t>負責：接受師長教導；善盡學生</w:t>
            </w:r>
            <w:r w:rsidRPr="000C46D6">
              <w:rPr>
                <w:rFonts w:ascii="標楷體" w:hAnsi="標楷體" w:hint="eastAsia"/>
                <w:sz w:val="20"/>
                <w:szCs w:val="20"/>
              </w:rPr>
              <w:t>本分</w:t>
            </w:r>
            <w:r w:rsidRPr="004D6120">
              <w:rPr>
                <w:rFonts w:ascii="標楷體" w:hAnsi="標楷體" w:hint="eastAsia"/>
                <w:spacing w:val="-6"/>
                <w:sz w:val="20"/>
                <w:szCs w:val="20"/>
              </w:rPr>
              <w:t>；力行團體公</w:t>
            </w:r>
            <w:r w:rsidRPr="004D6120">
              <w:rPr>
                <w:rFonts w:ascii="標楷體" w:hAnsi="標楷體" w:hint="eastAsia"/>
                <w:spacing w:val="-6"/>
                <w:sz w:val="20"/>
                <w:szCs w:val="20"/>
              </w:rPr>
              <w:lastRenderedPageBreak/>
              <w:t>約，</w:t>
            </w:r>
            <w:proofErr w:type="gramStart"/>
            <w:r w:rsidRPr="004D6120">
              <w:rPr>
                <w:rFonts w:ascii="標楷體" w:hAnsi="標楷體" w:hint="eastAsia"/>
                <w:spacing w:val="-6"/>
                <w:sz w:val="20"/>
                <w:szCs w:val="20"/>
              </w:rPr>
              <w:t>厚人薄</w:t>
            </w:r>
            <w:proofErr w:type="gramEnd"/>
            <w:r w:rsidRPr="004D6120">
              <w:rPr>
                <w:rFonts w:ascii="標楷體" w:hAnsi="標楷體" w:hint="eastAsia"/>
                <w:spacing w:val="-6"/>
                <w:sz w:val="20"/>
                <w:szCs w:val="20"/>
              </w:rPr>
              <w:t>己，熱心服務；或有其他負責事蹟足資表揚者。</w:t>
            </w:r>
          </w:p>
          <w:p w:rsidR="006C1EEB" w:rsidRPr="004D6120" w:rsidRDefault="006C1EEB" w:rsidP="000C46D6">
            <w:pPr>
              <w:spacing w:line="300" w:lineRule="exact"/>
              <w:ind w:leftChars="400" w:left="1280" w:hangingChars="160" w:hanging="320"/>
              <w:contextualSpacing/>
              <w:mirrorIndents/>
              <w:rPr>
                <w:rFonts w:ascii="標楷體" w:hAnsi="標楷體"/>
                <w:sz w:val="20"/>
                <w:szCs w:val="20"/>
              </w:rPr>
            </w:pPr>
            <w:r w:rsidRPr="004D6120">
              <w:rPr>
                <w:rFonts w:ascii="標楷體" w:hAnsi="標楷體" w:hint="eastAsia"/>
                <w:sz w:val="20"/>
                <w:szCs w:val="20"/>
              </w:rPr>
              <w:t>8、勤儉：勤奮工作、學習技能；刻苦耐勞、生活簡樸；利用廢物、節用儲蓄，杜絕浪費；或有其他勤儉事蹟足資表揚者。</w:t>
            </w:r>
          </w:p>
          <w:p w:rsidR="006C1EEB" w:rsidRPr="004D6120" w:rsidRDefault="006C1EEB" w:rsidP="000C46D6">
            <w:pPr>
              <w:spacing w:line="300" w:lineRule="exact"/>
              <w:ind w:leftChars="400" w:left="1280" w:hangingChars="160" w:hanging="320"/>
              <w:contextualSpacing/>
              <w:mirrorIndents/>
              <w:rPr>
                <w:rFonts w:ascii="標楷體" w:hAnsi="標楷體"/>
                <w:sz w:val="20"/>
                <w:szCs w:val="20"/>
              </w:rPr>
            </w:pPr>
            <w:r w:rsidRPr="004D6120">
              <w:rPr>
                <w:rFonts w:ascii="標楷體" w:hAnsi="標楷體" w:hint="eastAsia"/>
                <w:sz w:val="20"/>
                <w:szCs w:val="20"/>
              </w:rPr>
              <w:t>9、強身：從事體育衛生運動、示範表演、觀摩推廣、參加全國或國際競賽，成績優異；或有其他強身事蹟足資表揚者。</w:t>
            </w:r>
          </w:p>
          <w:p w:rsidR="006C1EEB" w:rsidRPr="004D6120" w:rsidRDefault="006C1EEB" w:rsidP="000C46D6">
            <w:pPr>
              <w:spacing w:line="300" w:lineRule="exact"/>
              <w:ind w:leftChars="400" w:left="1320" w:hangingChars="180" w:hanging="360"/>
              <w:contextualSpacing/>
              <w:mirrorIndents/>
              <w:rPr>
                <w:rFonts w:ascii="標楷體" w:hAnsi="標楷體"/>
                <w:sz w:val="20"/>
                <w:szCs w:val="20"/>
              </w:rPr>
            </w:pPr>
            <w:r w:rsidRPr="004D6120">
              <w:rPr>
                <w:rFonts w:ascii="標楷體" w:hAnsi="標楷體" w:hint="eastAsia"/>
                <w:sz w:val="20"/>
                <w:szCs w:val="20"/>
              </w:rPr>
              <w:t>10、助人：資助清寒同學；協助災害救濟；扶助</w:t>
            </w:r>
            <w:r w:rsidRPr="004D6120">
              <w:rPr>
                <w:rFonts w:ascii="標楷體" w:hAnsi="標楷體" w:hint="eastAsia"/>
                <w:sz w:val="20"/>
                <w:szCs w:val="20"/>
                <w:u w:val="single"/>
              </w:rPr>
              <w:t>傷殘人員</w:t>
            </w:r>
            <w:r w:rsidRPr="004D6120">
              <w:rPr>
                <w:rFonts w:ascii="標楷體" w:hAnsi="標楷體" w:hint="eastAsia"/>
                <w:sz w:val="20"/>
                <w:szCs w:val="20"/>
              </w:rPr>
              <w:t>；幫助他人解決困難，充分發揮愛心，或有其他助人事蹟足資表揚者。</w:t>
            </w:r>
          </w:p>
          <w:p w:rsidR="006C1EEB" w:rsidRPr="004D6120" w:rsidRDefault="006C1EEB" w:rsidP="000C46D6">
            <w:pPr>
              <w:spacing w:line="300" w:lineRule="exact"/>
              <w:ind w:leftChars="400" w:left="1320" w:hangingChars="180" w:hanging="360"/>
              <w:contextualSpacing/>
              <w:mirrorIndents/>
              <w:rPr>
                <w:rFonts w:ascii="標楷體" w:hAnsi="標楷體"/>
                <w:sz w:val="20"/>
                <w:szCs w:val="20"/>
              </w:rPr>
            </w:pPr>
            <w:r w:rsidRPr="004D6120">
              <w:rPr>
                <w:rFonts w:ascii="標楷體" w:hAnsi="標楷體" w:hint="eastAsia"/>
                <w:sz w:val="20"/>
                <w:szCs w:val="20"/>
              </w:rPr>
              <w:t>11、</w:t>
            </w:r>
            <w:r w:rsidRPr="000C46D6">
              <w:rPr>
                <w:rFonts w:ascii="標楷體" w:hAnsi="標楷體" w:hint="eastAsia"/>
                <w:spacing w:val="-4"/>
                <w:sz w:val="20"/>
                <w:szCs w:val="20"/>
              </w:rPr>
              <w:t>力學：勤勉力學、學習領域表現均衡發展、足為同學楷模；鑽研文學、科學、美術、音樂、農藝、工藝或資訊等，參加全省以上競賽獲優異成績，增進國家聲譽；或</w:t>
            </w:r>
            <w:r w:rsidRPr="000C46D6">
              <w:rPr>
                <w:rFonts w:ascii="標楷體" w:hAnsi="標楷體" w:hint="eastAsia"/>
                <w:spacing w:val="-4"/>
                <w:sz w:val="20"/>
                <w:szCs w:val="20"/>
              </w:rPr>
              <w:lastRenderedPageBreak/>
              <w:t>有其他力學事蹟足資表揚者。</w:t>
            </w:r>
          </w:p>
          <w:p w:rsidR="006C1EEB" w:rsidRPr="004D6120" w:rsidRDefault="006C1EEB" w:rsidP="000C46D6">
            <w:pPr>
              <w:spacing w:line="300" w:lineRule="exact"/>
              <w:ind w:leftChars="400" w:left="1320" w:hangingChars="180" w:hanging="360"/>
              <w:contextualSpacing/>
              <w:mirrorIndents/>
              <w:rPr>
                <w:rFonts w:ascii="標楷體" w:hAnsi="標楷體"/>
                <w:sz w:val="20"/>
                <w:szCs w:val="20"/>
              </w:rPr>
            </w:pPr>
            <w:r w:rsidRPr="004D6120">
              <w:rPr>
                <w:rFonts w:ascii="標楷體" w:hAnsi="標楷體" w:hint="eastAsia"/>
                <w:sz w:val="20"/>
                <w:szCs w:val="20"/>
              </w:rPr>
              <w:t>12、有恆：不怕艱難困苦、堅定信心、以百折不撓精神、完成工作目標，或有其他有恆事蹟足資表揚者。</w:t>
            </w:r>
          </w:p>
          <w:p w:rsidR="006C1EEB" w:rsidRPr="004D6120" w:rsidRDefault="006C1EEB" w:rsidP="000C46D6">
            <w:pPr>
              <w:spacing w:line="300" w:lineRule="exact"/>
              <w:ind w:leftChars="400" w:left="1320" w:hangingChars="180" w:hanging="360"/>
              <w:contextualSpacing/>
              <w:mirrorIndents/>
              <w:rPr>
                <w:rFonts w:ascii="標楷體" w:hAnsi="標楷體"/>
                <w:sz w:val="20"/>
                <w:szCs w:val="20"/>
              </w:rPr>
            </w:pPr>
            <w:r w:rsidRPr="004D6120">
              <w:rPr>
                <w:rFonts w:ascii="標楷體" w:hAnsi="標楷體" w:hint="eastAsia"/>
                <w:sz w:val="20"/>
                <w:szCs w:val="20"/>
              </w:rPr>
              <w:t>13、自強：克服</w:t>
            </w:r>
            <w:proofErr w:type="gramStart"/>
            <w:r w:rsidRPr="004D6120">
              <w:rPr>
                <w:rFonts w:ascii="標楷體" w:hAnsi="標楷體" w:hint="eastAsia"/>
                <w:sz w:val="20"/>
                <w:szCs w:val="20"/>
              </w:rPr>
              <w:t>資賦或身心</w:t>
            </w:r>
            <w:proofErr w:type="gramEnd"/>
            <w:r w:rsidRPr="004D6120">
              <w:rPr>
                <w:rFonts w:ascii="標楷體" w:hAnsi="標楷體" w:hint="eastAsia"/>
                <w:sz w:val="20"/>
                <w:szCs w:val="20"/>
              </w:rPr>
              <w:t>障礙、自立自強、逐日進步、或突破家庭困境、樂觀進取、學習領域表現優異、或</w:t>
            </w:r>
            <w:proofErr w:type="gramStart"/>
            <w:r w:rsidRPr="004D6120">
              <w:rPr>
                <w:rFonts w:ascii="標楷體" w:hAnsi="標楷體" w:hint="eastAsia"/>
                <w:sz w:val="20"/>
                <w:szCs w:val="20"/>
              </w:rPr>
              <w:t>徙</w:t>
            </w:r>
            <w:proofErr w:type="gramEnd"/>
            <w:r w:rsidRPr="004D6120">
              <w:rPr>
                <w:rFonts w:ascii="標楷體" w:hAnsi="標楷體" w:hint="eastAsia"/>
                <w:sz w:val="20"/>
                <w:szCs w:val="20"/>
              </w:rPr>
              <w:t>過遷善，確受師生一致肯定者。</w:t>
            </w:r>
          </w:p>
        </w:tc>
        <w:tc>
          <w:tcPr>
            <w:tcW w:w="2930" w:type="dxa"/>
          </w:tcPr>
          <w:p w:rsidR="006C1EEB" w:rsidRPr="004D6120" w:rsidRDefault="006C1EEB" w:rsidP="006C1EEB">
            <w:pPr>
              <w:adjustRightInd w:val="0"/>
              <w:snapToGrid w:val="0"/>
              <w:spacing w:line="300" w:lineRule="exact"/>
              <w:ind w:firstLine="0"/>
              <w:mirrorIndents/>
              <w:rPr>
                <w:rFonts w:ascii="標楷體" w:hAnsi="標楷體"/>
                <w:sz w:val="20"/>
                <w:szCs w:val="20"/>
              </w:rPr>
            </w:pPr>
            <w:r w:rsidRPr="004D6120">
              <w:rPr>
                <w:rFonts w:ascii="標楷體" w:hAnsi="標楷體" w:hint="eastAsia"/>
                <w:sz w:val="20"/>
                <w:szCs w:val="20"/>
              </w:rPr>
              <w:lastRenderedPageBreak/>
              <w:t>文字修正。</w:t>
            </w:r>
          </w:p>
          <w:p w:rsidR="006C1EEB" w:rsidRPr="004D6120" w:rsidRDefault="006C1EEB" w:rsidP="006C1EEB">
            <w:pPr>
              <w:snapToGrid w:val="0"/>
              <w:spacing w:line="300" w:lineRule="exact"/>
              <w:ind w:firstLine="0"/>
              <w:mirrorIndents/>
              <w:rPr>
                <w:rFonts w:ascii="標楷體" w:hAnsi="標楷體"/>
                <w:sz w:val="20"/>
                <w:szCs w:val="20"/>
              </w:rPr>
            </w:pPr>
            <w:r w:rsidRPr="004D6120">
              <w:rPr>
                <w:rFonts w:ascii="標楷體" w:hAnsi="標楷體" w:hint="eastAsia"/>
                <w:sz w:val="20"/>
                <w:szCs w:val="20"/>
              </w:rPr>
              <w:t>依身心障礙者權利公約法規規定將歧視性文字「傷殘」修正為「行動不便者」</w:t>
            </w:r>
          </w:p>
        </w:tc>
      </w:tr>
    </w:tbl>
    <w:p w:rsidR="006C1EEB" w:rsidRPr="0063070D" w:rsidRDefault="006C1EEB" w:rsidP="006C1EEB">
      <w:pPr>
        <w:spacing w:line="240" w:lineRule="auto"/>
        <w:contextualSpacing/>
        <w:mirrorIndents/>
        <w:rPr>
          <w:b/>
        </w:rPr>
      </w:pPr>
    </w:p>
    <w:p w:rsidR="006C1EEB" w:rsidRPr="006C1EEB" w:rsidRDefault="006C1EEB" w:rsidP="00FC4068">
      <w:pPr>
        <w:ind w:left="480" w:hangingChars="200" w:hanging="480"/>
      </w:pPr>
    </w:p>
    <w:p w:rsidR="006C1EEB" w:rsidRDefault="006C1EEB" w:rsidP="00FC4068">
      <w:pPr>
        <w:ind w:left="480" w:hangingChars="200" w:hanging="480"/>
      </w:pPr>
    </w:p>
    <w:p w:rsidR="000C46D6" w:rsidRDefault="000C46D6" w:rsidP="00FC4068">
      <w:pPr>
        <w:ind w:left="480" w:hangingChars="200" w:hanging="480"/>
      </w:pPr>
    </w:p>
    <w:p w:rsidR="000C46D6" w:rsidRDefault="000C46D6" w:rsidP="00FC4068">
      <w:pPr>
        <w:ind w:left="480" w:hangingChars="200" w:hanging="480"/>
      </w:pPr>
    </w:p>
    <w:p w:rsidR="000C46D6" w:rsidRDefault="000C46D6" w:rsidP="00FC4068">
      <w:pPr>
        <w:ind w:left="480" w:hangingChars="200" w:hanging="480"/>
      </w:pPr>
    </w:p>
    <w:p w:rsidR="000C46D6" w:rsidRDefault="000C46D6" w:rsidP="00FC4068">
      <w:pPr>
        <w:ind w:left="480" w:hangingChars="200" w:hanging="480"/>
      </w:pPr>
    </w:p>
    <w:p w:rsidR="000C46D6" w:rsidRDefault="000C46D6" w:rsidP="00FC4068">
      <w:pPr>
        <w:ind w:left="480" w:hangingChars="200" w:hanging="480"/>
      </w:pPr>
    </w:p>
    <w:p w:rsidR="000C46D6" w:rsidRDefault="000C46D6" w:rsidP="00FC4068">
      <w:pPr>
        <w:ind w:left="480" w:hangingChars="200" w:hanging="480"/>
      </w:pPr>
    </w:p>
    <w:p w:rsidR="000C46D6" w:rsidRDefault="000C46D6" w:rsidP="00FC4068">
      <w:pPr>
        <w:ind w:left="480" w:hangingChars="200" w:hanging="480"/>
      </w:pPr>
    </w:p>
    <w:p w:rsidR="000C46D6" w:rsidRDefault="000C46D6" w:rsidP="00FC4068">
      <w:pPr>
        <w:ind w:left="480" w:hangingChars="200" w:hanging="480"/>
      </w:pPr>
    </w:p>
    <w:p w:rsidR="000C46D6" w:rsidRDefault="000C46D6" w:rsidP="00FC4068">
      <w:pPr>
        <w:ind w:left="480" w:hangingChars="200" w:hanging="480"/>
      </w:pPr>
    </w:p>
    <w:p w:rsidR="000C46D6" w:rsidRDefault="000C46D6" w:rsidP="00FC4068">
      <w:pPr>
        <w:ind w:left="480" w:hangingChars="200" w:hanging="480"/>
      </w:pPr>
    </w:p>
    <w:p w:rsidR="000C46D6" w:rsidRDefault="000C46D6" w:rsidP="00FC4068">
      <w:pPr>
        <w:ind w:left="480" w:hangingChars="200" w:hanging="480"/>
      </w:pPr>
    </w:p>
    <w:p w:rsidR="000C46D6" w:rsidRDefault="000C46D6" w:rsidP="00FC4068">
      <w:pPr>
        <w:ind w:left="480" w:hangingChars="200" w:hanging="480"/>
      </w:pPr>
    </w:p>
    <w:p w:rsidR="000C46D6" w:rsidRDefault="000C46D6" w:rsidP="00FC4068">
      <w:pPr>
        <w:ind w:left="480" w:hangingChars="200" w:hanging="480"/>
      </w:pPr>
    </w:p>
    <w:p w:rsidR="000C46D6" w:rsidRDefault="000C46D6" w:rsidP="00FC4068">
      <w:pPr>
        <w:ind w:left="480" w:hangingChars="200" w:hanging="480"/>
      </w:pPr>
    </w:p>
    <w:p w:rsidR="000C46D6" w:rsidRPr="001F6E53" w:rsidRDefault="000C46D6" w:rsidP="00842345">
      <w:pPr>
        <w:pStyle w:val="afffffffffff2"/>
      </w:pPr>
      <w:r w:rsidRPr="001F6E53">
        <w:rPr>
          <w:rFonts w:hint="eastAsia"/>
        </w:rPr>
        <w:lastRenderedPageBreak/>
        <w:t>澎湖縣模範兒童選拔要點</w:t>
      </w:r>
    </w:p>
    <w:p w:rsidR="000C46D6" w:rsidRPr="001F6E53" w:rsidRDefault="000C46D6" w:rsidP="000C46D6">
      <w:pPr>
        <w:tabs>
          <w:tab w:val="left" w:pos="2446"/>
        </w:tabs>
        <w:wordWrap w:val="0"/>
        <w:spacing w:afterLines="50" w:after="120" w:line="360" w:lineRule="exact"/>
        <w:jc w:val="right"/>
        <w:rPr>
          <w:rFonts w:ascii="標楷體" w:hAnsi="標楷體"/>
          <w:color w:val="000000"/>
          <w:sz w:val="20"/>
          <w:szCs w:val="20"/>
        </w:rPr>
      </w:pPr>
      <w:r>
        <w:rPr>
          <w:rFonts w:ascii="標楷體" w:hAnsi="標楷體" w:hint="eastAsia"/>
          <w:sz w:val="36"/>
        </w:rPr>
        <w:t xml:space="preserve">            </w:t>
      </w:r>
      <w:r w:rsidRPr="001F6E53">
        <w:rPr>
          <w:rFonts w:ascii="標楷體" w:hAnsi="標楷體" w:hint="eastAsia"/>
          <w:color w:val="000000"/>
          <w:sz w:val="20"/>
          <w:szCs w:val="20"/>
        </w:rPr>
        <w:t>中華民國101年2月7日</w:t>
      </w:r>
      <w:proofErr w:type="gramStart"/>
      <w:r w:rsidRPr="001F6E53">
        <w:rPr>
          <w:rFonts w:ascii="標楷體" w:hAnsi="標楷體" w:hint="eastAsia"/>
          <w:color w:val="000000"/>
          <w:sz w:val="20"/>
          <w:szCs w:val="20"/>
        </w:rPr>
        <w:t>府教社字</w:t>
      </w:r>
      <w:proofErr w:type="gramEnd"/>
      <w:r w:rsidRPr="001F6E53">
        <w:rPr>
          <w:rFonts w:ascii="標楷體" w:hAnsi="標楷體" w:hint="eastAsia"/>
          <w:color w:val="000000"/>
          <w:sz w:val="20"/>
          <w:szCs w:val="20"/>
        </w:rPr>
        <w:t>第1010800507號函修正發布</w:t>
      </w:r>
    </w:p>
    <w:p w:rsidR="000C46D6" w:rsidRPr="001F6E53" w:rsidRDefault="000C46D6" w:rsidP="000C46D6">
      <w:pPr>
        <w:tabs>
          <w:tab w:val="left" w:pos="2446"/>
        </w:tabs>
        <w:wordWrap w:val="0"/>
        <w:spacing w:afterLines="50" w:after="120" w:line="360" w:lineRule="exact"/>
        <w:ind w:right="28" w:firstLine="426"/>
        <w:jc w:val="right"/>
        <w:rPr>
          <w:rFonts w:ascii="標楷體" w:hAnsi="標楷體"/>
          <w:color w:val="000000"/>
          <w:sz w:val="20"/>
          <w:szCs w:val="20"/>
        </w:rPr>
      </w:pPr>
      <w:r>
        <w:rPr>
          <w:rFonts w:ascii="標楷體" w:hAnsi="標楷體" w:hint="eastAsia"/>
          <w:color w:val="000000"/>
          <w:sz w:val="20"/>
          <w:szCs w:val="20"/>
        </w:rPr>
        <w:t xml:space="preserve"> </w:t>
      </w:r>
      <w:r w:rsidRPr="001F6E53">
        <w:rPr>
          <w:rFonts w:ascii="標楷體" w:hAnsi="標楷體" w:hint="eastAsia"/>
          <w:color w:val="000000"/>
          <w:sz w:val="20"/>
          <w:szCs w:val="20"/>
        </w:rPr>
        <w:t>111年11月1</w:t>
      </w:r>
      <w:r w:rsidRPr="001F6E53">
        <w:rPr>
          <w:rFonts w:ascii="標楷體" w:hAnsi="標楷體"/>
          <w:color w:val="000000"/>
          <w:sz w:val="20"/>
          <w:szCs w:val="20"/>
        </w:rPr>
        <w:t>6</w:t>
      </w:r>
      <w:r w:rsidRPr="001F6E53">
        <w:rPr>
          <w:rFonts w:ascii="標楷體" w:hAnsi="標楷體" w:hint="eastAsia"/>
          <w:color w:val="000000"/>
          <w:sz w:val="20"/>
          <w:szCs w:val="20"/>
        </w:rPr>
        <w:t>日</w:t>
      </w:r>
      <w:proofErr w:type="gramStart"/>
      <w:r w:rsidRPr="001F6E53">
        <w:rPr>
          <w:rFonts w:ascii="標楷體" w:hAnsi="標楷體" w:hint="eastAsia"/>
          <w:color w:val="000000"/>
          <w:sz w:val="20"/>
          <w:szCs w:val="20"/>
        </w:rPr>
        <w:t>府教社字</w:t>
      </w:r>
      <w:proofErr w:type="gramEnd"/>
      <w:r w:rsidRPr="001F6E53">
        <w:rPr>
          <w:rFonts w:ascii="標楷體" w:hAnsi="標楷體" w:hint="eastAsia"/>
          <w:color w:val="000000"/>
          <w:sz w:val="20"/>
          <w:szCs w:val="20"/>
        </w:rPr>
        <w:t>第1110923988號函修正發佈第四點、第五點；並自即日生效</w:t>
      </w:r>
    </w:p>
    <w:p w:rsidR="000C46D6" w:rsidRPr="001F6E53" w:rsidRDefault="000C46D6" w:rsidP="008921B3">
      <w:pPr>
        <w:spacing w:line="340" w:lineRule="exact"/>
        <w:ind w:left="1234" w:hangingChars="514" w:hanging="1234"/>
        <w:rPr>
          <w:rFonts w:ascii="標楷體" w:hAnsi="標楷體"/>
        </w:rPr>
      </w:pPr>
      <w:r w:rsidRPr="001F6E53">
        <w:rPr>
          <w:rFonts w:ascii="標楷體" w:hAnsi="標楷體" w:hint="eastAsia"/>
        </w:rPr>
        <w:t>一</w:t>
      </w:r>
      <w:r w:rsidRPr="001F6E53">
        <w:rPr>
          <w:rFonts w:ascii="標楷體" w:hAnsi="標楷體"/>
        </w:rPr>
        <w:t>、</w:t>
      </w:r>
      <w:r w:rsidRPr="001F6E53">
        <w:rPr>
          <w:rFonts w:ascii="標楷體" w:hAnsi="標楷體" w:hint="eastAsia"/>
        </w:rPr>
        <w:t>目</w:t>
      </w:r>
      <w:r w:rsidRPr="001F6E53">
        <w:rPr>
          <w:rFonts w:ascii="標楷體" w:hAnsi="標楷體"/>
        </w:rPr>
        <w:t>的</w:t>
      </w:r>
      <w:r w:rsidRPr="001F6E53">
        <w:rPr>
          <w:rFonts w:ascii="標楷體" w:hAnsi="標楷體" w:hint="eastAsia"/>
        </w:rPr>
        <w:t>：為激發學生</w:t>
      </w:r>
      <w:proofErr w:type="gramStart"/>
      <w:r w:rsidRPr="001F6E53">
        <w:rPr>
          <w:rFonts w:ascii="標楷體" w:hAnsi="標楷體" w:hint="eastAsia"/>
        </w:rPr>
        <w:t>敦</w:t>
      </w:r>
      <w:proofErr w:type="gramEnd"/>
      <w:r w:rsidRPr="001F6E53">
        <w:rPr>
          <w:rFonts w:ascii="標楷體" w:hAnsi="標楷體" w:hint="eastAsia"/>
        </w:rPr>
        <w:t>品</w:t>
      </w:r>
      <w:proofErr w:type="gramStart"/>
      <w:r w:rsidRPr="001F6E53">
        <w:rPr>
          <w:rFonts w:ascii="標楷體" w:hAnsi="標楷體" w:hint="eastAsia"/>
        </w:rPr>
        <w:t>勵</w:t>
      </w:r>
      <w:proofErr w:type="gramEnd"/>
      <w:r w:rsidRPr="001F6E53">
        <w:rPr>
          <w:rFonts w:ascii="標楷體" w:hAnsi="標楷體" w:hint="eastAsia"/>
        </w:rPr>
        <w:t>學、修己樂群、培養愛鄉愛國情操、</w:t>
      </w:r>
      <w:r w:rsidRPr="001F6E53">
        <w:rPr>
          <w:rFonts w:ascii="標楷體" w:hAnsi="標楷體"/>
        </w:rPr>
        <w:t>樹</w:t>
      </w:r>
      <w:r w:rsidRPr="001F6E53">
        <w:rPr>
          <w:rFonts w:ascii="標楷體" w:hAnsi="標楷體" w:hint="eastAsia"/>
        </w:rPr>
        <w:t>立兒童楷模，增進校園和諧安祥特訂定本要點。</w:t>
      </w:r>
    </w:p>
    <w:p w:rsidR="000C46D6" w:rsidRPr="001F6E53" w:rsidRDefault="000C46D6" w:rsidP="008921B3">
      <w:pPr>
        <w:spacing w:line="340" w:lineRule="exact"/>
        <w:ind w:left="1234" w:hangingChars="514" w:hanging="1234"/>
        <w:rPr>
          <w:rFonts w:ascii="標楷體" w:hAnsi="標楷體"/>
        </w:rPr>
      </w:pPr>
      <w:r w:rsidRPr="001F6E53">
        <w:rPr>
          <w:rFonts w:ascii="標楷體" w:hAnsi="標楷體" w:hint="eastAsia"/>
        </w:rPr>
        <w:t>二</w:t>
      </w:r>
      <w:r w:rsidRPr="001F6E53">
        <w:rPr>
          <w:rFonts w:ascii="標楷體" w:hAnsi="標楷體"/>
        </w:rPr>
        <w:t>、</w:t>
      </w:r>
      <w:r w:rsidRPr="001F6E53">
        <w:rPr>
          <w:rFonts w:ascii="標楷體" w:hAnsi="標楷體" w:hint="eastAsia"/>
        </w:rPr>
        <w:t>各校模範兒童之選拔區分：</w:t>
      </w:r>
    </w:p>
    <w:p w:rsidR="000C46D6" w:rsidRPr="001F6E53" w:rsidRDefault="000C46D6" w:rsidP="009C0CBD">
      <w:pPr>
        <w:numPr>
          <w:ilvl w:val="1"/>
          <w:numId w:val="14"/>
        </w:numPr>
        <w:spacing w:line="340" w:lineRule="exact"/>
        <w:jc w:val="left"/>
        <w:rPr>
          <w:rFonts w:ascii="標楷體" w:hAnsi="標楷體"/>
        </w:rPr>
      </w:pPr>
      <w:r w:rsidRPr="001F6E53">
        <w:rPr>
          <w:rFonts w:ascii="標楷體" w:hAnsi="標楷體" w:hint="eastAsia"/>
        </w:rPr>
        <w:t>班級性模範兒童。</w:t>
      </w:r>
    </w:p>
    <w:p w:rsidR="000C46D6" w:rsidRPr="001F6E53" w:rsidRDefault="000C46D6" w:rsidP="009C0CBD">
      <w:pPr>
        <w:numPr>
          <w:ilvl w:val="1"/>
          <w:numId w:val="14"/>
        </w:numPr>
        <w:spacing w:line="340" w:lineRule="exact"/>
        <w:jc w:val="left"/>
        <w:rPr>
          <w:rFonts w:ascii="標楷體" w:hAnsi="標楷體"/>
        </w:rPr>
      </w:pPr>
      <w:r w:rsidRPr="001F6E53">
        <w:rPr>
          <w:rFonts w:ascii="標楷體" w:hAnsi="標楷體" w:hint="eastAsia"/>
        </w:rPr>
        <w:t>全校性模範兒童。</w:t>
      </w:r>
    </w:p>
    <w:p w:rsidR="000C46D6" w:rsidRPr="001F6E53" w:rsidRDefault="000C46D6" w:rsidP="009C0CBD">
      <w:pPr>
        <w:numPr>
          <w:ilvl w:val="1"/>
          <w:numId w:val="14"/>
        </w:numPr>
        <w:spacing w:line="340" w:lineRule="exact"/>
        <w:jc w:val="left"/>
        <w:rPr>
          <w:rFonts w:ascii="標楷體" w:hAnsi="標楷體"/>
        </w:rPr>
      </w:pPr>
      <w:r w:rsidRPr="001F6E53">
        <w:rPr>
          <w:rFonts w:ascii="標楷體" w:hAnsi="標楷體" w:hint="eastAsia"/>
        </w:rPr>
        <w:t>特殊優良事蹟模範兒童。</w:t>
      </w:r>
    </w:p>
    <w:p w:rsidR="000C46D6" w:rsidRPr="001F6E53" w:rsidRDefault="000C46D6" w:rsidP="008921B3">
      <w:pPr>
        <w:spacing w:line="340" w:lineRule="exact"/>
        <w:ind w:left="1234" w:hangingChars="514" w:hanging="1234"/>
        <w:rPr>
          <w:rFonts w:ascii="標楷體" w:hAnsi="標楷體"/>
        </w:rPr>
      </w:pPr>
      <w:r w:rsidRPr="001F6E53">
        <w:rPr>
          <w:rFonts w:ascii="標楷體" w:hAnsi="標楷體" w:hint="eastAsia"/>
        </w:rPr>
        <w:t>三、班級模範兒童之選拔：</w:t>
      </w:r>
    </w:p>
    <w:p w:rsidR="000C46D6" w:rsidRPr="001F6E53" w:rsidRDefault="000C46D6" w:rsidP="008921B3">
      <w:pPr>
        <w:spacing w:line="340" w:lineRule="exact"/>
        <w:ind w:leftChars="189" w:left="1145" w:hangingChars="288" w:hanging="691"/>
        <w:rPr>
          <w:rFonts w:ascii="標楷體" w:hAnsi="標楷體"/>
        </w:rPr>
      </w:pPr>
      <w:r w:rsidRPr="001F6E53">
        <w:rPr>
          <w:rFonts w:ascii="標楷體" w:hAnsi="標楷體" w:hint="eastAsia"/>
        </w:rPr>
        <w:t>（一）</w:t>
      </w:r>
      <w:proofErr w:type="gramStart"/>
      <w:r w:rsidRPr="001F6E53">
        <w:rPr>
          <w:rFonts w:ascii="標楷體" w:hAnsi="標楷體" w:hint="eastAsia"/>
        </w:rPr>
        <w:t>限每班</w:t>
      </w:r>
      <w:proofErr w:type="gramEnd"/>
      <w:r w:rsidRPr="001F6E53">
        <w:rPr>
          <w:rFonts w:ascii="標楷體" w:hAnsi="標楷體" w:hint="eastAsia"/>
        </w:rPr>
        <w:t>產生</w:t>
      </w:r>
      <w:r w:rsidRPr="002262B5">
        <w:rPr>
          <w:rFonts w:ascii="標楷體" w:hAnsi="標楷體" w:hint="eastAsia"/>
          <w:u w:val="single"/>
        </w:rPr>
        <w:t>一</w:t>
      </w:r>
      <w:r w:rsidRPr="001F6E53">
        <w:rPr>
          <w:rFonts w:ascii="標楷體" w:hAnsi="標楷體" w:hint="eastAsia"/>
        </w:rPr>
        <w:t>名。</w:t>
      </w:r>
    </w:p>
    <w:p w:rsidR="000C46D6" w:rsidRPr="001F6E53" w:rsidRDefault="000C46D6" w:rsidP="008921B3">
      <w:pPr>
        <w:spacing w:line="340" w:lineRule="exact"/>
        <w:ind w:leftChars="189" w:left="1145" w:hangingChars="288" w:hanging="691"/>
        <w:rPr>
          <w:rFonts w:ascii="標楷體" w:hAnsi="標楷體"/>
        </w:rPr>
      </w:pPr>
      <w:r w:rsidRPr="001F6E53">
        <w:rPr>
          <w:rFonts w:ascii="標楷體" w:hAnsi="標楷體" w:hint="eastAsia"/>
        </w:rPr>
        <w:t>（二）上學期學習領域及日常生活表現成績均甲等以上。</w:t>
      </w:r>
    </w:p>
    <w:p w:rsidR="000C46D6" w:rsidRPr="001F6E53" w:rsidRDefault="000C46D6" w:rsidP="008921B3">
      <w:pPr>
        <w:spacing w:line="340" w:lineRule="exact"/>
        <w:ind w:leftChars="189" w:left="1145" w:hangingChars="288" w:hanging="691"/>
        <w:rPr>
          <w:rFonts w:ascii="標楷體" w:hAnsi="標楷體"/>
        </w:rPr>
      </w:pPr>
      <w:r w:rsidRPr="001F6E53">
        <w:rPr>
          <w:rFonts w:ascii="標楷體" w:hAnsi="標楷體" w:hint="eastAsia"/>
        </w:rPr>
        <w:t>（三）未曾當選為全校或班級模範兒童者。</w:t>
      </w:r>
    </w:p>
    <w:p w:rsidR="000C46D6" w:rsidRPr="001F6E53" w:rsidRDefault="000C46D6" w:rsidP="008921B3">
      <w:pPr>
        <w:spacing w:line="340" w:lineRule="exact"/>
        <w:ind w:left="1234" w:hangingChars="514" w:hanging="1234"/>
        <w:rPr>
          <w:rFonts w:ascii="標楷體" w:hAnsi="標楷體"/>
        </w:rPr>
      </w:pPr>
      <w:r w:rsidRPr="001F6E53">
        <w:rPr>
          <w:rFonts w:ascii="標楷體" w:hAnsi="標楷體" w:hint="eastAsia"/>
        </w:rPr>
        <w:t>四</w:t>
      </w:r>
      <w:r w:rsidRPr="001F6E53">
        <w:rPr>
          <w:rFonts w:ascii="標楷體" w:hAnsi="標楷體"/>
        </w:rPr>
        <w:t>、</w:t>
      </w:r>
      <w:r w:rsidRPr="001F6E53">
        <w:rPr>
          <w:rFonts w:ascii="標楷體" w:hAnsi="標楷體" w:hint="eastAsia"/>
        </w:rPr>
        <w:t>全校性模範兒童之選拔：</w:t>
      </w:r>
    </w:p>
    <w:p w:rsidR="000C46D6" w:rsidRPr="001F6E53" w:rsidRDefault="000C46D6" w:rsidP="007421C4">
      <w:pPr>
        <w:spacing w:line="340" w:lineRule="exact"/>
        <w:ind w:left="510" w:firstLine="0"/>
        <w:rPr>
          <w:rFonts w:ascii="標楷體" w:hAnsi="標楷體"/>
          <w:b/>
          <w:u w:val="single"/>
        </w:rPr>
      </w:pPr>
      <w:r w:rsidRPr="001F6E53">
        <w:rPr>
          <w:rFonts w:ascii="標楷體" w:hAnsi="標楷體" w:hint="eastAsia"/>
        </w:rPr>
        <w:t>（一）</w:t>
      </w:r>
      <w:r w:rsidRPr="007421C4">
        <w:rPr>
          <w:rFonts w:ascii="標楷體" w:hAnsi="標楷體" w:hint="eastAsia"/>
          <w:b/>
          <w:spacing w:val="-4"/>
          <w:u w:val="single"/>
        </w:rPr>
        <w:t>全校性模範兒童名額：十二(含)班以下一名，十三(含)班以上二名。</w:t>
      </w:r>
    </w:p>
    <w:p w:rsidR="000C46D6" w:rsidRPr="001F6E53" w:rsidRDefault="000C46D6" w:rsidP="008921B3">
      <w:pPr>
        <w:spacing w:line="340" w:lineRule="exact"/>
        <w:ind w:left="482" w:firstLine="0"/>
        <w:rPr>
          <w:rFonts w:ascii="標楷體" w:hAnsi="標楷體"/>
        </w:rPr>
      </w:pPr>
      <w:r w:rsidRPr="001F6E53">
        <w:rPr>
          <w:rFonts w:ascii="標楷體" w:hAnsi="標楷體" w:hint="eastAsia"/>
        </w:rPr>
        <w:t>（二）上學期學習領域及日常生活表現成績均甲等以上之高年級同學。</w:t>
      </w:r>
    </w:p>
    <w:p w:rsidR="000C46D6" w:rsidRPr="001F6E53" w:rsidRDefault="000C46D6" w:rsidP="008921B3">
      <w:pPr>
        <w:spacing w:line="340" w:lineRule="exact"/>
        <w:ind w:left="482" w:firstLine="0"/>
        <w:rPr>
          <w:rFonts w:ascii="標楷體" w:hAnsi="標楷體"/>
        </w:rPr>
      </w:pPr>
      <w:r w:rsidRPr="001F6E53">
        <w:rPr>
          <w:rFonts w:ascii="標楷體" w:hAnsi="標楷體" w:hint="eastAsia"/>
        </w:rPr>
        <w:t>（三）未曾當選為全校模範兒童者。</w:t>
      </w:r>
    </w:p>
    <w:p w:rsidR="000C46D6" w:rsidRPr="001F6E53" w:rsidRDefault="000C46D6" w:rsidP="009C0CBD">
      <w:pPr>
        <w:numPr>
          <w:ilvl w:val="1"/>
          <w:numId w:val="14"/>
        </w:numPr>
        <w:spacing w:line="340" w:lineRule="exact"/>
        <w:ind w:left="1219" w:hanging="737"/>
        <w:jc w:val="left"/>
        <w:rPr>
          <w:rFonts w:ascii="標楷體" w:hAnsi="標楷體"/>
        </w:rPr>
      </w:pPr>
      <w:r w:rsidRPr="001F6E53">
        <w:rPr>
          <w:rFonts w:ascii="標楷體" w:hAnsi="標楷體" w:hint="eastAsia"/>
        </w:rPr>
        <w:t>被提名之學生須經校長、各處主任組織模範兒童選拔會，審查其資格符合本辦法標準後，列為候選人，並列舉事實由訓導處公告，擇期由全校中、高年級學生投票選舉，得票多者當選。所需選票及選舉法，</w:t>
      </w:r>
      <w:proofErr w:type="gramStart"/>
      <w:r w:rsidRPr="001F6E53">
        <w:rPr>
          <w:rFonts w:ascii="標楷體" w:hAnsi="標楷體" w:hint="eastAsia"/>
        </w:rPr>
        <w:t>均由學校</w:t>
      </w:r>
      <w:proofErr w:type="gramEnd"/>
      <w:r w:rsidRPr="001F6E53">
        <w:rPr>
          <w:rFonts w:ascii="標楷體" w:hAnsi="標楷體" w:hint="eastAsia"/>
        </w:rPr>
        <w:t>訂定，並注意公正、公開，以符合教育意義。</w:t>
      </w:r>
    </w:p>
    <w:p w:rsidR="000C46D6" w:rsidRPr="001F6E53" w:rsidRDefault="000C46D6" w:rsidP="008921B3">
      <w:pPr>
        <w:spacing w:line="340" w:lineRule="exact"/>
        <w:ind w:left="1234" w:hangingChars="514" w:hanging="1234"/>
        <w:rPr>
          <w:rFonts w:ascii="標楷體" w:hAnsi="標楷體"/>
        </w:rPr>
      </w:pPr>
      <w:r w:rsidRPr="001F6E53">
        <w:rPr>
          <w:rFonts w:ascii="標楷體" w:hAnsi="標楷體" w:hint="eastAsia"/>
        </w:rPr>
        <w:t>五、特殊優良事蹟模範兒童之選拔：</w:t>
      </w:r>
    </w:p>
    <w:p w:rsidR="000C46D6" w:rsidRPr="001F6E53" w:rsidRDefault="000C46D6" w:rsidP="008921B3">
      <w:pPr>
        <w:spacing w:line="340" w:lineRule="exact"/>
        <w:ind w:firstLineChars="200" w:firstLine="480"/>
      </w:pPr>
      <w:r w:rsidRPr="001F6E53">
        <w:rPr>
          <w:rFonts w:hint="eastAsia"/>
        </w:rPr>
        <w:t>（一）凡在學期間具有下列具體優良事蹟一項以上者（不拘年級）。</w:t>
      </w:r>
    </w:p>
    <w:p w:rsidR="000C46D6" w:rsidRPr="001F6E53" w:rsidRDefault="000C46D6" w:rsidP="008921B3">
      <w:pPr>
        <w:spacing w:line="340" w:lineRule="exact"/>
        <w:ind w:leftChars="500" w:left="2280" w:hangingChars="450" w:hanging="1080"/>
      </w:pPr>
      <w:r w:rsidRPr="001F6E53">
        <w:rPr>
          <w:rFonts w:ascii="新細明體" w:hint="eastAsia"/>
        </w:rPr>
        <w:t>1</w:t>
      </w:r>
      <w:r w:rsidRPr="001F6E53">
        <w:rPr>
          <w:rFonts w:ascii="新細明體" w:hint="eastAsia"/>
        </w:rPr>
        <w:t>、</w:t>
      </w:r>
      <w:r w:rsidRPr="001F6E53">
        <w:rPr>
          <w:rFonts w:hint="eastAsia"/>
        </w:rPr>
        <w:t>忠勇：竭盡心力、勇敢負責；愛護學校、爭取團體榮譽；響應愛國運動或其他特殊忠勇事蹟足資表揚者。</w:t>
      </w:r>
    </w:p>
    <w:p w:rsidR="000C46D6" w:rsidRPr="008921B3" w:rsidRDefault="000C46D6" w:rsidP="008921B3">
      <w:pPr>
        <w:spacing w:line="340" w:lineRule="exact"/>
        <w:ind w:leftChars="500" w:left="2280" w:hangingChars="450" w:hanging="1080"/>
        <w:rPr>
          <w:rFonts w:ascii="新細明體"/>
        </w:rPr>
      </w:pPr>
      <w:r w:rsidRPr="001F6E53">
        <w:rPr>
          <w:rFonts w:ascii="新細明體" w:hint="eastAsia"/>
        </w:rPr>
        <w:t>2</w:t>
      </w:r>
      <w:r w:rsidRPr="001F6E53">
        <w:rPr>
          <w:rFonts w:ascii="新細明體" w:hint="eastAsia"/>
        </w:rPr>
        <w:t>、</w:t>
      </w:r>
      <w:r w:rsidRPr="008921B3">
        <w:rPr>
          <w:rFonts w:ascii="新細明體" w:hint="eastAsia"/>
        </w:rPr>
        <w:t>孝友：孝順父母、尊敬師長、友愛兄弟、和睦同學、協助鄰居、發揚倫理道理；或有其他孝友事蹟足資表揚者。</w:t>
      </w:r>
    </w:p>
    <w:p w:rsidR="000C46D6" w:rsidRPr="008921B3" w:rsidRDefault="000C46D6" w:rsidP="008921B3">
      <w:pPr>
        <w:spacing w:line="340" w:lineRule="exact"/>
        <w:ind w:leftChars="500" w:left="2280" w:hangingChars="450" w:hanging="1080"/>
        <w:rPr>
          <w:rFonts w:ascii="新細明體"/>
        </w:rPr>
      </w:pPr>
      <w:r w:rsidRPr="001F6E53">
        <w:rPr>
          <w:rFonts w:ascii="新細明體" w:hint="eastAsia"/>
        </w:rPr>
        <w:t>3</w:t>
      </w:r>
      <w:r w:rsidRPr="001F6E53">
        <w:rPr>
          <w:rFonts w:ascii="新細明體" w:hint="eastAsia"/>
        </w:rPr>
        <w:t>、</w:t>
      </w:r>
      <w:r w:rsidRPr="008921B3">
        <w:rPr>
          <w:rFonts w:ascii="新細明體" w:hint="eastAsia"/>
        </w:rPr>
        <w:t>仁愛：待人親切和藹、冒險犯難、拾己救人；愛護動物、珍惜公物、協助環保工作或有其他仁愛事蹟足資表揚者。</w:t>
      </w:r>
    </w:p>
    <w:p w:rsidR="000C46D6" w:rsidRPr="008921B3" w:rsidRDefault="000C46D6" w:rsidP="008921B3">
      <w:pPr>
        <w:spacing w:line="340" w:lineRule="exact"/>
        <w:ind w:leftChars="500" w:left="2280" w:hangingChars="450" w:hanging="1080"/>
        <w:rPr>
          <w:rFonts w:ascii="新細明體"/>
        </w:rPr>
      </w:pPr>
      <w:r w:rsidRPr="001F6E53">
        <w:rPr>
          <w:rFonts w:ascii="新細明體" w:hint="eastAsia"/>
        </w:rPr>
        <w:t>4</w:t>
      </w:r>
      <w:r w:rsidRPr="001F6E53">
        <w:rPr>
          <w:rFonts w:ascii="新細明體" w:hint="eastAsia"/>
        </w:rPr>
        <w:t>、</w:t>
      </w:r>
      <w:r w:rsidRPr="008921B3">
        <w:rPr>
          <w:rFonts w:ascii="新細明體" w:hint="eastAsia"/>
        </w:rPr>
        <w:t>信義：誠懇守信、做事踏實、明辨是非、仗義執言、堅守原則；或有其他信義事蹟足資表揚者。</w:t>
      </w:r>
    </w:p>
    <w:p w:rsidR="000C46D6" w:rsidRPr="008921B3" w:rsidRDefault="000C46D6" w:rsidP="008921B3">
      <w:pPr>
        <w:spacing w:line="340" w:lineRule="exact"/>
        <w:ind w:leftChars="500" w:left="2280" w:hangingChars="450" w:hanging="1080"/>
        <w:rPr>
          <w:rFonts w:ascii="新細明體"/>
        </w:rPr>
      </w:pPr>
      <w:r w:rsidRPr="001F6E53">
        <w:rPr>
          <w:rFonts w:ascii="新細明體" w:hint="eastAsia"/>
        </w:rPr>
        <w:t>5</w:t>
      </w:r>
      <w:r w:rsidRPr="001F6E53">
        <w:rPr>
          <w:rFonts w:ascii="新細明體" w:hint="eastAsia"/>
        </w:rPr>
        <w:t>、</w:t>
      </w:r>
      <w:r w:rsidRPr="008921B3">
        <w:rPr>
          <w:rFonts w:ascii="新細明體" w:hint="eastAsia"/>
        </w:rPr>
        <w:t>和平：言語溫和，舉止安詳；忍辱負重、和諧合作；尊重少數人意見，服從多數人決定；或</w:t>
      </w:r>
      <w:proofErr w:type="gramStart"/>
      <w:r w:rsidRPr="008921B3">
        <w:rPr>
          <w:rFonts w:ascii="新細明體" w:hint="eastAsia"/>
        </w:rPr>
        <w:t>有其化和平</w:t>
      </w:r>
      <w:proofErr w:type="gramEnd"/>
      <w:r w:rsidRPr="008921B3">
        <w:rPr>
          <w:rFonts w:ascii="新細明體" w:hint="eastAsia"/>
        </w:rPr>
        <w:t>事蹟足資表揚</w:t>
      </w:r>
      <w:r w:rsidRPr="008921B3">
        <w:rPr>
          <w:rFonts w:ascii="新細明體" w:hint="eastAsia"/>
        </w:rPr>
        <w:lastRenderedPageBreak/>
        <w:t>者。</w:t>
      </w:r>
    </w:p>
    <w:p w:rsidR="000C46D6" w:rsidRPr="008921B3" w:rsidRDefault="000C46D6" w:rsidP="008921B3">
      <w:pPr>
        <w:spacing w:line="340" w:lineRule="exact"/>
        <w:ind w:leftChars="500" w:left="2280" w:hangingChars="450" w:hanging="1080"/>
        <w:rPr>
          <w:rFonts w:ascii="新細明體"/>
        </w:rPr>
      </w:pPr>
      <w:r w:rsidRPr="008921B3">
        <w:rPr>
          <w:rFonts w:ascii="新細明體" w:hint="eastAsia"/>
        </w:rPr>
        <w:t>6</w:t>
      </w:r>
      <w:r w:rsidRPr="008921B3">
        <w:rPr>
          <w:rFonts w:ascii="新細明體" w:hint="eastAsia"/>
        </w:rPr>
        <w:t>、禮節：遵守校規和社會秩序；尊師重道，謙恭禮讓；坦誠溝通；或有其他禮節事蹟足資表揚者。</w:t>
      </w:r>
    </w:p>
    <w:p w:rsidR="000C46D6" w:rsidRPr="008921B3" w:rsidRDefault="000C46D6" w:rsidP="008921B3">
      <w:pPr>
        <w:spacing w:line="340" w:lineRule="exact"/>
        <w:ind w:leftChars="500" w:left="2280" w:hangingChars="450" w:hanging="1080"/>
        <w:rPr>
          <w:rFonts w:ascii="新細明體"/>
        </w:rPr>
      </w:pPr>
      <w:r w:rsidRPr="008921B3">
        <w:rPr>
          <w:rFonts w:ascii="新細明體" w:hint="eastAsia"/>
        </w:rPr>
        <w:t>7</w:t>
      </w:r>
      <w:r w:rsidRPr="008921B3">
        <w:rPr>
          <w:rFonts w:ascii="新細明體" w:hint="eastAsia"/>
        </w:rPr>
        <w:t>、負責：接受師長教導；善盡學生本分；力行團體公約，</w:t>
      </w:r>
      <w:proofErr w:type="gramStart"/>
      <w:r w:rsidRPr="008921B3">
        <w:rPr>
          <w:rFonts w:ascii="新細明體" w:hint="eastAsia"/>
        </w:rPr>
        <w:t>厚人薄</w:t>
      </w:r>
      <w:proofErr w:type="gramEnd"/>
      <w:r w:rsidRPr="008921B3">
        <w:rPr>
          <w:rFonts w:ascii="新細明體" w:hint="eastAsia"/>
        </w:rPr>
        <w:t>己，熱心服務；或有其他負責事蹟足資表揚者。</w:t>
      </w:r>
    </w:p>
    <w:p w:rsidR="000C46D6" w:rsidRPr="008921B3" w:rsidRDefault="000C46D6" w:rsidP="008921B3">
      <w:pPr>
        <w:spacing w:line="340" w:lineRule="exact"/>
        <w:ind w:leftChars="500" w:left="2280" w:hangingChars="450" w:hanging="1080"/>
        <w:rPr>
          <w:rFonts w:ascii="新細明體"/>
        </w:rPr>
      </w:pPr>
      <w:r w:rsidRPr="008921B3">
        <w:rPr>
          <w:rFonts w:ascii="新細明體" w:hint="eastAsia"/>
        </w:rPr>
        <w:t>8</w:t>
      </w:r>
      <w:r w:rsidRPr="008921B3">
        <w:rPr>
          <w:rFonts w:ascii="新細明體" w:hint="eastAsia"/>
        </w:rPr>
        <w:t>、勤儉：勤奮工作、學習技能；刻苦耐勞、生活簡樸；利用廢物、節用儲蓄，杜絕浪費；或有其他勤儉事蹟足資表揚者。</w:t>
      </w:r>
    </w:p>
    <w:p w:rsidR="000C46D6" w:rsidRPr="008921B3" w:rsidRDefault="000C46D6" w:rsidP="008921B3">
      <w:pPr>
        <w:spacing w:line="340" w:lineRule="exact"/>
        <w:ind w:leftChars="500" w:left="2280" w:hangingChars="450" w:hanging="1080"/>
        <w:rPr>
          <w:rFonts w:ascii="新細明體"/>
        </w:rPr>
      </w:pPr>
      <w:r w:rsidRPr="008921B3">
        <w:rPr>
          <w:rFonts w:ascii="新細明體" w:hint="eastAsia"/>
        </w:rPr>
        <w:t>9</w:t>
      </w:r>
      <w:r w:rsidRPr="008921B3">
        <w:rPr>
          <w:rFonts w:ascii="新細明體" w:hint="eastAsia"/>
        </w:rPr>
        <w:t>、強身：從事體育衛生運動、示範表演、觀摩推廣、參加全國或國際競賽，成績優異；或有其他強身事蹟足資表揚者。</w:t>
      </w:r>
    </w:p>
    <w:p w:rsidR="000C46D6" w:rsidRPr="008921B3" w:rsidRDefault="000C46D6" w:rsidP="008921B3">
      <w:pPr>
        <w:spacing w:line="340" w:lineRule="exact"/>
        <w:ind w:leftChars="500" w:left="2400" w:hangingChars="500" w:hanging="1200"/>
        <w:rPr>
          <w:rFonts w:ascii="新細明體"/>
        </w:rPr>
      </w:pPr>
      <w:r w:rsidRPr="008921B3">
        <w:rPr>
          <w:rFonts w:ascii="新細明體" w:hint="eastAsia"/>
        </w:rPr>
        <w:t>10</w:t>
      </w:r>
      <w:r w:rsidRPr="008921B3">
        <w:rPr>
          <w:rFonts w:ascii="新細明體" w:hint="eastAsia"/>
        </w:rPr>
        <w:t>、助人：資助清寒同學；協助災害救濟；扶助</w:t>
      </w:r>
      <w:r w:rsidRPr="002262B5">
        <w:rPr>
          <w:rFonts w:ascii="新細明體" w:hint="eastAsia"/>
          <w:u w:val="single"/>
        </w:rPr>
        <w:t>行動不便者</w:t>
      </w:r>
      <w:r w:rsidRPr="008921B3">
        <w:rPr>
          <w:rFonts w:ascii="新細明體" w:hint="eastAsia"/>
        </w:rPr>
        <w:t>；幫助他人解決困難，充分發揮愛心，或有其他助人事蹟足資表揚者。</w:t>
      </w:r>
    </w:p>
    <w:p w:rsidR="000C46D6" w:rsidRPr="008921B3" w:rsidRDefault="000C46D6" w:rsidP="008921B3">
      <w:pPr>
        <w:spacing w:line="340" w:lineRule="exact"/>
        <w:ind w:leftChars="500" w:left="2400" w:hangingChars="500" w:hanging="1200"/>
        <w:rPr>
          <w:rFonts w:ascii="新細明體"/>
        </w:rPr>
      </w:pPr>
      <w:r w:rsidRPr="008921B3">
        <w:rPr>
          <w:rFonts w:ascii="新細明體" w:hint="eastAsia"/>
        </w:rPr>
        <w:t>11</w:t>
      </w:r>
      <w:r w:rsidRPr="008921B3">
        <w:rPr>
          <w:rFonts w:ascii="新細明體" w:hint="eastAsia"/>
        </w:rPr>
        <w:t>、力學：勤勉力學、學習領域表現均衡發展、足為同學楷模；鑽研文學、科學、美術、音樂、農藝、工藝或資訊等，參加全省以上競賽獲優異成績，增進國家聲譽；或有其他力學事蹟足資表揚者。</w:t>
      </w:r>
    </w:p>
    <w:p w:rsidR="000C46D6" w:rsidRPr="008921B3" w:rsidRDefault="000C46D6" w:rsidP="008921B3">
      <w:pPr>
        <w:spacing w:line="340" w:lineRule="exact"/>
        <w:ind w:leftChars="500" w:left="2400" w:hangingChars="500" w:hanging="1200"/>
        <w:rPr>
          <w:rFonts w:ascii="新細明體"/>
        </w:rPr>
      </w:pPr>
      <w:r w:rsidRPr="008921B3">
        <w:rPr>
          <w:rFonts w:ascii="新細明體" w:hint="eastAsia"/>
        </w:rPr>
        <w:t>12</w:t>
      </w:r>
      <w:r w:rsidRPr="008921B3">
        <w:rPr>
          <w:rFonts w:ascii="新細明體" w:hint="eastAsia"/>
        </w:rPr>
        <w:t>、有恆：不怕艱難困苦、堅定信心、以百折不撓精神、完成工作目標，或有其他有恆事蹟足資表揚者。</w:t>
      </w:r>
    </w:p>
    <w:p w:rsidR="000C46D6" w:rsidRPr="008921B3" w:rsidRDefault="000C46D6" w:rsidP="008921B3">
      <w:pPr>
        <w:spacing w:line="340" w:lineRule="exact"/>
        <w:ind w:leftChars="500" w:left="2400" w:hangingChars="500" w:hanging="1200"/>
        <w:rPr>
          <w:rFonts w:ascii="新細明體"/>
        </w:rPr>
      </w:pPr>
      <w:r w:rsidRPr="008921B3">
        <w:rPr>
          <w:rFonts w:ascii="新細明體" w:hint="eastAsia"/>
        </w:rPr>
        <w:t>13</w:t>
      </w:r>
      <w:r w:rsidRPr="008921B3">
        <w:rPr>
          <w:rFonts w:ascii="新細明體" w:hint="eastAsia"/>
        </w:rPr>
        <w:t>、自強：克服</w:t>
      </w:r>
      <w:proofErr w:type="gramStart"/>
      <w:r w:rsidRPr="008921B3">
        <w:rPr>
          <w:rFonts w:ascii="新細明體" w:hint="eastAsia"/>
        </w:rPr>
        <w:t>資賦或身心</w:t>
      </w:r>
      <w:proofErr w:type="gramEnd"/>
      <w:r w:rsidRPr="008921B3">
        <w:rPr>
          <w:rFonts w:ascii="新細明體" w:hint="eastAsia"/>
        </w:rPr>
        <w:t>障礙、自立自強、逐日進步、或突破家庭困境、樂觀進取、學習領域表現優異、或</w:t>
      </w:r>
      <w:proofErr w:type="gramStart"/>
      <w:r w:rsidRPr="008921B3">
        <w:rPr>
          <w:rFonts w:ascii="新細明體" w:hint="eastAsia"/>
        </w:rPr>
        <w:t>徙</w:t>
      </w:r>
      <w:proofErr w:type="gramEnd"/>
      <w:r w:rsidRPr="008921B3">
        <w:rPr>
          <w:rFonts w:ascii="新細明體" w:hint="eastAsia"/>
        </w:rPr>
        <w:t>過遷善，確受師生一致肯定者。</w:t>
      </w:r>
    </w:p>
    <w:p w:rsidR="000C46D6" w:rsidRPr="001F6E53" w:rsidRDefault="000C46D6" w:rsidP="008921B3">
      <w:pPr>
        <w:spacing w:line="340" w:lineRule="exact"/>
        <w:ind w:leftChars="234" w:left="1282" w:hangingChars="300" w:hanging="720"/>
        <w:rPr>
          <w:rFonts w:ascii="標楷體" w:hAnsi="標楷體"/>
        </w:rPr>
      </w:pPr>
      <w:r w:rsidRPr="001F6E53">
        <w:rPr>
          <w:rFonts w:ascii="標楷體" w:hAnsi="標楷體" w:hint="eastAsia"/>
        </w:rPr>
        <w:t>（二）由各班推</w:t>
      </w:r>
      <w:r w:rsidRPr="001F6E53">
        <w:rPr>
          <w:rFonts w:ascii="標楷體" w:hAnsi="標楷體" w:hint="eastAsia"/>
          <w:u w:val="single"/>
        </w:rPr>
        <w:t>薦</w:t>
      </w:r>
      <w:r w:rsidRPr="001F6E53">
        <w:rPr>
          <w:rFonts w:ascii="標楷體" w:hAnsi="標楷體" w:hint="eastAsia"/>
        </w:rPr>
        <w:t>特殊優良事蹟兒童候選人（人數不拘），再由校長召集組成校內評審小組，選出全校性特殊優良兒童報府表揚。</w:t>
      </w:r>
    </w:p>
    <w:p w:rsidR="000C46D6" w:rsidRPr="001F6E53" w:rsidRDefault="000C46D6" w:rsidP="008921B3">
      <w:pPr>
        <w:spacing w:line="340" w:lineRule="exact"/>
        <w:ind w:leftChars="234" w:left="1316" w:hangingChars="314" w:hanging="754"/>
        <w:rPr>
          <w:rFonts w:ascii="標楷體" w:hAnsi="標楷體"/>
        </w:rPr>
      </w:pPr>
      <w:r w:rsidRPr="001F6E53">
        <w:rPr>
          <w:rFonts w:ascii="標楷體" w:hAnsi="標楷體" w:hint="eastAsia"/>
        </w:rPr>
        <w:t>（三）全校性特殊優良兒童名額：</w:t>
      </w:r>
      <w:r w:rsidRPr="001F6E53">
        <w:rPr>
          <w:rFonts w:ascii="標楷體" w:hAnsi="標楷體" w:hint="eastAsia"/>
          <w:u w:val="single"/>
        </w:rPr>
        <w:t>七</w:t>
      </w:r>
      <w:r w:rsidRPr="001F6E53">
        <w:rPr>
          <w:rFonts w:ascii="標楷體" w:hAnsi="標楷體" w:hint="eastAsia"/>
        </w:rPr>
        <w:t>班以下</w:t>
      </w:r>
      <w:r w:rsidRPr="001F6E53">
        <w:rPr>
          <w:rFonts w:ascii="標楷體" w:hAnsi="標楷體" w:hint="eastAsia"/>
          <w:u w:val="single"/>
        </w:rPr>
        <w:t>一</w:t>
      </w:r>
      <w:r w:rsidRPr="001F6E53">
        <w:rPr>
          <w:rFonts w:ascii="標楷體" w:hAnsi="標楷體" w:hint="eastAsia"/>
        </w:rPr>
        <w:t>名，</w:t>
      </w:r>
      <w:r w:rsidRPr="001F6E53">
        <w:rPr>
          <w:rFonts w:ascii="標楷體" w:hAnsi="標楷體" w:hint="eastAsia"/>
          <w:u w:val="single"/>
        </w:rPr>
        <w:t>十四</w:t>
      </w:r>
      <w:r w:rsidRPr="001F6E53">
        <w:rPr>
          <w:rFonts w:ascii="標楷體" w:hAnsi="標楷體" w:hint="eastAsia"/>
        </w:rPr>
        <w:t>班以下</w:t>
      </w:r>
      <w:r w:rsidRPr="001F6E53">
        <w:rPr>
          <w:rFonts w:ascii="標楷體" w:hAnsi="標楷體" w:hint="eastAsia"/>
          <w:u w:val="single"/>
        </w:rPr>
        <w:t>二</w:t>
      </w:r>
      <w:r w:rsidRPr="001F6E53">
        <w:rPr>
          <w:rFonts w:ascii="標楷體" w:hAnsi="標楷體" w:hint="eastAsia"/>
        </w:rPr>
        <w:t>名，</w:t>
      </w:r>
      <w:r w:rsidRPr="001F6E53">
        <w:rPr>
          <w:rFonts w:ascii="標楷體" w:hAnsi="標楷體" w:hint="eastAsia"/>
          <w:u w:val="single"/>
        </w:rPr>
        <w:t>十五</w:t>
      </w:r>
      <w:r w:rsidRPr="001F6E53">
        <w:rPr>
          <w:rFonts w:ascii="標楷體" w:hAnsi="標楷體" w:hint="eastAsia"/>
        </w:rPr>
        <w:t>班以上</w:t>
      </w:r>
      <w:r w:rsidRPr="001F6E53">
        <w:rPr>
          <w:rFonts w:ascii="標楷體" w:hAnsi="標楷體" w:hint="eastAsia"/>
          <w:u w:val="single"/>
        </w:rPr>
        <w:t>四</w:t>
      </w:r>
      <w:r w:rsidRPr="001F6E53">
        <w:rPr>
          <w:rFonts w:ascii="標楷體" w:hAnsi="標楷體" w:hint="eastAsia"/>
        </w:rPr>
        <w:t>名。</w:t>
      </w:r>
    </w:p>
    <w:p w:rsidR="000C46D6" w:rsidRPr="001F6E53" w:rsidRDefault="000C46D6" w:rsidP="008921B3">
      <w:pPr>
        <w:spacing w:line="340" w:lineRule="exact"/>
        <w:ind w:leftChars="234" w:left="1282" w:hangingChars="300" w:hanging="720"/>
        <w:rPr>
          <w:rFonts w:ascii="標楷體" w:hAnsi="標楷體"/>
        </w:rPr>
      </w:pPr>
      <w:r w:rsidRPr="001F6E53">
        <w:rPr>
          <w:rFonts w:ascii="標楷體" w:hAnsi="標楷體" w:hint="eastAsia"/>
        </w:rPr>
        <w:t>（四）入圍未得獎兒童</w:t>
      </w:r>
      <w:r w:rsidRPr="001F6E53">
        <w:rPr>
          <w:rFonts w:ascii="標楷體" w:hAnsi="標楷體" w:hint="eastAsia"/>
          <w:color w:val="000000"/>
        </w:rPr>
        <w:t>亦</w:t>
      </w:r>
      <w:r w:rsidRPr="001F6E53">
        <w:rPr>
          <w:rFonts w:ascii="標楷體" w:hAnsi="標楷體" w:hint="eastAsia"/>
        </w:rPr>
        <w:t>請各校自行予以表揚，事蹟資料公告榮譽榜，以擴大影響，相互學習。</w:t>
      </w:r>
    </w:p>
    <w:p w:rsidR="000C46D6" w:rsidRPr="001F6E53" w:rsidRDefault="000C46D6" w:rsidP="008921B3">
      <w:pPr>
        <w:spacing w:line="340" w:lineRule="exact"/>
        <w:ind w:left="461" w:hangingChars="192" w:hanging="461"/>
        <w:rPr>
          <w:rFonts w:ascii="標楷體" w:hAnsi="標楷體"/>
        </w:rPr>
      </w:pPr>
      <w:r w:rsidRPr="001F6E53">
        <w:rPr>
          <w:rFonts w:ascii="標楷體" w:hAnsi="標楷體" w:hint="eastAsia"/>
        </w:rPr>
        <w:t>六、各校訂定「選舉辦法」時需嚴禁賄選及違法情事等，並由選拔會執行，若犯有上述情事者，一律取消資格。</w:t>
      </w:r>
    </w:p>
    <w:p w:rsidR="000C46D6" w:rsidRPr="001F6E53" w:rsidRDefault="000C46D6" w:rsidP="008921B3">
      <w:pPr>
        <w:spacing w:line="340" w:lineRule="exact"/>
        <w:ind w:left="480" w:hangingChars="200" w:hanging="480"/>
        <w:rPr>
          <w:rFonts w:ascii="標楷體" w:hAnsi="標楷體"/>
        </w:rPr>
      </w:pPr>
      <w:r w:rsidRPr="001F6E53">
        <w:rPr>
          <w:rFonts w:ascii="標楷體" w:hAnsi="標楷體" w:hint="eastAsia"/>
        </w:rPr>
        <w:t>七、第二點之三項模範兒童應於每年三月十三日前選拔完畢，並將全校模範兒童及特殊優良事蹟兒童名冊（如格式）於三月十七日前</w:t>
      </w:r>
      <w:proofErr w:type="gramStart"/>
      <w:r w:rsidRPr="001F6E53">
        <w:rPr>
          <w:rFonts w:ascii="標楷體" w:hAnsi="標楷體" w:hint="eastAsia"/>
        </w:rPr>
        <w:t>逕</w:t>
      </w:r>
      <w:proofErr w:type="gramEnd"/>
      <w:r w:rsidRPr="001F6E53">
        <w:rPr>
          <w:rFonts w:ascii="標楷體" w:hAnsi="標楷體" w:hint="eastAsia"/>
        </w:rPr>
        <w:t>送本府教育</w:t>
      </w:r>
      <w:proofErr w:type="gramStart"/>
      <w:r w:rsidRPr="001F6E53">
        <w:rPr>
          <w:rFonts w:ascii="標楷體" w:hAnsi="標楷體" w:hint="eastAsia"/>
          <w:color w:val="000000"/>
          <w:u w:val="single"/>
        </w:rPr>
        <w:t>處</w:t>
      </w:r>
      <w:r w:rsidRPr="001F6E53">
        <w:rPr>
          <w:rFonts w:ascii="標楷體" w:hAnsi="標楷體" w:hint="eastAsia"/>
        </w:rPr>
        <w:t>社教特</w:t>
      </w:r>
      <w:proofErr w:type="gramEnd"/>
      <w:r w:rsidRPr="001F6E53">
        <w:rPr>
          <w:rFonts w:ascii="標楷體" w:hAnsi="標楷體" w:hint="eastAsia"/>
        </w:rPr>
        <w:t>教</w:t>
      </w:r>
      <w:r w:rsidRPr="001F6E53">
        <w:rPr>
          <w:rFonts w:ascii="標楷體" w:hAnsi="標楷體" w:hint="eastAsia"/>
          <w:color w:val="000000"/>
          <w:u w:val="single"/>
        </w:rPr>
        <w:t>科</w:t>
      </w:r>
      <w:r w:rsidRPr="001F6E53">
        <w:rPr>
          <w:rFonts w:ascii="標楷體" w:hAnsi="標楷體" w:hint="eastAsia"/>
        </w:rPr>
        <w:t>核辦。</w:t>
      </w:r>
    </w:p>
    <w:p w:rsidR="000C46D6" w:rsidRPr="000E26FB" w:rsidRDefault="000C46D6" w:rsidP="008921B3">
      <w:pPr>
        <w:spacing w:line="340" w:lineRule="exact"/>
        <w:ind w:left="461" w:hangingChars="192" w:hanging="461"/>
        <w:rPr>
          <w:rFonts w:ascii="標楷體" w:hAnsi="標楷體"/>
          <w:sz w:val="28"/>
        </w:rPr>
      </w:pPr>
      <w:r w:rsidRPr="001F6E53">
        <w:rPr>
          <w:rFonts w:ascii="標楷體" w:hAnsi="標楷體" w:hint="eastAsia"/>
        </w:rPr>
        <w:t>八、班級模範兒童由學校自行獎勵，全校模範兒童及特殊優良兒童於兒童節慶祝大會公開表彰，並頒發獎狀獎品，以資鼓勵。</w:t>
      </w:r>
    </w:p>
    <w:p w:rsidR="008921B3" w:rsidRPr="00475A56" w:rsidRDefault="008921B3" w:rsidP="00842345">
      <w:pPr>
        <w:pStyle w:val="afffffffffff2"/>
      </w:pPr>
      <w:r w:rsidRPr="00475A56">
        <w:rPr>
          <w:rFonts w:hint="eastAsia"/>
        </w:rPr>
        <w:lastRenderedPageBreak/>
        <w:t>澎湖縣</w:t>
      </w:r>
      <w:r w:rsidRPr="00475A56">
        <w:rPr>
          <w:rFonts w:hint="eastAsia"/>
          <w:u w:val="single"/>
        </w:rPr>
        <w:t xml:space="preserve">    </w:t>
      </w:r>
      <w:r w:rsidRPr="00475A56">
        <w:rPr>
          <w:rFonts w:hint="eastAsia"/>
        </w:rPr>
        <w:t>市鄉</w:t>
      </w:r>
      <w:r w:rsidRPr="00475A56">
        <w:rPr>
          <w:rFonts w:hint="eastAsia"/>
          <w:u w:val="single"/>
        </w:rPr>
        <w:t xml:space="preserve">    </w:t>
      </w:r>
      <w:r w:rsidRPr="00475A56">
        <w:rPr>
          <w:rFonts w:hint="eastAsia"/>
        </w:rPr>
        <w:t>國民小學</w:t>
      </w:r>
      <w:r w:rsidRPr="00475A56">
        <w:rPr>
          <w:rFonts w:hint="eastAsia"/>
          <w:u w:val="single"/>
        </w:rPr>
        <w:t xml:space="preserve">  </w:t>
      </w:r>
      <w:r w:rsidRPr="00475A56">
        <w:rPr>
          <w:rFonts w:hint="eastAsia"/>
        </w:rPr>
        <w:t>學年度全校模範兒童名冊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4"/>
        <w:gridCol w:w="1559"/>
        <w:gridCol w:w="850"/>
        <w:gridCol w:w="851"/>
        <w:gridCol w:w="1181"/>
        <w:gridCol w:w="1181"/>
        <w:gridCol w:w="1182"/>
      </w:tblGrid>
      <w:tr w:rsidR="008921B3" w:rsidRPr="008921B3" w:rsidTr="008921B3">
        <w:trPr>
          <w:trHeight w:val="379"/>
        </w:trPr>
        <w:tc>
          <w:tcPr>
            <w:tcW w:w="1304" w:type="dxa"/>
          </w:tcPr>
          <w:p w:rsidR="008921B3" w:rsidRPr="008921B3" w:rsidRDefault="008921B3" w:rsidP="0026237F">
            <w:pPr>
              <w:spacing w:line="400" w:lineRule="exact"/>
              <w:ind w:firstLine="0"/>
              <w:jc w:val="distribute"/>
              <w:rPr>
                <w:rFonts w:ascii="標楷體" w:hAnsi="標楷體"/>
              </w:rPr>
            </w:pPr>
            <w:r w:rsidRPr="008921B3">
              <w:rPr>
                <w:rFonts w:ascii="標楷體" w:hAnsi="標楷體" w:hint="eastAsia"/>
              </w:rPr>
              <w:t>學號</w:t>
            </w:r>
          </w:p>
        </w:tc>
        <w:tc>
          <w:tcPr>
            <w:tcW w:w="1559" w:type="dxa"/>
          </w:tcPr>
          <w:p w:rsidR="008921B3" w:rsidRPr="008921B3" w:rsidRDefault="008921B3" w:rsidP="0026237F">
            <w:pPr>
              <w:spacing w:line="400" w:lineRule="exact"/>
              <w:ind w:firstLine="0"/>
              <w:jc w:val="distribute"/>
              <w:rPr>
                <w:rFonts w:ascii="標楷體" w:hAnsi="標楷體"/>
              </w:rPr>
            </w:pPr>
            <w:r w:rsidRPr="008921B3">
              <w:rPr>
                <w:rFonts w:ascii="標楷體" w:hAnsi="標楷體" w:hint="eastAsia"/>
              </w:rPr>
              <w:t>姓名</w:t>
            </w:r>
          </w:p>
        </w:tc>
        <w:tc>
          <w:tcPr>
            <w:tcW w:w="850" w:type="dxa"/>
          </w:tcPr>
          <w:p w:rsidR="008921B3" w:rsidRPr="008921B3" w:rsidRDefault="008921B3" w:rsidP="0026237F">
            <w:pPr>
              <w:spacing w:line="400" w:lineRule="exact"/>
              <w:ind w:firstLine="0"/>
              <w:jc w:val="distribute"/>
              <w:rPr>
                <w:rFonts w:ascii="標楷體" w:hAnsi="標楷體"/>
              </w:rPr>
            </w:pPr>
            <w:r w:rsidRPr="008921B3">
              <w:rPr>
                <w:rFonts w:ascii="標楷體" w:hAnsi="標楷體" w:hint="eastAsia"/>
              </w:rPr>
              <w:t>性別</w:t>
            </w:r>
          </w:p>
        </w:tc>
        <w:tc>
          <w:tcPr>
            <w:tcW w:w="851" w:type="dxa"/>
          </w:tcPr>
          <w:p w:rsidR="008921B3" w:rsidRPr="008921B3" w:rsidRDefault="008921B3" w:rsidP="0026237F">
            <w:pPr>
              <w:spacing w:line="400" w:lineRule="exact"/>
              <w:ind w:firstLine="0"/>
              <w:jc w:val="distribute"/>
              <w:rPr>
                <w:rFonts w:ascii="標楷體" w:hAnsi="標楷體"/>
              </w:rPr>
            </w:pPr>
            <w:r w:rsidRPr="008921B3">
              <w:rPr>
                <w:rFonts w:ascii="標楷體" w:hAnsi="標楷體" w:hint="eastAsia"/>
              </w:rPr>
              <w:t>年齡</w:t>
            </w:r>
          </w:p>
        </w:tc>
        <w:tc>
          <w:tcPr>
            <w:tcW w:w="1181" w:type="dxa"/>
          </w:tcPr>
          <w:p w:rsidR="008921B3" w:rsidRPr="008921B3" w:rsidRDefault="008921B3" w:rsidP="0026237F">
            <w:pPr>
              <w:spacing w:line="400" w:lineRule="exact"/>
              <w:ind w:firstLine="0"/>
              <w:jc w:val="distribute"/>
              <w:rPr>
                <w:rFonts w:ascii="標楷體" w:hAnsi="標楷體"/>
              </w:rPr>
            </w:pPr>
            <w:r w:rsidRPr="008921B3">
              <w:rPr>
                <w:rFonts w:ascii="標楷體" w:hAnsi="標楷體" w:hint="eastAsia"/>
              </w:rPr>
              <w:t>肄業年級</w:t>
            </w:r>
          </w:p>
        </w:tc>
        <w:tc>
          <w:tcPr>
            <w:tcW w:w="1181" w:type="dxa"/>
          </w:tcPr>
          <w:p w:rsidR="008921B3" w:rsidRPr="008921B3" w:rsidRDefault="008921B3" w:rsidP="0026237F">
            <w:pPr>
              <w:spacing w:line="400" w:lineRule="exact"/>
              <w:ind w:firstLine="0"/>
              <w:jc w:val="distribute"/>
              <w:rPr>
                <w:rFonts w:ascii="標楷體" w:hAnsi="標楷體"/>
              </w:rPr>
            </w:pPr>
            <w:r w:rsidRPr="008921B3">
              <w:rPr>
                <w:rFonts w:ascii="標楷體" w:hAnsi="標楷體" w:hint="eastAsia"/>
              </w:rPr>
              <w:t>當選票數</w:t>
            </w:r>
          </w:p>
        </w:tc>
        <w:tc>
          <w:tcPr>
            <w:tcW w:w="1182" w:type="dxa"/>
          </w:tcPr>
          <w:p w:rsidR="008921B3" w:rsidRPr="008921B3" w:rsidRDefault="008921B3" w:rsidP="0026237F">
            <w:pPr>
              <w:spacing w:line="400" w:lineRule="exact"/>
              <w:ind w:firstLine="0"/>
              <w:jc w:val="distribute"/>
              <w:rPr>
                <w:rFonts w:ascii="標楷體" w:hAnsi="標楷體"/>
              </w:rPr>
            </w:pPr>
            <w:r w:rsidRPr="008921B3">
              <w:rPr>
                <w:rFonts w:ascii="標楷體" w:hAnsi="標楷體" w:hint="eastAsia"/>
              </w:rPr>
              <w:t>備註</w:t>
            </w:r>
          </w:p>
        </w:tc>
      </w:tr>
      <w:tr w:rsidR="008921B3" w:rsidRPr="008921B3" w:rsidTr="008921B3">
        <w:trPr>
          <w:trHeight w:val="638"/>
        </w:trPr>
        <w:tc>
          <w:tcPr>
            <w:tcW w:w="1304" w:type="dxa"/>
          </w:tcPr>
          <w:p w:rsidR="008921B3" w:rsidRPr="008921B3" w:rsidRDefault="008921B3" w:rsidP="008921B3">
            <w:pPr>
              <w:spacing w:line="400" w:lineRule="exact"/>
              <w:rPr>
                <w:rFonts w:ascii="標楷體" w:hAnsi="標楷體"/>
              </w:rPr>
            </w:pPr>
          </w:p>
        </w:tc>
        <w:tc>
          <w:tcPr>
            <w:tcW w:w="1559" w:type="dxa"/>
          </w:tcPr>
          <w:p w:rsidR="008921B3" w:rsidRPr="008921B3" w:rsidRDefault="008921B3" w:rsidP="008921B3">
            <w:pPr>
              <w:spacing w:line="400" w:lineRule="exact"/>
              <w:rPr>
                <w:rFonts w:ascii="標楷體" w:hAnsi="標楷體"/>
              </w:rPr>
            </w:pPr>
          </w:p>
        </w:tc>
        <w:tc>
          <w:tcPr>
            <w:tcW w:w="850" w:type="dxa"/>
          </w:tcPr>
          <w:p w:rsidR="008921B3" w:rsidRPr="008921B3" w:rsidRDefault="008921B3" w:rsidP="008921B3">
            <w:pPr>
              <w:spacing w:line="400" w:lineRule="exact"/>
              <w:jc w:val="center"/>
              <w:rPr>
                <w:rFonts w:ascii="標楷體" w:hAnsi="標楷體"/>
              </w:rPr>
            </w:pPr>
          </w:p>
        </w:tc>
        <w:tc>
          <w:tcPr>
            <w:tcW w:w="851" w:type="dxa"/>
          </w:tcPr>
          <w:p w:rsidR="008921B3" w:rsidRPr="008921B3" w:rsidRDefault="008921B3" w:rsidP="008921B3">
            <w:pPr>
              <w:spacing w:line="400" w:lineRule="exact"/>
              <w:jc w:val="center"/>
              <w:rPr>
                <w:rFonts w:ascii="標楷體" w:hAnsi="標楷體"/>
              </w:rPr>
            </w:pPr>
          </w:p>
        </w:tc>
        <w:tc>
          <w:tcPr>
            <w:tcW w:w="1181" w:type="dxa"/>
          </w:tcPr>
          <w:p w:rsidR="008921B3" w:rsidRPr="008921B3" w:rsidRDefault="008921B3" w:rsidP="008921B3">
            <w:pPr>
              <w:spacing w:line="400" w:lineRule="exact"/>
              <w:jc w:val="center"/>
              <w:rPr>
                <w:rFonts w:ascii="標楷體" w:hAnsi="標楷體"/>
              </w:rPr>
            </w:pPr>
          </w:p>
        </w:tc>
        <w:tc>
          <w:tcPr>
            <w:tcW w:w="1181" w:type="dxa"/>
          </w:tcPr>
          <w:p w:rsidR="008921B3" w:rsidRPr="008921B3" w:rsidRDefault="008921B3" w:rsidP="008921B3">
            <w:pPr>
              <w:spacing w:line="400" w:lineRule="exact"/>
              <w:jc w:val="center"/>
              <w:rPr>
                <w:rFonts w:ascii="標楷體" w:hAnsi="標楷體"/>
              </w:rPr>
            </w:pPr>
          </w:p>
        </w:tc>
        <w:tc>
          <w:tcPr>
            <w:tcW w:w="1182" w:type="dxa"/>
          </w:tcPr>
          <w:p w:rsidR="008921B3" w:rsidRPr="008921B3" w:rsidRDefault="008921B3" w:rsidP="008921B3">
            <w:pPr>
              <w:spacing w:line="400" w:lineRule="exact"/>
              <w:jc w:val="center"/>
              <w:rPr>
                <w:rFonts w:ascii="標楷體" w:hAnsi="標楷體"/>
              </w:rPr>
            </w:pPr>
          </w:p>
        </w:tc>
      </w:tr>
      <w:tr w:rsidR="008921B3" w:rsidRPr="008921B3" w:rsidTr="008921B3">
        <w:trPr>
          <w:trHeight w:val="638"/>
        </w:trPr>
        <w:tc>
          <w:tcPr>
            <w:tcW w:w="1304" w:type="dxa"/>
          </w:tcPr>
          <w:p w:rsidR="008921B3" w:rsidRPr="008921B3" w:rsidRDefault="008921B3" w:rsidP="008921B3">
            <w:pPr>
              <w:spacing w:line="400" w:lineRule="exact"/>
              <w:rPr>
                <w:rFonts w:ascii="標楷體" w:hAnsi="標楷體"/>
              </w:rPr>
            </w:pPr>
          </w:p>
        </w:tc>
        <w:tc>
          <w:tcPr>
            <w:tcW w:w="1559" w:type="dxa"/>
          </w:tcPr>
          <w:p w:rsidR="008921B3" w:rsidRPr="008921B3" w:rsidRDefault="008921B3" w:rsidP="008921B3">
            <w:pPr>
              <w:spacing w:line="400" w:lineRule="exact"/>
              <w:rPr>
                <w:rFonts w:ascii="標楷體" w:hAnsi="標楷體"/>
              </w:rPr>
            </w:pPr>
          </w:p>
        </w:tc>
        <w:tc>
          <w:tcPr>
            <w:tcW w:w="850" w:type="dxa"/>
          </w:tcPr>
          <w:p w:rsidR="008921B3" w:rsidRPr="008921B3" w:rsidRDefault="008921B3" w:rsidP="008921B3">
            <w:pPr>
              <w:spacing w:line="400" w:lineRule="exact"/>
              <w:jc w:val="center"/>
              <w:rPr>
                <w:rFonts w:ascii="標楷體" w:hAnsi="標楷體"/>
              </w:rPr>
            </w:pPr>
          </w:p>
        </w:tc>
        <w:tc>
          <w:tcPr>
            <w:tcW w:w="851" w:type="dxa"/>
          </w:tcPr>
          <w:p w:rsidR="008921B3" w:rsidRPr="008921B3" w:rsidRDefault="008921B3" w:rsidP="008921B3">
            <w:pPr>
              <w:spacing w:line="400" w:lineRule="exact"/>
              <w:jc w:val="center"/>
              <w:rPr>
                <w:rFonts w:ascii="標楷體" w:hAnsi="標楷體"/>
              </w:rPr>
            </w:pPr>
          </w:p>
        </w:tc>
        <w:tc>
          <w:tcPr>
            <w:tcW w:w="1181" w:type="dxa"/>
          </w:tcPr>
          <w:p w:rsidR="008921B3" w:rsidRPr="008921B3" w:rsidRDefault="008921B3" w:rsidP="008921B3">
            <w:pPr>
              <w:spacing w:line="400" w:lineRule="exact"/>
              <w:jc w:val="center"/>
              <w:rPr>
                <w:rFonts w:ascii="標楷體" w:hAnsi="標楷體"/>
              </w:rPr>
            </w:pPr>
          </w:p>
        </w:tc>
        <w:tc>
          <w:tcPr>
            <w:tcW w:w="1181" w:type="dxa"/>
          </w:tcPr>
          <w:p w:rsidR="008921B3" w:rsidRPr="008921B3" w:rsidRDefault="008921B3" w:rsidP="008921B3">
            <w:pPr>
              <w:spacing w:line="400" w:lineRule="exact"/>
              <w:jc w:val="center"/>
              <w:rPr>
                <w:rFonts w:ascii="標楷體" w:hAnsi="標楷體"/>
              </w:rPr>
            </w:pPr>
          </w:p>
        </w:tc>
        <w:tc>
          <w:tcPr>
            <w:tcW w:w="1182" w:type="dxa"/>
          </w:tcPr>
          <w:p w:rsidR="008921B3" w:rsidRPr="008921B3" w:rsidRDefault="008921B3" w:rsidP="008921B3">
            <w:pPr>
              <w:spacing w:line="400" w:lineRule="exact"/>
              <w:jc w:val="center"/>
              <w:rPr>
                <w:rFonts w:ascii="標楷體" w:hAnsi="標楷體"/>
              </w:rPr>
            </w:pPr>
          </w:p>
        </w:tc>
      </w:tr>
      <w:tr w:rsidR="008921B3" w:rsidRPr="008921B3" w:rsidTr="008921B3">
        <w:trPr>
          <w:trHeight w:val="638"/>
        </w:trPr>
        <w:tc>
          <w:tcPr>
            <w:tcW w:w="1304" w:type="dxa"/>
          </w:tcPr>
          <w:p w:rsidR="008921B3" w:rsidRPr="008921B3" w:rsidRDefault="008921B3" w:rsidP="008921B3">
            <w:pPr>
              <w:spacing w:line="400" w:lineRule="exact"/>
              <w:rPr>
                <w:rFonts w:ascii="標楷體" w:hAnsi="標楷體"/>
              </w:rPr>
            </w:pPr>
          </w:p>
        </w:tc>
        <w:tc>
          <w:tcPr>
            <w:tcW w:w="1559" w:type="dxa"/>
          </w:tcPr>
          <w:p w:rsidR="008921B3" w:rsidRPr="008921B3" w:rsidRDefault="008921B3" w:rsidP="008921B3">
            <w:pPr>
              <w:spacing w:line="400" w:lineRule="exact"/>
              <w:rPr>
                <w:rFonts w:ascii="標楷體" w:hAnsi="標楷體"/>
              </w:rPr>
            </w:pPr>
          </w:p>
        </w:tc>
        <w:tc>
          <w:tcPr>
            <w:tcW w:w="850" w:type="dxa"/>
          </w:tcPr>
          <w:p w:rsidR="008921B3" w:rsidRPr="008921B3" w:rsidRDefault="008921B3" w:rsidP="008921B3">
            <w:pPr>
              <w:spacing w:line="400" w:lineRule="exact"/>
              <w:jc w:val="center"/>
              <w:rPr>
                <w:rFonts w:ascii="標楷體" w:hAnsi="標楷體"/>
              </w:rPr>
            </w:pPr>
          </w:p>
        </w:tc>
        <w:tc>
          <w:tcPr>
            <w:tcW w:w="851" w:type="dxa"/>
          </w:tcPr>
          <w:p w:rsidR="008921B3" w:rsidRPr="008921B3" w:rsidRDefault="008921B3" w:rsidP="008921B3">
            <w:pPr>
              <w:spacing w:line="400" w:lineRule="exact"/>
              <w:jc w:val="center"/>
              <w:rPr>
                <w:rFonts w:ascii="標楷體" w:hAnsi="標楷體"/>
              </w:rPr>
            </w:pPr>
          </w:p>
        </w:tc>
        <w:tc>
          <w:tcPr>
            <w:tcW w:w="1181" w:type="dxa"/>
          </w:tcPr>
          <w:p w:rsidR="008921B3" w:rsidRPr="008921B3" w:rsidRDefault="008921B3" w:rsidP="008921B3">
            <w:pPr>
              <w:spacing w:line="400" w:lineRule="exact"/>
              <w:jc w:val="center"/>
              <w:rPr>
                <w:rFonts w:ascii="標楷體" w:hAnsi="標楷體"/>
              </w:rPr>
            </w:pPr>
          </w:p>
        </w:tc>
        <w:tc>
          <w:tcPr>
            <w:tcW w:w="1181" w:type="dxa"/>
          </w:tcPr>
          <w:p w:rsidR="008921B3" w:rsidRPr="008921B3" w:rsidRDefault="008921B3" w:rsidP="008921B3">
            <w:pPr>
              <w:spacing w:line="400" w:lineRule="exact"/>
              <w:jc w:val="center"/>
              <w:rPr>
                <w:rFonts w:ascii="標楷體" w:hAnsi="標楷體"/>
              </w:rPr>
            </w:pPr>
          </w:p>
        </w:tc>
        <w:tc>
          <w:tcPr>
            <w:tcW w:w="1182" w:type="dxa"/>
          </w:tcPr>
          <w:p w:rsidR="008921B3" w:rsidRPr="008921B3" w:rsidRDefault="008921B3" w:rsidP="008921B3">
            <w:pPr>
              <w:spacing w:line="400" w:lineRule="exact"/>
              <w:jc w:val="center"/>
              <w:rPr>
                <w:rFonts w:ascii="標楷體" w:hAnsi="標楷體"/>
              </w:rPr>
            </w:pPr>
          </w:p>
        </w:tc>
      </w:tr>
      <w:tr w:rsidR="008921B3" w:rsidRPr="008921B3" w:rsidTr="008921B3">
        <w:trPr>
          <w:trHeight w:val="638"/>
        </w:trPr>
        <w:tc>
          <w:tcPr>
            <w:tcW w:w="1304" w:type="dxa"/>
          </w:tcPr>
          <w:p w:rsidR="008921B3" w:rsidRPr="008921B3" w:rsidRDefault="008921B3" w:rsidP="008921B3">
            <w:pPr>
              <w:spacing w:line="400" w:lineRule="exact"/>
              <w:rPr>
                <w:rFonts w:ascii="標楷體" w:hAnsi="標楷體"/>
              </w:rPr>
            </w:pPr>
          </w:p>
        </w:tc>
        <w:tc>
          <w:tcPr>
            <w:tcW w:w="1559" w:type="dxa"/>
          </w:tcPr>
          <w:p w:rsidR="008921B3" w:rsidRPr="008921B3" w:rsidRDefault="008921B3" w:rsidP="008921B3">
            <w:pPr>
              <w:spacing w:line="400" w:lineRule="exact"/>
              <w:rPr>
                <w:rFonts w:ascii="標楷體" w:hAnsi="標楷體"/>
              </w:rPr>
            </w:pPr>
          </w:p>
        </w:tc>
        <w:tc>
          <w:tcPr>
            <w:tcW w:w="850" w:type="dxa"/>
          </w:tcPr>
          <w:p w:rsidR="008921B3" w:rsidRPr="008921B3" w:rsidRDefault="008921B3" w:rsidP="008921B3">
            <w:pPr>
              <w:spacing w:line="400" w:lineRule="exact"/>
              <w:jc w:val="center"/>
              <w:rPr>
                <w:rFonts w:ascii="標楷體" w:hAnsi="標楷體"/>
              </w:rPr>
            </w:pPr>
          </w:p>
        </w:tc>
        <w:tc>
          <w:tcPr>
            <w:tcW w:w="851" w:type="dxa"/>
          </w:tcPr>
          <w:p w:rsidR="008921B3" w:rsidRPr="008921B3" w:rsidRDefault="008921B3" w:rsidP="008921B3">
            <w:pPr>
              <w:spacing w:line="400" w:lineRule="exact"/>
              <w:jc w:val="center"/>
              <w:rPr>
                <w:rFonts w:ascii="標楷體" w:hAnsi="標楷體"/>
              </w:rPr>
            </w:pPr>
          </w:p>
        </w:tc>
        <w:tc>
          <w:tcPr>
            <w:tcW w:w="1181" w:type="dxa"/>
          </w:tcPr>
          <w:p w:rsidR="008921B3" w:rsidRPr="008921B3" w:rsidRDefault="008921B3" w:rsidP="008921B3">
            <w:pPr>
              <w:spacing w:line="400" w:lineRule="exact"/>
              <w:jc w:val="center"/>
              <w:rPr>
                <w:rFonts w:ascii="標楷體" w:hAnsi="標楷體"/>
              </w:rPr>
            </w:pPr>
          </w:p>
        </w:tc>
        <w:tc>
          <w:tcPr>
            <w:tcW w:w="1181" w:type="dxa"/>
          </w:tcPr>
          <w:p w:rsidR="008921B3" w:rsidRPr="008921B3" w:rsidRDefault="008921B3" w:rsidP="008921B3">
            <w:pPr>
              <w:spacing w:line="400" w:lineRule="exact"/>
              <w:jc w:val="center"/>
              <w:rPr>
                <w:rFonts w:ascii="標楷體" w:hAnsi="標楷體"/>
              </w:rPr>
            </w:pPr>
          </w:p>
        </w:tc>
        <w:tc>
          <w:tcPr>
            <w:tcW w:w="1182" w:type="dxa"/>
          </w:tcPr>
          <w:p w:rsidR="008921B3" w:rsidRPr="008921B3" w:rsidRDefault="008921B3" w:rsidP="008921B3">
            <w:pPr>
              <w:spacing w:line="400" w:lineRule="exact"/>
              <w:jc w:val="center"/>
              <w:rPr>
                <w:rFonts w:ascii="標楷體" w:hAnsi="標楷體"/>
              </w:rPr>
            </w:pPr>
          </w:p>
        </w:tc>
      </w:tr>
    </w:tbl>
    <w:p w:rsidR="008921B3" w:rsidRDefault="008921B3" w:rsidP="008921B3">
      <w:pPr>
        <w:spacing w:line="400" w:lineRule="exact"/>
        <w:rPr>
          <w:rFonts w:ascii="標楷體" w:hAnsi="標楷體"/>
          <w:sz w:val="32"/>
        </w:rPr>
      </w:pPr>
    </w:p>
    <w:p w:rsidR="008921B3" w:rsidRPr="0026237F" w:rsidRDefault="008921B3" w:rsidP="0026237F">
      <w:pPr>
        <w:spacing w:line="400" w:lineRule="exact"/>
        <w:ind w:firstLine="0"/>
        <w:rPr>
          <w:rFonts w:ascii="標楷體" w:hAnsi="標楷體"/>
          <w:sz w:val="28"/>
          <w:szCs w:val="28"/>
        </w:rPr>
      </w:pPr>
      <w:r w:rsidRPr="0026237F">
        <w:rPr>
          <w:rFonts w:ascii="標楷體" w:hAnsi="標楷體" w:hint="eastAsia"/>
          <w:sz w:val="28"/>
          <w:szCs w:val="28"/>
        </w:rPr>
        <w:t>承辦人：              主任：                校長：</w:t>
      </w:r>
    </w:p>
    <w:p w:rsidR="008921B3" w:rsidRPr="0026237F" w:rsidRDefault="008921B3" w:rsidP="0026237F">
      <w:pPr>
        <w:spacing w:line="400" w:lineRule="exact"/>
        <w:ind w:firstLine="0"/>
        <w:rPr>
          <w:rFonts w:ascii="標楷體" w:hAnsi="標楷體"/>
          <w:sz w:val="28"/>
          <w:szCs w:val="28"/>
        </w:rPr>
      </w:pPr>
      <w:r w:rsidRPr="0026237F">
        <w:rPr>
          <w:rFonts w:ascii="標楷體" w:hAnsi="標楷體" w:hint="eastAsia"/>
          <w:sz w:val="28"/>
          <w:szCs w:val="28"/>
        </w:rPr>
        <w:t>聯絡電話：</w:t>
      </w:r>
    </w:p>
    <w:p w:rsidR="008921B3" w:rsidRDefault="008921B3" w:rsidP="008921B3">
      <w:pPr>
        <w:spacing w:line="400" w:lineRule="exact"/>
        <w:rPr>
          <w:rFonts w:ascii="標楷體" w:hAnsi="標楷體"/>
          <w:sz w:val="32"/>
        </w:rPr>
      </w:pPr>
    </w:p>
    <w:p w:rsidR="008921B3" w:rsidRDefault="008921B3" w:rsidP="008921B3">
      <w:pPr>
        <w:spacing w:line="400" w:lineRule="exact"/>
        <w:rPr>
          <w:rFonts w:ascii="標楷體" w:hAnsi="標楷體"/>
          <w:sz w:val="32"/>
        </w:rPr>
      </w:pPr>
    </w:p>
    <w:p w:rsidR="008921B3" w:rsidRDefault="008921B3" w:rsidP="008921B3">
      <w:pPr>
        <w:spacing w:line="400" w:lineRule="exact"/>
        <w:rPr>
          <w:rFonts w:ascii="標楷體" w:hAnsi="標楷體"/>
          <w:sz w:val="32"/>
        </w:rPr>
      </w:pPr>
    </w:p>
    <w:p w:rsidR="008921B3" w:rsidRDefault="008921B3" w:rsidP="008921B3">
      <w:pPr>
        <w:spacing w:line="400" w:lineRule="exact"/>
        <w:rPr>
          <w:rFonts w:ascii="標楷體" w:hAnsi="標楷體"/>
          <w:sz w:val="32"/>
        </w:rPr>
      </w:pPr>
    </w:p>
    <w:p w:rsidR="008921B3" w:rsidRPr="00475A56" w:rsidRDefault="008921B3" w:rsidP="00842345">
      <w:pPr>
        <w:pStyle w:val="afffffffffff2"/>
      </w:pPr>
      <w:r w:rsidRPr="00475A56">
        <w:rPr>
          <w:rFonts w:hint="eastAsia"/>
        </w:rPr>
        <w:t>澎湖縣</w:t>
      </w:r>
      <w:r w:rsidRPr="00475A56">
        <w:rPr>
          <w:rFonts w:hint="eastAsia"/>
          <w:u w:val="single"/>
        </w:rPr>
        <w:t xml:space="preserve">    </w:t>
      </w:r>
      <w:r w:rsidRPr="00475A56">
        <w:rPr>
          <w:rFonts w:hint="eastAsia"/>
        </w:rPr>
        <w:t>市鄉</w:t>
      </w:r>
      <w:r w:rsidRPr="00475A56">
        <w:rPr>
          <w:rFonts w:hint="eastAsia"/>
          <w:u w:val="single"/>
        </w:rPr>
        <w:t xml:space="preserve">　　</w:t>
      </w:r>
      <w:r w:rsidRPr="00475A56">
        <w:rPr>
          <w:rFonts w:hint="eastAsia"/>
        </w:rPr>
        <w:t>國民小學</w:t>
      </w:r>
      <w:r w:rsidRPr="00475A56">
        <w:rPr>
          <w:rFonts w:hint="eastAsia"/>
          <w:u w:val="single"/>
        </w:rPr>
        <w:t xml:space="preserve">  </w:t>
      </w:r>
      <w:r w:rsidRPr="00475A56">
        <w:rPr>
          <w:rFonts w:hint="eastAsia"/>
        </w:rPr>
        <w:t>學年度特殊優良事蹟模範兒童名冊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4"/>
        <w:gridCol w:w="1559"/>
        <w:gridCol w:w="850"/>
        <w:gridCol w:w="851"/>
        <w:gridCol w:w="1181"/>
        <w:gridCol w:w="1181"/>
        <w:gridCol w:w="1182"/>
      </w:tblGrid>
      <w:tr w:rsidR="0026237F" w:rsidRPr="008921B3" w:rsidTr="0026237F">
        <w:trPr>
          <w:trHeight w:val="379"/>
        </w:trPr>
        <w:tc>
          <w:tcPr>
            <w:tcW w:w="1304" w:type="dxa"/>
          </w:tcPr>
          <w:p w:rsidR="0026237F" w:rsidRPr="008921B3" w:rsidRDefault="0026237F" w:rsidP="0026237F">
            <w:pPr>
              <w:spacing w:line="400" w:lineRule="exact"/>
              <w:ind w:firstLine="0"/>
              <w:jc w:val="distribute"/>
              <w:rPr>
                <w:rFonts w:ascii="標楷體" w:hAnsi="標楷體"/>
              </w:rPr>
            </w:pPr>
            <w:r w:rsidRPr="008921B3">
              <w:rPr>
                <w:rFonts w:ascii="標楷體" w:hAnsi="標楷體" w:hint="eastAsia"/>
              </w:rPr>
              <w:t>學號</w:t>
            </w:r>
          </w:p>
        </w:tc>
        <w:tc>
          <w:tcPr>
            <w:tcW w:w="1559" w:type="dxa"/>
          </w:tcPr>
          <w:p w:rsidR="0026237F" w:rsidRPr="008921B3" w:rsidRDefault="0026237F" w:rsidP="0026237F">
            <w:pPr>
              <w:spacing w:line="400" w:lineRule="exact"/>
              <w:ind w:firstLine="0"/>
              <w:jc w:val="distribute"/>
              <w:rPr>
                <w:rFonts w:ascii="標楷體" w:hAnsi="標楷體"/>
              </w:rPr>
            </w:pPr>
            <w:r w:rsidRPr="008921B3">
              <w:rPr>
                <w:rFonts w:ascii="標楷體" w:hAnsi="標楷體" w:hint="eastAsia"/>
              </w:rPr>
              <w:t>姓名</w:t>
            </w:r>
          </w:p>
        </w:tc>
        <w:tc>
          <w:tcPr>
            <w:tcW w:w="850" w:type="dxa"/>
          </w:tcPr>
          <w:p w:rsidR="0026237F" w:rsidRPr="008921B3" w:rsidRDefault="0026237F" w:rsidP="0026237F">
            <w:pPr>
              <w:spacing w:line="400" w:lineRule="exact"/>
              <w:ind w:firstLine="0"/>
              <w:jc w:val="distribute"/>
              <w:rPr>
                <w:rFonts w:ascii="標楷體" w:hAnsi="標楷體"/>
              </w:rPr>
            </w:pPr>
            <w:r w:rsidRPr="008921B3">
              <w:rPr>
                <w:rFonts w:ascii="標楷體" w:hAnsi="標楷體" w:hint="eastAsia"/>
              </w:rPr>
              <w:t>性別</w:t>
            </w:r>
          </w:p>
        </w:tc>
        <w:tc>
          <w:tcPr>
            <w:tcW w:w="851" w:type="dxa"/>
          </w:tcPr>
          <w:p w:rsidR="0026237F" w:rsidRPr="008921B3" w:rsidRDefault="0026237F" w:rsidP="0026237F">
            <w:pPr>
              <w:spacing w:line="400" w:lineRule="exact"/>
              <w:ind w:firstLine="0"/>
              <w:jc w:val="distribute"/>
              <w:rPr>
                <w:rFonts w:ascii="標楷體" w:hAnsi="標楷體"/>
              </w:rPr>
            </w:pPr>
            <w:r w:rsidRPr="008921B3">
              <w:rPr>
                <w:rFonts w:ascii="標楷體" w:hAnsi="標楷體" w:hint="eastAsia"/>
              </w:rPr>
              <w:t>年齡</w:t>
            </w:r>
          </w:p>
        </w:tc>
        <w:tc>
          <w:tcPr>
            <w:tcW w:w="1181" w:type="dxa"/>
          </w:tcPr>
          <w:p w:rsidR="0026237F" w:rsidRPr="008921B3" w:rsidRDefault="0026237F" w:rsidP="0026237F">
            <w:pPr>
              <w:spacing w:line="400" w:lineRule="exact"/>
              <w:ind w:firstLine="0"/>
              <w:jc w:val="distribute"/>
              <w:rPr>
                <w:rFonts w:ascii="標楷體" w:hAnsi="標楷體"/>
              </w:rPr>
            </w:pPr>
            <w:r w:rsidRPr="008921B3">
              <w:rPr>
                <w:rFonts w:ascii="標楷體" w:hAnsi="標楷體" w:hint="eastAsia"/>
              </w:rPr>
              <w:t>肄業年級</w:t>
            </w:r>
          </w:p>
        </w:tc>
        <w:tc>
          <w:tcPr>
            <w:tcW w:w="1181" w:type="dxa"/>
          </w:tcPr>
          <w:p w:rsidR="0026237F" w:rsidRPr="008921B3" w:rsidRDefault="0026237F" w:rsidP="0026237F">
            <w:pPr>
              <w:spacing w:line="400" w:lineRule="exact"/>
              <w:ind w:firstLine="0"/>
              <w:jc w:val="distribute"/>
              <w:rPr>
                <w:rFonts w:ascii="標楷體" w:hAnsi="標楷體"/>
              </w:rPr>
            </w:pPr>
            <w:r w:rsidRPr="008921B3">
              <w:rPr>
                <w:rFonts w:ascii="標楷體" w:hAnsi="標楷體" w:hint="eastAsia"/>
              </w:rPr>
              <w:t>當選票數</w:t>
            </w:r>
          </w:p>
        </w:tc>
        <w:tc>
          <w:tcPr>
            <w:tcW w:w="1182" w:type="dxa"/>
          </w:tcPr>
          <w:p w:rsidR="0026237F" w:rsidRPr="008921B3" w:rsidRDefault="0026237F" w:rsidP="0026237F">
            <w:pPr>
              <w:spacing w:line="400" w:lineRule="exact"/>
              <w:ind w:firstLine="0"/>
              <w:jc w:val="distribute"/>
              <w:rPr>
                <w:rFonts w:ascii="標楷體" w:hAnsi="標楷體"/>
              </w:rPr>
            </w:pPr>
            <w:r w:rsidRPr="008921B3">
              <w:rPr>
                <w:rFonts w:ascii="標楷體" w:hAnsi="標楷體" w:hint="eastAsia"/>
              </w:rPr>
              <w:t>備註</w:t>
            </w:r>
          </w:p>
        </w:tc>
      </w:tr>
      <w:tr w:rsidR="0026237F" w:rsidRPr="008921B3" w:rsidTr="0026237F">
        <w:trPr>
          <w:trHeight w:val="638"/>
        </w:trPr>
        <w:tc>
          <w:tcPr>
            <w:tcW w:w="1304" w:type="dxa"/>
          </w:tcPr>
          <w:p w:rsidR="0026237F" w:rsidRPr="008921B3" w:rsidRDefault="0026237F" w:rsidP="0026237F">
            <w:pPr>
              <w:spacing w:line="400" w:lineRule="exact"/>
              <w:rPr>
                <w:rFonts w:ascii="標楷體" w:hAnsi="標楷體"/>
              </w:rPr>
            </w:pPr>
          </w:p>
        </w:tc>
        <w:tc>
          <w:tcPr>
            <w:tcW w:w="1559" w:type="dxa"/>
          </w:tcPr>
          <w:p w:rsidR="0026237F" w:rsidRPr="008921B3" w:rsidRDefault="0026237F" w:rsidP="0026237F">
            <w:pPr>
              <w:spacing w:line="400" w:lineRule="exact"/>
              <w:rPr>
                <w:rFonts w:ascii="標楷體" w:hAnsi="標楷體"/>
              </w:rPr>
            </w:pPr>
          </w:p>
        </w:tc>
        <w:tc>
          <w:tcPr>
            <w:tcW w:w="850" w:type="dxa"/>
          </w:tcPr>
          <w:p w:rsidR="0026237F" w:rsidRPr="008921B3" w:rsidRDefault="0026237F" w:rsidP="0026237F">
            <w:pPr>
              <w:spacing w:line="400" w:lineRule="exact"/>
              <w:jc w:val="center"/>
              <w:rPr>
                <w:rFonts w:ascii="標楷體" w:hAnsi="標楷體"/>
              </w:rPr>
            </w:pPr>
          </w:p>
        </w:tc>
        <w:tc>
          <w:tcPr>
            <w:tcW w:w="851" w:type="dxa"/>
          </w:tcPr>
          <w:p w:rsidR="0026237F" w:rsidRPr="008921B3" w:rsidRDefault="0026237F" w:rsidP="0026237F">
            <w:pPr>
              <w:spacing w:line="400" w:lineRule="exact"/>
              <w:jc w:val="center"/>
              <w:rPr>
                <w:rFonts w:ascii="標楷體" w:hAnsi="標楷體"/>
              </w:rPr>
            </w:pPr>
          </w:p>
        </w:tc>
        <w:tc>
          <w:tcPr>
            <w:tcW w:w="1181" w:type="dxa"/>
          </w:tcPr>
          <w:p w:rsidR="0026237F" w:rsidRPr="008921B3" w:rsidRDefault="0026237F" w:rsidP="0026237F">
            <w:pPr>
              <w:spacing w:line="400" w:lineRule="exact"/>
              <w:jc w:val="center"/>
              <w:rPr>
                <w:rFonts w:ascii="標楷體" w:hAnsi="標楷體"/>
              </w:rPr>
            </w:pPr>
          </w:p>
        </w:tc>
        <w:tc>
          <w:tcPr>
            <w:tcW w:w="1181" w:type="dxa"/>
          </w:tcPr>
          <w:p w:rsidR="0026237F" w:rsidRPr="008921B3" w:rsidRDefault="0026237F" w:rsidP="0026237F">
            <w:pPr>
              <w:spacing w:line="400" w:lineRule="exact"/>
              <w:jc w:val="center"/>
              <w:rPr>
                <w:rFonts w:ascii="標楷體" w:hAnsi="標楷體"/>
              </w:rPr>
            </w:pPr>
          </w:p>
        </w:tc>
        <w:tc>
          <w:tcPr>
            <w:tcW w:w="1182" w:type="dxa"/>
          </w:tcPr>
          <w:p w:rsidR="0026237F" w:rsidRPr="008921B3" w:rsidRDefault="0026237F" w:rsidP="0026237F">
            <w:pPr>
              <w:spacing w:line="400" w:lineRule="exact"/>
              <w:jc w:val="center"/>
              <w:rPr>
                <w:rFonts w:ascii="標楷體" w:hAnsi="標楷體"/>
              </w:rPr>
            </w:pPr>
          </w:p>
        </w:tc>
      </w:tr>
      <w:tr w:rsidR="0026237F" w:rsidRPr="008921B3" w:rsidTr="0026237F">
        <w:trPr>
          <w:trHeight w:val="638"/>
        </w:trPr>
        <w:tc>
          <w:tcPr>
            <w:tcW w:w="1304" w:type="dxa"/>
          </w:tcPr>
          <w:p w:rsidR="0026237F" w:rsidRPr="008921B3" w:rsidRDefault="0026237F" w:rsidP="0026237F">
            <w:pPr>
              <w:spacing w:line="400" w:lineRule="exact"/>
              <w:rPr>
                <w:rFonts w:ascii="標楷體" w:hAnsi="標楷體"/>
              </w:rPr>
            </w:pPr>
          </w:p>
        </w:tc>
        <w:tc>
          <w:tcPr>
            <w:tcW w:w="1559" w:type="dxa"/>
          </w:tcPr>
          <w:p w:rsidR="0026237F" w:rsidRPr="008921B3" w:rsidRDefault="0026237F" w:rsidP="0026237F">
            <w:pPr>
              <w:spacing w:line="400" w:lineRule="exact"/>
              <w:rPr>
                <w:rFonts w:ascii="標楷體" w:hAnsi="標楷體"/>
              </w:rPr>
            </w:pPr>
          </w:p>
        </w:tc>
        <w:tc>
          <w:tcPr>
            <w:tcW w:w="850" w:type="dxa"/>
          </w:tcPr>
          <w:p w:rsidR="0026237F" w:rsidRPr="008921B3" w:rsidRDefault="0026237F" w:rsidP="0026237F">
            <w:pPr>
              <w:spacing w:line="400" w:lineRule="exact"/>
              <w:jc w:val="center"/>
              <w:rPr>
                <w:rFonts w:ascii="標楷體" w:hAnsi="標楷體"/>
              </w:rPr>
            </w:pPr>
          </w:p>
        </w:tc>
        <w:tc>
          <w:tcPr>
            <w:tcW w:w="851" w:type="dxa"/>
          </w:tcPr>
          <w:p w:rsidR="0026237F" w:rsidRPr="008921B3" w:rsidRDefault="0026237F" w:rsidP="0026237F">
            <w:pPr>
              <w:spacing w:line="400" w:lineRule="exact"/>
              <w:jc w:val="center"/>
              <w:rPr>
                <w:rFonts w:ascii="標楷體" w:hAnsi="標楷體"/>
              </w:rPr>
            </w:pPr>
          </w:p>
        </w:tc>
        <w:tc>
          <w:tcPr>
            <w:tcW w:w="1181" w:type="dxa"/>
          </w:tcPr>
          <w:p w:rsidR="0026237F" w:rsidRPr="008921B3" w:rsidRDefault="0026237F" w:rsidP="0026237F">
            <w:pPr>
              <w:spacing w:line="400" w:lineRule="exact"/>
              <w:jc w:val="center"/>
              <w:rPr>
                <w:rFonts w:ascii="標楷體" w:hAnsi="標楷體"/>
              </w:rPr>
            </w:pPr>
          </w:p>
        </w:tc>
        <w:tc>
          <w:tcPr>
            <w:tcW w:w="1181" w:type="dxa"/>
          </w:tcPr>
          <w:p w:rsidR="0026237F" w:rsidRPr="008921B3" w:rsidRDefault="0026237F" w:rsidP="0026237F">
            <w:pPr>
              <w:spacing w:line="400" w:lineRule="exact"/>
              <w:jc w:val="center"/>
              <w:rPr>
                <w:rFonts w:ascii="標楷體" w:hAnsi="標楷體"/>
              </w:rPr>
            </w:pPr>
          </w:p>
        </w:tc>
        <w:tc>
          <w:tcPr>
            <w:tcW w:w="1182" w:type="dxa"/>
          </w:tcPr>
          <w:p w:rsidR="0026237F" w:rsidRPr="008921B3" w:rsidRDefault="0026237F" w:rsidP="0026237F">
            <w:pPr>
              <w:spacing w:line="400" w:lineRule="exact"/>
              <w:jc w:val="center"/>
              <w:rPr>
                <w:rFonts w:ascii="標楷體" w:hAnsi="標楷體"/>
              </w:rPr>
            </w:pPr>
          </w:p>
        </w:tc>
      </w:tr>
      <w:tr w:rsidR="0026237F" w:rsidRPr="008921B3" w:rsidTr="0026237F">
        <w:trPr>
          <w:trHeight w:val="638"/>
        </w:trPr>
        <w:tc>
          <w:tcPr>
            <w:tcW w:w="1304" w:type="dxa"/>
          </w:tcPr>
          <w:p w:rsidR="0026237F" w:rsidRPr="008921B3" w:rsidRDefault="0026237F" w:rsidP="0026237F">
            <w:pPr>
              <w:spacing w:line="400" w:lineRule="exact"/>
              <w:rPr>
                <w:rFonts w:ascii="標楷體" w:hAnsi="標楷體"/>
              </w:rPr>
            </w:pPr>
          </w:p>
        </w:tc>
        <w:tc>
          <w:tcPr>
            <w:tcW w:w="1559" w:type="dxa"/>
          </w:tcPr>
          <w:p w:rsidR="0026237F" w:rsidRPr="008921B3" w:rsidRDefault="0026237F" w:rsidP="0026237F">
            <w:pPr>
              <w:spacing w:line="400" w:lineRule="exact"/>
              <w:rPr>
                <w:rFonts w:ascii="標楷體" w:hAnsi="標楷體"/>
              </w:rPr>
            </w:pPr>
          </w:p>
        </w:tc>
        <w:tc>
          <w:tcPr>
            <w:tcW w:w="850" w:type="dxa"/>
          </w:tcPr>
          <w:p w:rsidR="0026237F" w:rsidRPr="008921B3" w:rsidRDefault="0026237F" w:rsidP="0026237F">
            <w:pPr>
              <w:spacing w:line="400" w:lineRule="exact"/>
              <w:jc w:val="center"/>
              <w:rPr>
                <w:rFonts w:ascii="標楷體" w:hAnsi="標楷體"/>
              </w:rPr>
            </w:pPr>
          </w:p>
        </w:tc>
        <w:tc>
          <w:tcPr>
            <w:tcW w:w="851" w:type="dxa"/>
          </w:tcPr>
          <w:p w:rsidR="0026237F" w:rsidRPr="008921B3" w:rsidRDefault="0026237F" w:rsidP="0026237F">
            <w:pPr>
              <w:spacing w:line="400" w:lineRule="exact"/>
              <w:jc w:val="center"/>
              <w:rPr>
                <w:rFonts w:ascii="標楷體" w:hAnsi="標楷體"/>
              </w:rPr>
            </w:pPr>
          </w:p>
        </w:tc>
        <w:tc>
          <w:tcPr>
            <w:tcW w:w="1181" w:type="dxa"/>
          </w:tcPr>
          <w:p w:rsidR="0026237F" w:rsidRPr="008921B3" w:rsidRDefault="0026237F" w:rsidP="0026237F">
            <w:pPr>
              <w:spacing w:line="400" w:lineRule="exact"/>
              <w:jc w:val="center"/>
              <w:rPr>
                <w:rFonts w:ascii="標楷體" w:hAnsi="標楷體"/>
              </w:rPr>
            </w:pPr>
          </w:p>
        </w:tc>
        <w:tc>
          <w:tcPr>
            <w:tcW w:w="1181" w:type="dxa"/>
          </w:tcPr>
          <w:p w:rsidR="0026237F" w:rsidRPr="008921B3" w:rsidRDefault="0026237F" w:rsidP="0026237F">
            <w:pPr>
              <w:spacing w:line="400" w:lineRule="exact"/>
              <w:jc w:val="center"/>
              <w:rPr>
                <w:rFonts w:ascii="標楷體" w:hAnsi="標楷體"/>
              </w:rPr>
            </w:pPr>
          </w:p>
        </w:tc>
        <w:tc>
          <w:tcPr>
            <w:tcW w:w="1182" w:type="dxa"/>
          </w:tcPr>
          <w:p w:rsidR="0026237F" w:rsidRPr="008921B3" w:rsidRDefault="0026237F" w:rsidP="0026237F">
            <w:pPr>
              <w:spacing w:line="400" w:lineRule="exact"/>
              <w:jc w:val="center"/>
              <w:rPr>
                <w:rFonts w:ascii="標楷體" w:hAnsi="標楷體"/>
              </w:rPr>
            </w:pPr>
          </w:p>
        </w:tc>
      </w:tr>
      <w:tr w:rsidR="0026237F" w:rsidRPr="008921B3" w:rsidTr="0026237F">
        <w:trPr>
          <w:trHeight w:val="638"/>
        </w:trPr>
        <w:tc>
          <w:tcPr>
            <w:tcW w:w="1304" w:type="dxa"/>
          </w:tcPr>
          <w:p w:rsidR="0026237F" w:rsidRPr="008921B3" w:rsidRDefault="0026237F" w:rsidP="0026237F">
            <w:pPr>
              <w:spacing w:line="400" w:lineRule="exact"/>
              <w:rPr>
                <w:rFonts w:ascii="標楷體" w:hAnsi="標楷體"/>
              </w:rPr>
            </w:pPr>
          </w:p>
        </w:tc>
        <w:tc>
          <w:tcPr>
            <w:tcW w:w="1559" w:type="dxa"/>
          </w:tcPr>
          <w:p w:rsidR="0026237F" w:rsidRPr="008921B3" w:rsidRDefault="0026237F" w:rsidP="0026237F">
            <w:pPr>
              <w:spacing w:line="400" w:lineRule="exact"/>
              <w:rPr>
                <w:rFonts w:ascii="標楷體" w:hAnsi="標楷體"/>
              </w:rPr>
            </w:pPr>
          </w:p>
        </w:tc>
        <w:tc>
          <w:tcPr>
            <w:tcW w:w="850" w:type="dxa"/>
          </w:tcPr>
          <w:p w:rsidR="0026237F" w:rsidRPr="008921B3" w:rsidRDefault="0026237F" w:rsidP="0026237F">
            <w:pPr>
              <w:spacing w:line="400" w:lineRule="exact"/>
              <w:jc w:val="center"/>
              <w:rPr>
                <w:rFonts w:ascii="標楷體" w:hAnsi="標楷體"/>
              </w:rPr>
            </w:pPr>
          </w:p>
        </w:tc>
        <w:tc>
          <w:tcPr>
            <w:tcW w:w="851" w:type="dxa"/>
          </w:tcPr>
          <w:p w:rsidR="0026237F" w:rsidRPr="008921B3" w:rsidRDefault="0026237F" w:rsidP="0026237F">
            <w:pPr>
              <w:spacing w:line="400" w:lineRule="exact"/>
              <w:jc w:val="center"/>
              <w:rPr>
                <w:rFonts w:ascii="標楷體" w:hAnsi="標楷體"/>
              </w:rPr>
            </w:pPr>
          </w:p>
        </w:tc>
        <w:tc>
          <w:tcPr>
            <w:tcW w:w="1181" w:type="dxa"/>
          </w:tcPr>
          <w:p w:rsidR="0026237F" w:rsidRPr="008921B3" w:rsidRDefault="0026237F" w:rsidP="0026237F">
            <w:pPr>
              <w:spacing w:line="400" w:lineRule="exact"/>
              <w:jc w:val="center"/>
              <w:rPr>
                <w:rFonts w:ascii="標楷體" w:hAnsi="標楷體"/>
              </w:rPr>
            </w:pPr>
          </w:p>
        </w:tc>
        <w:tc>
          <w:tcPr>
            <w:tcW w:w="1181" w:type="dxa"/>
          </w:tcPr>
          <w:p w:rsidR="0026237F" w:rsidRPr="008921B3" w:rsidRDefault="0026237F" w:rsidP="0026237F">
            <w:pPr>
              <w:spacing w:line="400" w:lineRule="exact"/>
              <w:jc w:val="center"/>
              <w:rPr>
                <w:rFonts w:ascii="標楷體" w:hAnsi="標楷體"/>
              </w:rPr>
            </w:pPr>
          </w:p>
        </w:tc>
        <w:tc>
          <w:tcPr>
            <w:tcW w:w="1182" w:type="dxa"/>
          </w:tcPr>
          <w:p w:rsidR="0026237F" w:rsidRPr="008921B3" w:rsidRDefault="0026237F" w:rsidP="0026237F">
            <w:pPr>
              <w:spacing w:line="400" w:lineRule="exact"/>
              <w:jc w:val="center"/>
              <w:rPr>
                <w:rFonts w:ascii="標楷體" w:hAnsi="標楷體"/>
              </w:rPr>
            </w:pPr>
          </w:p>
        </w:tc>
      </w:tr>
    </w:tbl>
    <w:p w:rsidR="008921B3" w:rsidRDefault="008921B3" w:rsidP="0026237F">
      <w:pPr>
        <w:spacing w:line="400" w:lineRule="exact"/>
        <w:ind w:firstLine="0"/>
        <w:rPr>
          <w:rFonts w:ascii="標楷體" w:hAnsi="標楷體"/>
          <w:sz w:val="32"/>
        </w:rPr>
      </w:pPr>
    </w:p>
    <w:p w:rsidR="0026237F" w:rsidRPr="0026237F" w:rsidRDefault="0026237F" w:rsidP="0026237F">
      <w:pPr>
        <w:spacing w:line="400" w:lineRule="exact"/>
        <w:ind w:firstLine="0"/>
        <w:rPr>
          <w:rFonts w:ascii="標楷體" w:hAnsi="標楷體"/>
          <w:sz w:val="28"/>
          <w:szCs w:val="28"/>
        </w:rPr>
      </w:pPr>
      <w:r w:rsidRPr="0026237F">
        <w:rPr>
          <w:rFonts w:ascii="標楷體" w:hAnsi="標楷體" w:hint="eastAsia"/>
          <w:sz w:val="28"/>
          <w:szCs w:val="28"/>
        </w:rPr>
        <w:t>承辦人：              主任：                校長：</w:t>
      </w:r>
    </w:p>
    <w:p w:rsidR="0026237F" w:rsidRPr="0026237F" w:rsidRDefault="0026237F" w:rsidP="0026237F">
      <w:pPr>
        <w:spacing w:line="400" w:lineRule="exact"/>
        <w:ind w:firstLine="0"/>
        <w:rPr>
          <w:rFonts w:ascii="標楷體" w:hAnsi="標楷體"/>
          <w:sz w:val="28"/>
          <w:szCs w:val="28"/>
        </w:rPr>
      </w:pPr>
      <w:r w:rsidRPr="0026237F">
        <w:rPr>
          <w:rFonts w:ascii="標楷體" w:hAnsi="標楷體" w:hint="eastAsia"/>
          <w:sz w:val="28"/>
          <w:szCs w:val="28"/>
        </w:rPr>
        <w:t>聯絡電話：</w:t>
      </w:r>
    </w:p>
    <w:p w:rsidR="00932294" w:rsidRDefault="00932294" w:rsidP="0017747D">
      <w:pPr>
        <w:pStyle w:val="XXXX2"/>
      </w:pPr>
      <w:r>
        <w:rPr>
          <w:rFonts w:hint="eastAsia"/>
        </w:rPr>
        <w:lastRenderedPageBreak/>
        <w:t>澎湖縣政府　函</w:t>
      </w:r>
    </w:p>
    <w:p w:rsidR="00932294" w:rsidRDefault="00932294" w:rsidP="009C0CBD">
      <w:pPr>
        <w:pStyle w:val="affffffffffe"/>
      </w:pPr>
      <w:r>
        <w:rPr>
          <w:rFonts w:hint="eastAsia"/>
        </w:rPr>
        <w:t>受</w:t>
      </w:r>
      <w:r>
        <w:rPr>
          <w:rFonts w:hint="eastAsia"/>
        </w:rPr>
        <w:t xml:space="preserve"> </w:t>
      </w:r>
      <w:r>
        <w:rPr>
          <w:rFonts w:hint="eastAsia"/>
        </w:rPr>
        <w:t>文</w:t>
      </w:r>
      <w:r>
        <w:rPr>
          <w:rFonts w:hint="eastAsia"/>
        </w:rPr>
        <w:t xml:space="preserve"> </w:t>
      </w:r>
      <w:r>
        <w:rPr>
          <w:rFonts w:hint="eastAsia"/>
        </w:rPr>
        <w:t>者：</w:t>
      </w:r>
      <w:r w:rsidRPr="00106ECB">
        <w:rPr>
          <w:rFonts w:hint="eastAsia"/>
        </w:rPr>
        <w:t>如正、副本行文單位</w:t>
      </w:r>
    </w:p>
    <w:p w:rsidR="00932294" w:rsidRDefault="00932294" w:rsidP="009C0CBD">
      <w:pPr>
        <w:pStyle w:val="affffffffffe"/>
      </w:pPr>
      <w:r>
        <w:rPr>
          <w:rFonts w:hint="eastAsia"/>
        </w:rPr>
        <w:t>發文日期：</w:t>
      </w:r>
      <w:r w:rsidRPr="00106ECB">
        <w:rPr>
          <w:rFonts w:hint="eastAsia"/>
        </w:rPr>
        <w:t>中華民國</w:t>
      </w:r>
      <w:r w:rsidRPr="00106ECB">
        <w:rPr>
          <w:rFonts w:hint="eastAsia"/>
        </w:rPr>
        <w:t>1</w:t>
      </w:r>
      <w:r w:rsidRPr="00106ECB">
        <w:t>11</w:t>
      </w:r>
      <w:r w:rsidRPr="00106ECB">
        <w:rPr>
          <w:rFonts w:hint="eastAsia"/>
        </w:rPr>
        <w:t>年</w:t>
      </w:r>
      <w:r w:rsidRPr="00106ECB">
        <w:t>11</w:t>
      </w:r>
      <w:r w:rsidRPr="00106ECB">
        <w:rPr>
          <w:rFonts w:hint="eastAsia"/>
        </w:rPr>
        <w:t>月</w:t>
      </w:r>
      <w:r w:rsidRPr="00106ECB">
        <w:t>2</w:t>
      </w:r>
      <w:r w:rsidR="0026237F">
        <w:rPr>
          <w:rFonts w:hint="eastAsia"/>
        </w:rPr>
        <w:t>2</w:t>
      </w:r>
      <w:r w:rsidRPr="00106ECB">
        <w:rPr>
          <w:rFonts w:hint="eastAsia"/>
        </w:rPr>
        <w:t>日</w:t>
      </w:r>
    </w:p>
    <w:p w:rsidR="00932294" w:rsidRDefault="00932294" w:rsidP="009C0CBD">
      <w:pPr>
        <w:pStyle w:val="affffffffffe"/>
      </w:pPr>
      <w:r>
        <w:rPr>
          <w:rFonts w:hint="eastAsia"/>
        </w:rPr>
        <w:t>發文字號：</w:t>
      </w:r>
      <w:proofErr w:type="gramStart"/>
      <w:r w:rsidR="0026237F" w:rsidRPr="003A1C08">
        <w:t>府教社字</w:t>
      </w:r>
      <w:proofErr w:type="gramEnd"/>
      <w:r w:rsidR="0026237F" w:rsidRPr="003A1C08">
        <w:t>第</w:t>
      </w:r>
      <w:r w:rsidR="0026237F" w:rsidRPr="003A1C08">
        <w:t>1110923236</w:t>
      </w:r>
      <w:r w:rsidR="0026237F" w:rsidRPr="003A1C08">
        <w:t>號</w:t>
      </w:r>
    </w:p>
    <w:p w:rsidR="00932294" w:rsidRDefault="00932294" w:rsidP="009C0CBD">
      <w:pPr>
        <w:pStyle w:val="affffffffffe"/>
      </w:pPr>
      <w:r>
        <w:rPr>
          <w:rFonts w:hint="eastAsia"/>
        </w:rPr>
        <w:t>附　　件：</w:t>
      </w:r>
      <w:r w:rsidR="0026237F" w:rsidRPr="003A1C08">
        <w:rPr>
          <w:rFonts w:ascii="標楷體" w:hAnsi="標楷體"/>
        </w:rPr>
        <w:t>如說明</w:t>
      </w:r>
    </w:p>
    <w:p w:rsidR="00932294" w:rsidRDefault="00932294" w:rsidP="009C0CBD">
      <w:pPr>
        <w:pStyle w:val="affffffffffe"/>
        <w:rPr>
          <w:spacing w:val="0"/>
        </w:rPr>
      </w:pPr>
      <w:r>
        <w:rPr>
          <w:rFonts w:hint="eastAsia"/>
        </w:rPr>
        <w:t>主　　旨：</w:t>
      </w:r>
      <w:r w:rsidR="0026237F" w:rsidRPr="009A6050">
        <w:t>修正「澎湖縣參加全國語文競賽績優競賽員獎勵要點」第三點、第四點部分規定，並自即日起生效，請查照。</w:t>
      </w:r>
    </w:p>
    <w:p w:rsidR="00932294" w:rsidRPr="0064294E" w:rsidRDefault="00932294" w:rsidP="009C0CBD">
      <w:pPr>
        <w:pStyle w:val="affffffffffe"/>
        <w:rPr>
          <w:rFonts w:ascii="標楷體" w:hAnsi="標楷體"/>
        </w:rPr>
      </w:pPr>
      <w:r>
        <w:rPr>
          <w:rFonts w:hint="eastAsia"/>
        </w:rPr>
        <w:t>說　　明：</w:t>
      </w:r>
      <w:r w:rsidR="0026237F" w:rsidRPr="009A6050">
        <w:t>檢附「澎湖縣參加全國語文競賽績優競賽員獎勵要點」第三點、第四點修正總說明、修正對照表、要點各</w:t>
      </w:r>
      <w:r w:rsidR="0026237F" w:rsidRPr="009A6050">
        <w:t>1</w:t>
      </w:r>
      <w:r w:rsidR="0026237F" w:rsidRPr="009A6050">
        <w:t>份。</w:t>
      </w:r>
    </w:p>
    <w:p w:rsidR="00932294" w:rsidRDefault="00932294" w:rsidP="009C0CBD">
      <w:pPr>
        <w:pStyle w:val="affffffffffe"/>
      </w:pPr>
      <w:r>
        <w:t xml:space="preserve"> </w:t>
      </w:r>
    </w:p>
    <w:p w:rsidR="00932294" w:rsidRDefault="00932294" w:rsidP="009C0CBD">
      <w:pPr>
        <w:pStyle w:val="affffffffffe"/>
      </w:pPr>
      <w:r>
        <w:rPr>
          <w:rFonts w:hint="eastAsia"/>
        </w:rPr>
        <w:t>正　　本：</w:t>
      </w:r>
      <w:r w:rsidR="0026237F" w:rsidRPr="003A1C08">
        <w:t>國立馬公高級中學、國立澎湖高級海事水產職業學校、澎湖縣馬公市公所、澎湖縣湖西鄉公所、澎湖縣白沙鄉公所、澎湖縣西嶼鄉公所、澎湖縣望安鄉公所、澎湖縣七美鄉公所、澎湖縣各國民中小學</w:t>
      </w:r>
    </w:p>
    <w:p w:rsidR="00932294" w:rsidRPr="00481557" w:rsidRDefault="00932294" w:rsidP="009C0CBD">
      <w:pPr>
        <w:pStyle w:val="affffffffffe"/>
        <w:rPr>
          <w:spacing w:val="-2"/>
        </w:rPr>
      </w:pPr>
      <w:r>
        <w:rPr>
          <w:rFonts w:hint="eastAsia"/>
        </w:rPr>
        <w:t>副　　本：</w:t>
      </w:r>
      <w:r w:rsidR="0026237F" w:rsidRPr="00B834C3">
        <w:rPr>
          <w:spacing w:val="4"/>
        </w:rPr>
        <w:t>澎湖縣政府行政處</w:t>
      </w:r>
      <w:r w:rsidR="0026237F" w:rsidRPr="00B834C3">
        <w:rPr>
          <w:spacing w:val="4"/>
        </w:rPr>
        <w:t>(</w:t>
      </w:r>
      <w:r w:rsidR="0026237F" w:rsidRPr="00B834C3">
        <w:rPr>
          <w:spacing w:val="4"/>
        </w:rPr>
        <w:t>辦理主</w:t>
      </w:r>
      <w:r w:rsidR="0026237F" w:rsidRPr="00481557">
        <w:rPr>
          <w:spacing w:val="-2"/>
        </w:rPr>
        <w:t>管法規資料庫相關作業</w:t>
      </w:r>
      <w:r w:rsidR="0026237F" w:rsidRPr="00481557">
        <w:rPr>
          <w:spacing w:val="-2"/>
        </w:rPr>
        <w:t>)</w:t>
      </w:r>
      <w:r w:rsidR="0026237F" w:rsidRPr="00481557">
        <w:rPr>
          <w:spacing w:val="-2"/>
        </w:rPr>
        <w:t>、澎湖縣政府教育</w:t>
      </w:r>
      <w:r w:rsidR="0026237F" w:rsidRPr="00481557">
        <w:rPr>
          <w:rFonts w:hint="eastAsia"/>
          <w:spacing w:val="-2"/>
        </w:rPr>
        <w:t>處</w:t>
      </w:r>
    </w:p>
    <w:p w:rsidR="0017747D" w:rsidRDefault="0017747D" w:rsidP="0017747D">
      <w:pPr>
        <w:pStyle w:val="afffffffffff1"/>
        <w:spacing w:before="360"/>
        <w:rPr>
          <w:sz w:val="36"/>
          <w:szCs w:val="36"/>
        </w:rPr>
      </w:pPr>
      <w:r>
        <w:rPr>
          <w:rFonts w:hint="eastAsia"/>
        </w:rPr>
        <w:t xml:space="preserve">縣　長　</w:t>
      </w:r>
      <w:r w:rsidRPr="00F64D02">
        <w:rPr>
          <w:rFonts w:hint="eastAsia"/>
          <w:sz w:val="36"/>
          <w:szCs w:val="36"/>
        </w:rPr>
        <w:t>賴　峰　偉</w:t>
      </w:r>
      <w:r>
        <w:rPr>
          <w:rFonts w:hint="eastAsia"/>
          <w:sz w:val="36"/>
          <w:szCs w:val="36"/>
        </w:rPr>
        <w:t xml:space="preserve"> </w:t>
      </w:r>
      <w:r>
        <w:rPr>
          <w:rFonts w:hint="eastAsia"/>
          <w:sz w:val="36"/>
          <w:szCs w:val="36"/>
        </w:rPr>
        <w:t>請假</w:t>
      </w:r>
    </w:p>
    <w:p w:rsidR="0017747D" w:rsidRPr="00F64D02" w:rsidRDefault="0017747D" w:rsidP="0017747D">
      <w:pPr>
        <w:pStyle w:val="afffffffffff1"/>
        <w:spacing w:beforeLines="100" w:before="240"/>
        <w:rPr>
          <w:sz w:val="36"/>
          <w:szCs w:val="36"/>
        </w:rPr>
      </w:pPr>
      <w:r>
        <w:rPr>
          <w:rFonts w:hint="eastAsia"/>
        </w:rPr>
        <w:t xml:space="preserve">    </w:t>
      </w:r>
      <w:r w:rsidRPr="00E110C9">
        <w:rPr>
          <w:rFonts w:hint="eastAsia"/>
        </w:rPr>
        <w:t>副縣長</w:t>
      </w:r>
      <w:r w:rsidRPr="00DE3C08">
        <w:rPr>
          <w:rFonts w:ascii="標楷體" w:hAnsi="標楷體" w:hint="eastAsia"/>
          <w:sz w:val="32"/>
        </w:rPr>
        <w:t xml:space="preserve">  </w:t>
      </w:r>
      <w:r w:rsidRPr="002C0122">
        <w:rPr>
          <w:rFonts w:hint="eastAsia"/>
          <w:sz w:val="36"/>
          <w:szCs w:val="36"/>
        </w:rPr>
        <w:t>洪</w:t>
      </w:r>
      <w:r>
        <w:rPr>
          <w:rFonts w:hint="eastAsia"/>
          <w:sz w:val="36"/>
          <w:szCs w:val="36"/>
        </w:rPr>
        <w:t xml:space="preserve"> </w:t>
      </w:r>
      <w:r w:rsidRPr="002C0122">
        <w:rPr>
          <w:rFonts w:hint="eastAsia"/>
          <w:sz w:val="36"/>
          <w:szCs w:val="36"/>
        </w:rPr>
        <w:t>慶</w:t>
      </w:r>
      <w:r>
        <w:rPr>
          <w:rFonts w:hint="eastAsia"/>
          <w:sz w:val="36"/>
          <w:szCs w:val="36"/>
        </w:rPr>
        <w:t xml:space="preserve"> </w:t>
      </w:r>
      <w:proofErr w:type="gramStart"/>
      <w:r w:rsidRPr="002C0122">
        <w:rPr>
          <w:rFonts w:hint="eastAsia"/>
          <w:sz w:val="36"/>
          <w:szCs w:val="36"/>
        </w:rPr>
        <w:t>鷲</w:t>
      </w:r>
      <w:proofErr w:type="gramEnd"/>
      <w:r>
        <w:rPr>
          <w:rFonts w:hint="eastAsia"/>
          <w:sz w:val="36"/>
          <w:szCs w:val="36"/>
        </w:rPr>
        <w:t xml:space="preserve"> </w:t>
      </w:r>
      <w:r w:rsidRPr="002C0122">
        <w:rPr>
          <w:rFonts w:hint="eastAsia"/>
          <w:sz w:val="36"/>
          <w:szCs w:val="36"/>
        </w:rPr>
        <w:t>代行</w:t>
      </w:r>
    </w:p>
    <w:p w:rsidR="00932294" w:rsidRPr="00F64D02" w:rsidRDefault="00932294" w:rsidP="0017747D">
      <w:pPr>
        <w:pStyle w:val="afffffffffff1"/>
        <w:rPr>
          <w:szCs w:val="36"/>
        </w:rPr>
      </w:pPr>
    </w:p>
    <w:p w:rsidR="00FC4068" w:rsidRDefault="00FC4068" w:rsidP="00FC4068">
      <w:pPr>
        <w:ind w:left="480" w:hangingChars="200" w:hanging="480"/>
      </w:pPr>
    </w:p>
    <w:p w:rsidR="00FC4068" w:rsidRDefault="00FC4068" w:rsidP="00FC4068">
      <w:pPr>
        <w:ind w:left="480" w:hangingChars="200" w:hanging="480"/>
      </w:pPr>
    </w:p>
    <w:p w:rsidR="00FC4068" w:rsidRDefault="00FC4068" w:rsidP="00FC4068">
      <w:pPr>
        <w:ind w:left="480" w:hangingChars="200" w:hanging="480"/>
      </w:pPr>
    </w:p>
    <w:p w:rsidR="00FC4068" w:rsidRDefault="00FC4068" w:rsidP="00FC4068">
      <w:pPr>
        <w:ind w:left="480" w:hangingChars="200" w:hanging="480"/>
      </w:pPr>
    </w:p>
    <w:p w:rsidR="00FC4068" w:rsidRDefault="00FC4068" w:rsidP="00FC4068">
      <w:pPr>
        <w:ind w:left="480" w:hangingChars="200" w:hanging="480"/>
      </w:pPr>
    </w:p>
    <w:p w:rsidR="004B403F" w:rsidRDefault="004B403F" w:rsidP="00FC4068">
      <w:pPr>
        <w:ind w:left="480" w:hangingChars="200" w:hanging="480"/>
      </w:pPr>
    </w:p>
    <w:p w:rsidR="004B403F" w:rsidRDefault="004B403F" w:rsidP="00FC4068">
      <w:pPr>
        <w:ind w:left="480" w:hangingChars="200" w:hanging="480"/>
      </w:pPr>
    </w:p>
    <w:p w:rsidR="004B403F" w:rsidRDefault="004B403F" w:rsidP="00FC4068">
      <w:pPr>
        <w:ind w:left="480" w:hangingChars="200" w:hanging="480"/>
      </w:pPr>
    </w:p>
    <w:p w:rsidR="00156046" w:rsidRDefault="00156046" w:rsidP="00FC4068">
      <w:pPr>
        <w:ind w:left="480" w:hangingChars="200" w:hanging="480"/>
      </w:pPr>
    </w:p>
    <w:p w:rsidR="004B403F" w:rsidRDefault="004B403F" w:rsidP="00FC4068">
      <w:pPr>
        <w:ind w:left="480" w:hangingChars="200" w:hanging="480"/>
      </w:pPr>
    </w:p>
    <w:p w:rsidR="00CE55C2" w:rsidRDefault="00CE55C2" w:rsidP="00CE55C2">
      <w:pPr>
        <w:ind w:left="561" w:hangingChars="200" w:hanging="561"/>
        <w:jc w:val="center"/>
      </w:pPr>
      <w:r w:rsidRPr="003A2F7D">
        <w:rPr>
          <w:b/>
          <w:sz w:val="28"/>
        </w:rPr>
        <w:lastRenderedPageBreak/>
        <w:t>澎湖縣參加全國語文競賽績優競賽員獎勵要點第三點、第四點修正總說明</w:t>
      </w:r>
    </w:p>
    <w:p w:rsidR="00CE55C2" w:rsidRPr="003A2F7D" w:rsidRDefault="00CE55C2" w:rsidP="00CE55C2">
      <w:pPr>
        <w:spacing w:line="460" w:lineRule="exact"/>
        <w:rPr>
          <w:rFonts w:ascii="標楷體" w:hAnsi="標楷體"/>
        </w:rPr>
      </w:pPr>
      <w:r w:rsidRPr="003A2F7D">
        <w:rPr>
          <w:rFonts w:ascii="標楷體" w:hAnsi="標楷體"/>
        </w:rPr>
        <w:t xml:space="preserve">澎湖縣政府（以下簡稱本府）為提升本縣語文能力，推展全縣民眾學習語文風氣，於民國一百零二年五月二十一日訂定發布「澎湖縣參加全國語文競賽績優競賽員獎勵要點」，其後於一百零四年十一月二十四日修正發布在案。 </w:t>
      </w:r>
    </w:p>
    <w:p w:rsidR="00CE55C2" w:rsidRPr="00633237" w:rsidRDefault="00CE55C2" w:rsidP="00CE55C2">
      <w:pPr>
        <w:spacing w:line="460" w:lineRule="exact"/>
        <w:rPr>
          <w:rFonts w:ascii="標楷體" w:hAnsi="標楷體"/>
          <w:sz w:val="28"/>
        </w:rPr>
      </w:pPr>
      <w:r w:rsidRPr="003A2F7D">
        <w:rPr>
          <w:rFonts w:ascii="標楷體" w:hAnsi="標楷體"/>
        </w:rPr>
        <w:t>為因應全國語文競賽增加情境式演說及本土語讀者劇場等競賽項目， 以及成績改為等第制度(參賽人數前百分之二十五為特優、參賽人數中間百分之五十為優等、參賽人數後百分之二十五為甲等)，不同於過去以名次排序，</w:t>
      </w:r>
      <w:proofErr w:type="gramStart"/>
      <w:r w:rsidRPr="003A2F7D">
        <w:rPr>
          <w:rFonts w:ascii="標楷體" w:hAnsi="標楷體"/>
        </w:rPr>
        <w:t>爰</w:t>
      </w:r>
      <w:proofErr w:type="gramEnd"/>
      <w:r w:rsidRPr="003A2F7D">
        <w:rPr>
          <w:rFonts w:ascii="標楷體" w:hAnsi="標楷體"/>
        </w:rPr>
        <w:t>修正「澎湖縣參加全國語文競賽績優競賽員獎勵要點」第三點之獎勵項目及第四點之成績獎勵</w:t>
      </w:r>
      <w:r w:rsidRPr="003A2F7D">
        <w:rPr>
          <w:rFonts w:ascii="標楷體" w:hAnsi="標楷體" w:hint="eastAsia"/>
        </w:rPr>
        <w:t>。</w:t>
      </w:r>
    </w:p>
    <w:p w:rsidR="00CE55C2" w:rsidRDefault="00CE55C2" w:rsidP="00FC4068">
      <w:pPr>
        <w:ind w:left="480" w:hangingChars="200" w:hanging="480"/>
      </w:pPr>
    </w:p>
    <w:p w:rsidR="00CE55C2" w:rsidRDefault="00CE55C2" w:rsidP="00FC4068">
      <w:pPr>
        <w:ind w:left="480" w:hangingChars="200" w:hanging="480"/>
      </w:pPr>
    </w:p>
    <w:p w:rsidR="00CE55C2" w:rsidRDefault="00CE55C2" w:rsidP="00FC4068">
      <w:pPr>
        <w:ind w:left="480" w:hangingChars="200" w:hanging="480"/>
      </w:pPr>
    </w:p>
    <w:p w:rsidR="00CE55C2" w:rsidRDefault="00CE55C2" w:rsidP="00FC4068">
      <w:pPr>
        <w:ind w:left="480" w:hangingChars="200" w:hanging="480"/>
      </w:pPr>
    </w:p>
    <w:p w:rsidR="00CE55C2" w:rsidRDefault="00CE55C2" w:rsidP="00FC4068">
      <w:pPr>
        <w:ind w:left="480" w:hangingChars="200" w:hanging="480"/>
      </w:pPr>
    </w:p>
    <w:p w:rsidR="00CE55C2" w:rsidRDefault="00CE55C2" w:rsidP="00FC4068">
      <w:pPr>
        <w:ind w:left="480" w:hangingChars="200" w:hanging="480"/>
      </w:pPr>
    </w:p>
    <w:p w:rsidR="00CE55C2" w:rsidRDefault="00CE55C2" w:rsidP="00FC4068">
      <w:pPr>
        <w:ind w:left="480" w:hangingChars="200" w:hanging="480"/>
      </w:pPr>
    </w:p>
    <w:p w:rsidR="00CE55C2" w:rsidRDefault="00CE55C2" w:rsidP="00FC4068">
      <w:pPr>
        <w:ind w:left="480" w:hangingChars="200" w:hanging="480"/>
      </w:pPr>
    </w:p>
    <w:p w:rsidR="00CE55C2" w:rsidRDefault="00CE55C2" w:rsidP="00FC4068">
      <w:pPr>
        <w:ind w:left="480" w:hangingChars="200" w:hanging="480"/>
      </w:pPr>
    </w:p>
    <w:p w:rsidR="00CE55C2" w:rsidRDefault="00CE55C2" w:rsidP="00FC4068">
      <w:pPr>
        <w:ind w:left="480" w:hangingChars="200" w:hanging="480"/>
      </w:pPr>
    </w:p>
    <w:p w:rsidR="00CE55C2" w:rsidRDefault="00CE55C2" w:rsidP="00FC4068">
      <w:pPr>
        <w:ind w:left="480" w:hangingChars="200" w:hanging="480"/>
      </w:pPr>
    </w:p>
    <w:p w:rsidR="00CE55C2" w:rsidRDefault="00CE55C2" w:rsidP="00FC4068">
      <w:pPr>
        <w:ind w:left="480" w:hangingChars="200" w:hanging="480"/>
      </w:pPr>
    </w:p>
    <w:p w:rsidR="00CE55C2" w:rsidRDefault="00CE55C2" w:rsidP="00FC4068">
      <w:pPr>
        <w:ind w:left="480" w:hangingChars="200" w:hanging="480"/>
      </w:pPr>
    </w:p>
    <w:p w:rsidR="00CE55C2" w:rsidRDefault="00CE55C2" w:rsidP="00FC4068">
      <w:pPr>
        <w:ind w:left="480" w:hangingChars="200" w:hanging="480"/>
      </w:pPr>
    </w:p>
    <w:p w:rsidR="00CE55C2" w:rsidRDefault="00CE55C2" w:rsidP="00FC4068">
      <w:pPr>
        <w:ind w:left="480" w:hangingChars="200" w:hanging="480"/>
      </w:pPr>
    </w:p>
    <w:p w:rsidR="00CE55C2" w:rsidRDefault="00CE55C2" w:rsidP="00FC4068">
      <w:pPr>
        <w:ind w:left="480" w:hangingChars="200" w:hanging="480"/>
      </w:pPr>
    </w:p>
    <w:p w:rsidR="00CE55C2" w:rsidRDefault="00CE55C2" w:rsidP="00FC4068">
      <w:pPr>
        <w:ind w:left="480" w:hangingChars="200" w:hanging="480"/>
      </w:pPr>
    </w:p>
    <w:p w:rsidR="00CE55C2" w:rsidRDefault="00CE55C2" w:rsidP="00FC4068">
      <w:pPr>
        <w:ind w:left="480" w:hangingChars="200" w:hanging="480"/>
      </w:pPr>
    </w:p>
    <w:p w:rsidR="00CE55C2" w:rsidRDefault="00CE55C2" w:rsidP="00FC4068">
      <w:pPr>
        <w:ind w:left="480" w:hangingChars="200" w:hanging="480"/>
      </w:pPr>
    </w:p>
    <w:p w:rsidR="00CE55C2" w:rsidRDefault="00CE55C2" w:rsidP="00CE55C2">
      <w:pPr>
        <w:ind w:left="561" w:hangingChars="200" w:hanging="561"/>
        <w:jc w:val="center"/>
      </w:pPr>
      <w:r w:rsidRPr="008D5710">
        <w:rPr>
          <w:b/>
          <w:sz w:val="28"/>
        </w:rPr>
        <w:lastRenderedPageBreak/>
        <w:t>澎湖縣參加全國語文競賽績優競賽員獎勵要點第三點、第四點修正對照表</w:t>
      </w:r>
    </w:p>
    <w:tbl>
      <w:tblPr>
        <w:tblStyle w:val="TableNormal"/>
        <w:tblW w:w="8540" w:type="dxa"/>
        <w:jc w:val="center"/>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847"/>
        <w:gridCol w:w="2847"/>
      </w:tblGrid>
      <w:tr w:rsidR="00CE55C2" w:rsidRPr="008D5710" w:rsidTr="00F95A4D">
        <w:trPr>
          <w:trHeight w:val="249"/>
          <w:jc w:val="center"/>
        </w:trPr>
        <w:tc>
          <w:tcPr>
            <w:tcW w:w="2846" w:type="dxa"/>
            <w:vAlign w:val="center"/>
          </w:tcPr>
          <w:p w:rsidR="00CE55C2" w:rsidRPr="008D5710" w:rsidRDefault="00CE55C2" w:rsidP="002F6F7D">
            <w:pPr>
              <w:pStyle w:val="TableParagraph"/>
              <w:spacing w:line="240" w:lineRule="exact"/>
              <w:ind w:left="108"/>
              <w:jc w:val="center"/>
              <w:rPr>
                <w:rFonts w:ascii="標楷體" w:eastAsia="標楷體" w:hAnsi="標楷體"/>
                <w:sz w:val="20"/>
                <w:szCs w:val="20"/>
              </w:rPr>
            </w:pPr>
            <w:r w:rsidRPr="008D5710">
              <w:rPr>
                <w:rFonts w:ascii="標楷體" w:eastAsia="標楷體" w:hAnsi="標楷體"/>
                <w:w w:val="110"/>
                <w:sz w:val="20"/>
                <w:szCs w:val="20"/>
              </w:rPr>
              <w:t>修正規定</w:t>
            </w:r>
          </w:p>
        </w:tc>
        <w:tc>
          <w:tcPr>
            <w:tcW w:w="2847" w:type="dxa"/>
            <w:vAlign w:val="center"/>
          </w:tcPr>
          <w:p w:rsidR="00CE55C2" w:rsidRPr="008D5710" w:rsidRDefault="00CE55C2" w:rsidP="002F6F7D">
            <w:pPr>
              <w:pStyle w:val="TableParagraph"/>
              <w:spacing w:line="240" w:lineRule="exact"/>
              <w:ind w:left="107"/>
              <w:jc w:val="center"/>
              <w:rPr>
                <w:rFonts w:ascii="標楷體" w:eastAsia="標楷體" w:hAnsi="標楷體"/>
                <w:sz w:val="20"/>
                <w:szCs w:val="20"/>
              </w:rPr>
            </w:pPr>
            <w:r w:rsidRPr="008D5710">
              <w:rPr>
                <w:rFonts w:ascii="標楷體" w:eastAsia="標楷體" w:hAnsi="標楷體"/>
                <w:w w:val="110"/>
                <w:sz w:val="20"/>
                <w:szCs w:val="20"/>
              </w:rPr>
              <w:t>現行規定</w:t>
            </w:r>
          </w:p>
        </w:tc>
        <w:tc>
          <w:tcPr>
            <w:tcW w:w="2847" w:type="dxa"/>
            <w:vAlign w:val="center"/>
          </w:tcPr>
          <w:p w:rsidR="00CE55C2" w:rsidRPr="008D5710" w:rsidRDefault="00CE55C2" w:rsidP="002F6F7D">
            <w:pPr>
              <w:pStyle w:val="TableParagraph"/>
              <w:spacing w:line="240" w:lineRule="exact"/>
              <w:ind w:left="108"/>
              <w:jc w:val="center"/>
              <w:rPr>
                <w:rFonts w:ascii="標楷體" w:eastAsia="標楷體" w:hAnsi="標楷體"/>
                <w:sz w:val="20"/>
                <w:szCs w:val="20"/>
              </w:rPr>
            </w:pPr>
            <w:r w:rsidRPr="008D5710">
              <w:rPr>
                <w:rFonts w:ascii="標楷體" w:eastAsia="標楷體" w:hAnsi="標楷體"/>
                <w:w w:val="110"/>
                <w:sz w:val="20"/>
                <w:szCs w:val="20"/>
              </w:rPr>
              <w:t>說明</w:t>
            </w:r>
          </w:p>
        </w:tc>
      </w:tr>
      <w:tr w:rsidR="00CE55C2" w:rsidRPr="008D5710" w:rsidTr="00F95A4D">
        <w:trPr>
          <w:trHeight w:val="5796"/>
          <w:jc w:val="center"/>
        </w:trPr>
        <w:tc>
          <w:tcPr>
            <w:tcW w:w="2846" w:type="dxa"/>
          </w:tcPr>
          <w:p w:rsidR="00CE55C2" w:rsidRPr="008D5710" w:rsidRDefault="00CE55C2" w:rsidP="00BC6599">
            <w:pPr>
              <w:pStyle w:val="TableParagraph"/>
              <w:spacing w:before="60" w:line="240" w:lineRule="exact"/>
              <w:ind w:left="535" w:rightChars="50" w:right="120" w:hanging="430"/>
              <w:rPr>
                <w:rFonts w:ascii="標楷體" w:eastAsia="標楷體" w:hAnsi="標楷體"/>
                <w:spacing w:val="-2"/>
                <w:w w:val="105"/>
                <w:sz w:val="20"/>
                <w:szCs w:val="20"/>
                <w:lang w:eastAsia="zh-TW"/>
              </w:rPr>
            </w:pPr>
            <w:r w:rsidRPr="008D5710">
              <w:rPr>
                <w:rFonts w:ascii="標楷體" w:eastAsia="標楷體" w:hAnsi="標楷體"/>
                <w:spacing w:val="-2"/>
                <w:w w:val="105"/>
                <w:sz w:val="20"/>
                <w:szCs w:val="20"/>
                <w:lang w:eastAsia="zh-TW"/>
              </w:rPr>
              <w:t xml:space="preserve">三、本要點獎勵項目及組別： </w:t>
            </w:r>
            <w:r w:rsidRPr="008D5710">
              <w:rPr>
                <w:rFonts w:ascii="標楷體" w:eastAsia="標楷體" w:hAnsi="標楷體" w:hint="eastAsia"/>
                <w:spacing w:val="-2"/>
                <w:w w:val="105"/>
                <w:sz w:val="20"/>
                <w:szCs w:val="20"/>
                <w:lang w:eastAsia="zh-TW"/>
              </w:rPr>
              <w:t>(</w:t>
            </w:r>
            <w:proofErr w:type="gramStart"/>
            <w:r w:rsidRPr="008D5710">
              <w:rPr>
                <w:rFonts w:ascii="標楷體" w:eastAsia="標楷體" w:hAnsi="標楷體"/>
                <w:spacing w:val="-2"/>
                <w:w w:val="105"/>
                <w:sz w:val="20"/>
                <w:szCs w:val="20"/>
                <w:lang w:eastAsia="zh-TW"/>
              </w:rPr>
              <w:t>一</w:t>
            </w:r>
            <w:proofErr w:type="gramEnd"/>
            <w:r w:rsidRPr="008D5710">
              <w:rPr>
                <w:rFonts w:ascii="標楷體" w:eastAsia="標楷體" w:hAnsi="標楷體" w:hint="eastAsia"/>
                <w:spacing w:val="-2"/>
                <w:w w:val="105"/>
                <w:sz w:val="20"/>
                <w:szCs w:val="20"/>
                <w:lang w:eastAsia="zh-TW"/>
              </w:rPr>
              <w:t>)</w:t>
            </w:r>
            <w:r w:rsidRPr="008D5710">
              <w:rPr>
                <w:rFonts w:ascii="標楷體" w:eastAsia="標楷體" w:hAnsi="標楷體"/>
                <w:spacing w:val="-2"/>
                <w:w w:val="105"/>
                <w:sz w:val="20"/>
                <w:szCs w:val="20"/>
                <w:lang w:eastAsia="zh-TW"/>
              </w:rPr>
              <w:t>獎勵項目：</w:t>
            </w:r>
          </w:p>
          <w:p w:rsidR="00CE55C2" w:rsidRPr="008D5710" w:rsidRDefault="00CE55C2" w:rsidP="00BC6599">
            <w:pPr>
              <w:pStyle w:val="TableParagraph"/>
              <w:tabs>
                <w:tab w:val="left" w:pos="1241"/>
              </w:tabs>
              <w:spacing w:line="240" w:lineRule="exact"/>
              <w:ind w:leftChars="401" w:left="1176" w:rightChars="50" w:right="120" w:hangingChars="104" w:hanging="214"/>
              <w:jc w:val="both"/>
              <w:rPr>
                <w:rFonts w:ascii="標楷體" w:eastAsia="標楷體" w:hAnsi="標楷體"/>
                <w:spacing w:val="-2"/>
                <w:w w:val="105"/>
                <w:sz w:val="20"/>
                <w:szCs w:val="20"/>
                <w:lang w:eastAsia="zh-TW"/>
              </w:rPr>
            </w:pPr>
            <w:r>
              <w:rPr>
                <w:rFonts w:ascii="標楷體" w:eastAsia="標楷體" w:hAnsi="標楷體" w:hint="eastAsia"/>
                <w:spacing w:val="-2"/>
                <w:w w:val="105"/>
                <w:sz w:val="20"/>
                <w:szCs w:val="20"/>
                <w:lang w:eastAsia="zh-TW"/>
              </w:rPr>
              <w:t>1.</w:t>
            </w:r>
            <w:r w:rsidRPr="008D5710">
              <w:rPr>
                <w:rFonts w:ascii="標楷體" w:eastAsia="標楷體" w:hAnsi="標楷體"/>
                <w:spacing w:val="-2"/>
                <w:w w:val="105"/>
                <w:sz w:val="20"/>
                <w:szCs w:val="20"/>
                <w:lang w:eastAsia="zh-TW"/>
              </w:rPr>
              <w:t>演說</w:t>
            </w:r>
            <w:r w:rsidRPr="008D5710">
              <w:rPr>
                <w:rFonts w:ascii="標楷體" w:eastAsia="標楷體" w:hAnsi="標楷體" w:hint="eastAsia"/>
                <w:spacing w:val="-2"/>
                <w:w w:val="105"/>
                <w:sz w:val="20"/>
                <w:szCs w:val="20"/>
                <w:lang w:eastAsia="zh-TW"/>
              </w:rPr>
              <w:t>(</w:t>
            </w:r>
            <w:r w:rsidRPr="008D5710">
              <w:rPr>
                <w:rFonts w:ascii="標楷體" w:eastAsia="標楷體" w:hAnsi="標楷體"/>
                <w:spacing w:val="-2"/>
                <w:w w:val="105"/>
                <w:sz w:val="20"/>
                <w:szCs w:val="20"/>
                <w:lang w:eastAsia="zh-TW"/>
              </w:rPr>
              <w:t>國語、閩南語、客家語、原住民族語</w:t>
            </w:r>
            <w:r w:rsidRPr="008D5710">
              <w:rPr>
                <w:rFonts w:ascii="標楷體" w:eastAsia="標楷體" w:hAnsi="標楷體" w:hint="eastAsia"/>
                <w:spacing w:val="-2"/>
                <w:w w:val="105"/>
                <w:sz w:val="20"/>
                <w:szCs w:val="20"/>
                <w:lang w:eastAsia="zh-TW"/>
              </w:rPr>
              <w:t>)</w:t>
            </w:r>
            <w:r w:rsidRPr="008D5710">
              <w:rPr>
                <w:rFonts w:ascii="標楷體" w:eastAsia="標楷體" w:hAnsi="標楷體"/>
                <w:spacing w:val="-2"/>
                <w:w w:val="105"/>
                <w:sz w:val="20"/>
                <w:szCs w:val="20"/>
                <w:lang w:eastAsia="zh-TW"/>
              </w:rPr>
              <w:t>。</w:t>
            </w:r>
          </w:p>
          <w:p w:rsidR="00CE55C2" w:rsidRPr="008D5710" w:rsidRDefault="002F6F7D" w:rsidP="00BC6599">
            <w:pPr>
              <w:pStyle w:val="TableParagraph"/>
              <w:tabs>
                <w:tab w:val="left" w:pos="1241"/>
              </w:tabs>
              <w:spacing w:line="240" w:lineRule="exact"/>
              <w:ind w:leftChars="401" w:left="1176" w:rightChars="50" w:right="120" w:hangingChars="104" w:hanging="214"/>
              <w:jc w:val="both"/>
              <w:rPr>
                <w:rFonts w:ascii="標楷體" w:eastAsia="標楷體" w:hAnsi="標楷體"/>
                <w:spacing w:val="-2"/>
                <w:w w:val="105"/>
                <w:sz w:val="20"/>
                <w:szCs w:val="20"/>
                <w:lang w:eastAsia="zh-TW"/>
              </w:rPr>
            </w:pPr>
            <w:r>
              <w:rPr>
                <w:rFonts w:ascii="標楷體" w:eastAsia="標楷體" w:hAnsi="標楷體" w:hint="eastAsia"/>
                <w:spacing w:val="-2"/>
                <w:w w:val="105"/>
                <w:sz w:val="20"/>
                <w:szCs w:val="20"/>
                <w:lang w:eastAsia="zh-TW"/>
              </w:rPr>
              <w:t>2.</w:t>
            </w:r>
            <w:r w:rsidR="00CE55C2" w:rsidRPr="008D5710">
              <w:rPr>
                <w:rFonts w:ascii="標楷體" w:eastAsia="標楷體" w:hAnsi="標楷體"/>
                <w:spacing w:val="-2"/>
                <w:w w:val="105"/>
                <w:sz w:val="20"/>
                <w:szCs w:val="20"/>
                <w:lang w:eastAsia="zh-TW"/>
              </w:rPr>
              <w:t>朗讀</w:t>
            </w:r>
            <w:r w:rsidR="00CE55C2" w:rsidRPr="008D5710">
              <w:rPr>
                <w:rFonts w:ascii="標楷體" w:eastAsia="標楷體" w:hAnsi="標楷體" w:hint="eastAsia"/>
                <w:spacing w:val="-2"/>
                <w:w w:val="105"/>
                <w:sz w:val="20"/>
                <w:szCs w:val="20"/>
                <w:lang w:eastAsia="zh-TW"/>
              </w:rPr>
              <w:t>(</w:t>
            </w:r>
            <w:r w:rsidR="00CE55C2" w:rsidRPr="008D5710">
              <w:rPr>
                <w:rFonts w:ascii="標楷體" w:eastAsia="標楷體" w:hAnsi="標楷體"/>
                <w:spacing w:val="-2"/>
                <w:w w:val="105"/>
                <w:sz w:val="20"/>
                <w:szCs w:val="20"/>
                <w:lang w:eastAsia="zh-TW"/>
              </w:rPr>
              <w:t>國語、閩南語、客家語、原住民族語</w:t>
            </w:r>
            <w:r w:rsidR="00CE55C2" w:rsidRPr="008D5710">
              <w:rPr>
                <w:rFonts w:ascii="標楷體" w:eastAsia="標楷體" w:hAnsi="標楷體" w:hint="eastAsia"/>
                <w:spacing w:val="-2"/>
                <w:w w:val="105"/>
                <w:sz w:val="20"/>
                <w:szCs w:val="20"/>
                <w:lang w:eastAsia="zh-TW"/>
              </w:rPr>
              <w:t>)</w:t>
            </w:r>
            <w:r w:rsidR="00CE55C2" w:rsidRPr="008D5710">
              <w:rPr>
                <w:rFonts w:ascii="標楷體" w:eastAsia="標楷體" w:hAnsi="標楷體"/>
                <w:spacing w:val="-2"/>
                <w:w w:val="105"/>
                <w:sz w:val="20"/>
                <w:szCs w:val="20"/>
                <w:lang w:eastAsia="zh-TW"/>
              </w:rPr>
              <w:t>。</w:t>
            </w:r>
          </w:p>
          <w:p w:rsidR="00CE55C2" w:rsidRPr="008D5710" w:rsidRDefault="002F6F7D" w:rsidP="00BC6599">
            <w:pPr>
              <w:pStyle w:val="TableParagraph"/>
              <w:tabs>
                <w:tab w:val="left" w:pos="1241"/>
              </w:tabs>
              <w:spacing w:line="240" w:lineRule="exact"/>
              <w:ind w:leftChars="401" w:left="1176" w:rightChars="50" w:right="120" w:hangingChars="104" w:hanging="214"/>
              <w:rPr>
                <w:rFonts w:ascii="標楷體" w:eastAsia="標楷體" w:hAnsi="標楷體"/>
                <w:spacing w:val="-2"/>
                <w:w w:val="105"/>
                <w:sz w:val="20"/>
                <w:szCs w:val="20"/>
                <w:lang w:eastAsia="zh-TW"/>
              </w:rPr>
            </w:pPr>
            <w:r>
              <w:rPr>
                <w:rFonts w:ascii="標楷體" w:eastAsia="標楷體" w:hAnsi="標楷體" w:hint="eastAsia"/>
                <w:spacing w:val="-2"/>
                <w:w w:val="105"/>
                <w:sz w:val="20"/>
                <w:szCs w:val="20"/>
                <w:lang w:eastAsia="zh-TW"/>
              </w:rPr>
              <w:t>3.</w:t>
            </w:r>
            <w:r w:rsidR="00CE55C2" w:rsidRPr="008D5710">
              <w:rPr>
                <w:rFonts w:ascii="標楷體" w:eastAsia="標楷體" w:hAnsi="標楷體"/>
                <w:spacing w:val="-2"/>
                <w:w w:val="105"/>
                <w:sz w:val="20"/>
                <w:szCs w:val="20"/>
                <w:lang w:eastAsia="zh-TW"/>
              </w:rPr>
              <w:t>作文。</w:t>
            </w:r>
          </w:p>
          <w:p w:rsidR="00CE55C2" w:rsidRPr="008D5710" w:rsidRDefault="002F6F7D" w:rsidP="00BC6599">
            <w:pPr>
              <w:pStyle w:val="TableParagraph"/>
              <w:tabs>
                <w:tab w:val="left" w:pos="1241"/>
              </w:tabs>
              <w:spacing w:line="240" w:lineRule="exact"/>
              <w:ind w:leftChars="401" w:left="1176" w:rightChars="50" w:right="120" w:hangingChars="104" w:hanging="214"/>
              <w:rPr>
                <w:rFonts w:ascii="標楷體" w:eastAsia="標楷體" w:hAnsi="標楷體"/>
                <w:spacing w:val="-2"/>
                <w:w w:val="105"/>
                <w:sz w:val="20"/>
                <w:szCs w:val="20"/>
                <w:lang w:eastAsia="zh-TW"/>
              </w:rPr>
            </w:pPr>
            <w:r>
              <w:rPr>
                <w:rFonts w:ascii="標楷體" w:eastAsia="標楷體" w:hAnsi="標楷體" w:hint="eastAsia"/>
                <w:spacing w:val="-2"/>
                <w:w w:val="105"/>
                <w:sz w:val="20"/>
                <w:szCs w:val="20"/>
                <w:lang w:eastAsia="zh-TW"/>
              </w:rPr>
              <w:t>4.</w:t>
            </w:r>
            <w:r w:rsidR="00CE55C2" w:rsidRPr="008D5710">
              <w:rPr>
                <w:rFonts w:ascii="標楷體" w:eastAsia="標楷體" w:hAnsi="標楷體"/>
                <w:spacing w:val="-2"/>
                <w:w w:val="105"/>
                <w:sz w:val="20"/>
                <w:szCs w:val="20"/>
                <w:lang w:eastAsia="zh-TW"/>
              </w:rPr>
              <w:t>寫字。</w:t>
            </w:r>
          </w:p>
          <w:p w:rsidR="00CE55C2" w:rsidRPr="008D5710" w:rsidRDefault="002F6F7D" w:rsidP="00BC6599">
            <w:pPr>
              <w:pStyle w:val="TableParagraph"/>
              <w:tabs>
                <w:tab w:val="left" w:pos="1241"/>
              </w:tabs>
              <w:spacing w:line="240" w:lineRule="exact"/>
              <w:ind w:leftChars="401" w:left="1176" w:rightChars="50" w:right="120" w:hangingChars="104" w:hanging="214"/>
              <w:rPr>
                <w:rFonts w:ascii="標楷體" w:eastAsia="標楷體" w:hAnsi="標楷體"/>
                <w:spacing w:val="-2"/>
                <w:w w:val="105"/>
                <w:sz w:val="20"/>
                <w:szCs w:val="20"/>
                <w:lang w:eastAsia="zh-TW"/>
              </w:rPr>
            </w:pPr>
            <w:r>
              <w:rPr>
                <w:rFonts w:ascii="標楷體" w:eastAsia="標楷體" w:hAnsi="標楷體" w:hint="eastAsia"/>
                <w:spacing w:val="-2"/>
                <w:w w:val="105"/>
                <w:sz w:val="20"/>
                <w:szCs w:val="20"/>
                <w:lang w:eastAsia="zh-TW"/>
              </w:rPr>
              <w:t>5.</w:t>
            </w:r>
            <w:r w:rsidR="00CE55C2" w:rsidRPr="008D5710">
              <w:rPr>
                <w:rFonts w:ascii="標楷體" w:eastAsia="標楷體" w:hAnsi="標楷體"/>
                <w:spacing w:val="-2"/>
                <w:w w:val="105"/>
                <w:sz w:val="20"/>
                <w:szCs w:val="20"/>
                <w:lang w:eastAsia="zh-TW"/>
              </w:rPr>
              <w:t>字音字形</w:t>
            </w:r>
            <w:r w:rsidR="00CE55C2" w:rsidRPr="008D5710">
              <w:rPr>
                <w:rFonts w:ascii="標楷體" w:eastAsia="標楷體" w:hAnsi="標楷體" w:hint="eastAsia"/>
                <w:spacing w:val="-2"/>
                <w:w w:val="105"/>
                <w:sz w:val="20"/>
                <w:szCs w:val="20"/>
                <w:lang w:eastAsia="zh-TW"/>
              </w:rPr>
              <w:t>(</w:t>
            </w:r>
            <w:r w:rsidR="00CE55C2" w:rsidRPr="008D5710">
              <w:rPr>
                <w:rFonts w:ascii="標楷體" w:eastAsia="標楷體" w:hAnsi="標楷體"/>
                <w:spacing w:val="-2"/>
                <w:w w:val="105"/>
                <w:sz w:val="20"/>
                <w:szCs w:val="20"/>
                <w:lang w:eastAsia="zh-TW"/>
              </w:rPr>
              <w:t>國語、閩南語、客家語</w:t>
            </w:r>
            <w:r w:rsidR="00CE55C2" w:rsidRPr="008D5710">
              <w:rPr>
                <w:rFonts w:ascii="標楷體" w:eastAsia="標楷體" w:hAnsi="標楷體" w:hint="eastAsia"/>
                <w:spacing w:val="-2"/>
                <w:w w:val="105"/>
                <w:sz w:val="20"/>
                <w:szCs w:val="20"/>
                <w:lang w:eastAsia="zh-TW"/>
              </w:rPr>
              <w:t>)</w:t>
            </w:r>
            <w:r w:rsidR="00CE55C2" w:rsidRPr="008D5710">
              <w:rPr>
                <w:rFonts w:ascii="標楷體" w:eastAsia="標楷體" w:hAnsi="標楷體"/>
                <w:spacing w:val="-2"/>
                <w:w w:val="105"/>
                <w:sz w:val="20"/>
                <w:szCs w:val="20"/>
                <w:lang w:eastAsia="zh-TW"/>
              </w:rPr>
              <w:t>。</w:t>
            </w:r>
          </w:p>
          <w:p w:rsidR="00CE55C2" w:rsidRPr="002F6F7D" w:rsidRDefault="002F6F7D" w:rsidP="00BC6599">
            <w:pPr>
              <w:pStyle w:val="TableParagraph"/>
              <w:tabs>
                <w:tab w:val="left" w:pos="1241"/>
              </w:tabs>
              <w:spacing w:line="240" w:lineRule="exact"/>
              <w:ind w:leftChars="401" w:left="1176" w:rightChars="50" w:right="120" w:hangingChars="104" w:hanging="214"/>
              <w:jc w:val="both"/>
              <w:rPr>
                <w:rFonts w:ascii="標楷體" w:eastAsia="標楷體" w:hAnsi="標楷體"/>
                <w:spacing w:val="-2"/>
                <w:w w:val="105"/>
                <w:sz w:val="20"/>
                <w:szCs w:val="20"/>
                <w:lang w:eastAsia="zh-TW"/>
              </w:rPr>
            </w:pPr>
            <w:r w:rsidRPr="002F6F7D">
              <w:rPr>
                <w:rFonts w:ascii="標楷體" w:eastAsia="標楷體" w:hAnsi="標楷體" w:hint="eastAsia"/>
                <w:spacing w:val="-2"/>
                <w:w w:val="105"/>
                <w:sz w:val="20"/>
                <w:szCs w:val="20"/>
                <w:lang w:eastAsia="zh-TW"/>
              </w:rPr>
              <w:t>6.</w:t>
            </w:r>
            <w:r w:rsidR="00CE55C2" w:rsidRPr="002F6F7D">
              <w:rPr>
                <w:rFonts w:ascii="標楷體" w:eastAsia="標楷體" w:hAnsi="標楷體"/>
                <w:spacing w:val="-2"/>
                <w:w w:val="105"/>
                <w:sz w:val="20"/>
                <w:szCs w:val="20"/>
                <w:u w:val="single"/>
                <w:lang w:eastAsia="zh-TW"/>
              </w:rPr>
              <w:t>情境式演說</w:t>
            </w:r>
            <w:r w:rsidR="00CE55C2" w:rsidRPr="002F6F7D">
              <w:rPr>
                <w:rFonts w:ascii="標楷體" w:eastAsia="標楷體" w:hAnsi="標楷體" w:hint="eastAsia"/>
                <w:spacing w:val="-2"/>
                <w:w w:val="105"/>
                <w:sz w:val="20"/>
                <w:szCs w:val="20"/>
                <w:u w:val="single"/>
                <w:lang w:eastAsia="zh-TW"/>
              </w:rPr>
              <w:t>(</w:t>
            </w:r>
            <w:r w:rsidR="00CE55C2" w:rsidRPr="002F6F7D">
              <w:rPr>
                <w:rFonts w:ascii="標楷體" w:eastAsia="標楷體" w:hAnsi="標楷體"/>
                <w:spacing w:val="-2"/>
                <w:w w:val="105"/>
                <w:sz w:val="20"/>
                <w:szCs w:val="20"/>
                <w:u w:val="single"/>
                <w:lang w:eastAsia="zh-TW"/>
              </w:rPr>
              <w:t>閩南語、 客家語、原住民族語</w:t>
            </w:r>
            <w:r w:rsidR="00CE55C2" w:rsidRPr="002F6F7D">
              <w:rPr>
                <w:rFonts w:ascii="標楷體" w:eastAsia="標楷體" w:hAnsi="標楷體" w:hint="eastAsia"/>
                <w:spacing w:val="-2"/>
                <w:w w:val="105"/>
                <w:sz w:val="20"/>
                <w:szCs w:val="20"/>
                <w:u w:val="single"/>
                <w:lang w:eastAsia="zh-TW"/>
              </w:rPr>
              <w:t>)</w:t>
            </w:r>
            <w:r w:rsidR="00CE55C2" w:rsidRPr="002F6F7D">
              <w:rPr>
                <w:rFonts w:ascii="標楷體" w:eastAsia="標楷體" w:hAnsi="標楷體"/>
                <w:spacing w:val="-2"/>
                <w:w w:val="105"/>
                <w:sz w:val="20"/>
                <w:szCs w:val="20"/>
                <w:u w:val="single"/>
                <w:lang w:eastAsia="zh-TW"/>
              </w:rPr>
              <w:t>。</w:t>
            </w:r>
          </w:p>
          <w:p w:rsidR="00CE55C2" w:rsidRPr="002F6F7D" w:rsidRDefault="002F6F7D" w:rsidP="00BC6599">
            <w:pPr>
              <w:pStyle w:val="TableParagraph"/>
              <w:tabs>
                <w:tab w:val="left" w:pos="1241"/>
              </w:tabs>
              <w:spacing w:line="240" w:lineRule="exact"/>
              <w:ind w:leftChars="401" w:left="1176" w:rightChars="50" w:right="120" w:hangingChars="104" w:hanging="214"/>
              <w:rPr>
                <w:rFonts w:ascii="標楷體" w:eastAsia="標楷體" w:hAnsi="標楷體"/>
                <w:spacing w:val="-2"/>
                <w:w w:val="105"/>
                <w:sz w:val="20"/>
                <w:szCs w:val="20"/>
                <w:lang w:eastAsia="zh-TW"/>
              </w:rPr>
            </w:pPr>
            <w:r w:rsidRPr="002F6F7D">
              <w:rPr>
                <w:rFonts w:ascii="標楷體" w:eastAsia="標楷體" w:hAnsi="標楷體" w:hint="eastAsia"/>
                <w:spacing w:val="-2"/>
                <w:w w:val="105"/>
                <w:sz w:val="20"/>
                <w:szCs w:val="20"/>
                <w:lang w:eastAsia="zh-TW"/>
              </w:rPr>
              <w:t>7.</w:t>
            </w:r>
            <w:r w:rsidR="00CE55C2" w:rsidRPr="002F6F7D">
              <w:rPr>
                <w:rFonts w:ascii="標楷體" w:eastAsia="標楷體" w:hAnsi="標楷體"/>
                <w:spacing w:val="-2"/>
                <w:w w:val="105"/>
                <w:sz w:val="20"/>
                <w:szCs w:val="20"/>
                <w:u w:val="single"/>
                <w:lang w:eastAsia="zh-TW"/>
              </w:rPr>
              <w:t>本土語讀者劇場。</w:t>
            </w:r>
          </w:p>
          <w:p w:rsidR="00CE55C2" w:rsidRPr="008D5710" w:rsidRDefault="00CE55C2" w:rsidP="00BC6599">
            <w:pPr>
              <w:pStyle w:val="TableParagraph"/>
              <w:tabs>
                <w:tab w:val="left" w:pos="1024"/>
              </w:tabs>
              <w:spacing w:before="39" w:line="240" w:lineRule="exact"/>
              <w:ind w:rightChars="50" w:right="120" w:firstLineChars="226" w:firstLine="465"/>
              <w:rPr>
                <w:rFonts w:ascii="標楷體" w:eastAsia="標楷體" w:hAnsi="標楷體"/>
                <w:spacing w:val="-2"/>
                <w:w w:val="105"/>
                <w:sz w:val="20"/>
                <w:szCs w:val="20"/>
                <w:lang w:eastAsia="zh-TW"/>
              </w:rPr>
            </w:pPr>
            <w:r w:rsidRPr="008D5710">
              <w:rPr>
                <w:rFonts w:ascii="標楷體" w:eastAsia="標楷體" w:hAnsi="標楷體" w:hint="eastAsia"/>
                <w:spacing w:val="-2"/>
                <w:w w:val="105"/>
                <w:sz w:val="20"/>
                <w:szCs w:val="20"/>
                <w:lang w:eastAsia="zh-TW"/>
              </w:rPr>
              <w:t>(</w:t>
            </w:r>
            <w:r w:rsidRPr="008D5710">
              <w:rPr>
                <w:rFonts w:ascii="標楷體" w:eastAsia="標楷體" w:hAnsi="標楷體"/>
                <w:spacing w:val="-2"/>
                <w:w w:val="105"/>
                <w:sz w:val="20"/>
                <w:szCs w:val="20"/>
                <w:lang w:eastAsia="zh-TW"/>
              </w:rPr>
              <w:t>二</w:t>
            </w:r>
            <w:r w:rsidRPr="008D5710">
              <w:rPr>
                <w:rFonts w:ascii="標楷體" w:eastAsia="標楷體" w:hAnsi="標楷體" w:hint="eastAsia"/>
                <w:spacing w:val="-2"/>
                <w:w w:val="105"/>
                <w:sz w:val="20"/>
                <w:szCs w:val="20"/>
                <w:lang w:eastAsia="zh-TW"/>
              </w:rPr>
              <w:t>)</w:t>
            </w:r>
            <w:r w:rsidRPr="008D5710">
              <w:rPr>
                <w:rFonts w:ascii="標楷體" w:eastAsia="標楷體" w:hAnsi="標楷體"/>
                <w:spacing w:val="-2"/>
                <w:w w:val="105"/>
                <w:sz w:val="20"/>
                <w:szCs w:val="20"/>
                <w:lang w:eastAsia="zh-TW"/>
              </w:rPr>
              <w:t>獎勵組別：</w:t>
            </w:r>
          </w:p>
          <w:p w:rsidR="00CE55C2" w:rsidRPr="008D5710" w:rsidRDefault="00CE55C2" w:rsidP="009C0CBD">
            <w:pPr>
              <w:pStyle w:val="TableParagraph"/>
              <w:numPr>
                <w:ilvl w:val="0"/>
                <w:numId w:val="15"/>
              </w:numPr>
              <w:tabs>
                <w:tab w:val="left" w:pos="1241"/>
              </w:tabs>
              <w:spacing w:line="240" w:lineRule="exact"/>
              <w:ind w:rightChars="50" w:right="120"/>
              <w:rPr>
                <w:rFonts w:ascii="標楷體" w:eastAsia="標楷體" w:hAnsi="標楷體"/>
                <w:spacing w:val="-2"/>
                <w:w w:val="105"/>
                <w:sz w:val="20"/>
                <w:szCs w:val="20"/>
              </w:rPr>
            </w:pPr>
            <w:r w:rsidRPr="008D5710">
              <w:rPr>
                <w:rFonts w:ascii="標楷體" w:eastAsia="標楷體" w:hAnsi="標楷體"/>
                <w:spacing w:val="-2"/>
                <w:w w:val="105"/>
                <w:sz w:val="20"/>
                <w:szCs w:val="20"/>
              </w:rPr>
              <w:t>國小學生組。</w:t>
            </w:r>
          </w:p>
          <w:p w:rsidR="00CE55C2" w:rsidRPr="008D5710" w:rsidRDefault="00CE55C2" w:rsidP="009C0CBD">
            <w:pPr>
              <w:pStyle w:val="TableParagraph"/>
              <w:numPr>
                <w:ilvl w:val="0"/>
                <w:numId w:val="15"/>
              </w:numPr>
              <w:tabs>
                <w:tab w:val="left" w:pos="1241"/>
              </w:tabs>
              <w:spacing w:line="240" w:lineRule="exact"/>
              <w:ind w:rightChars="50" w:right="120"/>
              <w:rPr>
                <w:rFonts w:ascii="標楷體" w:eastAsia="標楷體" w:hAnsi="標楷體"/>
                <w:spacing w:val="-2"/>
                <w:w w:val="105"/>
                <w:sz w:val="20"/>
                <w:szCs w:val="20"/>
              </w:rPr>
            </w:pPr>
            <w:r w:rsidRPr="008D5710">
              <w:rPr>
                <w:rFonts w:ascii="標楷體" w:eastAsia="標楷體" w:hAnsi="標楷體"/>
                <w:spacing w:val="-2"/>
                <w:w w:val="105"/>
                <w:sz w:val="20"/>
                <w:szCs w:val="20"/>
              </w:rPr>
              <w:t>國中學生組。</w:t>
            </w:r>
          </w:p>
          <w:p w:rsidR="00CE55C2" w:rsidRPr="008D5710" w:rsidRDefault="00CE55C2" w:rsidP="009C0CBD">
            <w:pPr>
              <w:pStyle w:val="TableParagraph"/>
              <w:numPr>
                <w:ilvl w:val="0"/>
                <w:numId w:val="15"/>
              </w:numPr>
              <w:tabs>
                <w:tab w:val="left" w:pos="1241"/>
              </w:tabs>
              <w:spacing w:line="240" w:lineRule="exact"/>
              <w:ind w:rightChars="50" w:right="120"/>
              <w:rPr>
                <w:rFonts w:ascii="標楷體" w:eastAsia="標楷體" w:hAnsi="標楷體"/>
                <w:spacing w:val="-2"/>
                <w:w w:val="105"/>
                <w:sz w:val="20"/>
                <w:szCs w:val="20"/>
              </w:rPr>
            </w:pPr>
            <w:r w:rsidRPr="008D5710">
              <w:rPr>
                <w:rFonts w:ascii="標楷體" w:eastAsia="標楷體" w:hAnsi="標楷體"/>
                <w:spacing w:val="-2"/>
                <w:w w:val="105"/>
                <w:sz w:val="20"/>
                <w:szCs w:val="20"/>
              </w:rPr>
              <w:t>高中學生組。</w:t>
            </w:r>
          </w:p>
          <w:p w:rsidR="00CE55C2" w:rsidRPr="008D5710" w:rsidRDefault="00CE55C2" w:rsidP="009C0CBD">
            <w:pPr>
              <w:pStyle w:val="TableParagraph"/>
              <w:numPr>
                <w:ilvl w:val="0"/>
                <w:numId w:val="15"/>
              </w:numPr>
              <w:tabs>
                <w:tab w:val="left" w:pos="1241"/>
              </w:tabs>
              <w:spacing w:line="240" w:lineRule="exact"/>
              <w:ind w:rightChars="50" w:right="120"/>
              <w:rPr>
                <w:rFonts w:ascii="標楷體" w:eastAsia="標楷體" w:hAnsi="標楷體"/>
                <w:spacing w:val="-2"/>
                <w:w w:val="105"/>
                <w:sz w:val="20"/>
                <w:szCs w:val="20"/>
              </w:rPr>
            </w:pPr>
            <w:r w:rsidRPr="008D5710">
              <w:rPr>
                <w:rFonts w:ascii="標楷體" w:eastAsia="標楷體" w:hAnsi="標楷體"/>
                <w:spacing w:val="-2"/>
                <w:w w:val="105"/>
                <w:sz w:val="20"/>
                <w:szCs w:val="20"/>
              </w:rPr>
              <w:t>社會組。</w:t>
            </w:r>
          </w:p>
          <w:p w:rsidR="00CE55C2" w:rsidRPr="008D5710" w:rsidRDefault="00CE55C2" w:rsidP="009C0CBD">
            <w:pPr>
              <w:pStyle w:val="TableParagraph"/>
              <w:numPr>
                <w:ilvl w:val="0"/>
                <w:numId w:val="15"/>
              </w:numPr>
              <w:tabs>
                <w:tab w:val="left" w:pos="1241"/>
              </w:tabs>
              <w:spacing w:line="240" w:lineRule="exact"/>
              <w:ind w:rightChars="50" w:right="120"/>
              <w:rPr>
                <w:rFonts w:ascii="標楷體" w:eastAsia="標楷體" w:hAnsi="標楷體"/>
                <w:spacing w:val="-2"/>
                <w:w w:val="105"/>
                <w:sz w:val="20"/>
                <w:szCs w:val="20"/>
              </w:rPr>
            </w:pPr>
            <w:r w:rsidRPr="008D5710">
              <w:rPr>
                <w:rFonts w:ascii="標楷體" w:eastAsia="標楷體" w:hAnsi="標楷體"/>
                <w:spacing w:val="-2"/>
                <w:w w:val="105"/>
                <w:sz w:val="20"/>
                <w:szCs w:val="20"/>
              </w:rPr>
              <w:t>教師組。</w:t>
            </w:r>
          </w:p>
        </w:tc>
        <w:tc>
          <w:tcPr>
            <w:tcW w:w="2847" w:type="dxa"/>
          </w:tcPr>
          <w:p w:rsidR="00CE55C2" w:rsidRPr="008D5710" w:rsidRDefault="00CE55C2" w:rsidP="00BC6599">
            <w:pPr>
              <w:pStyle w:val="TableParagraph"/>
              <w:spacing w:line="240" w:lineRule="exact"/>
              <w:ind w:rightChars="50" w:right="120"/>
              <w:rPr>
                <w:rFonts w:ascii="標楷體" w:eastAsia="標楷體" w:hAnsi="標楷體"/>
                <w:spacing w:val="-2"/>
                <w:w w:val="105"/>
                <w:sz w:val="20"/>
                <w:szCs w:val="20"/>
                <w:lang w:eastAsia="zh-TW"/>
              </w:rPr>
            </w:pPr>
            <w:r w:rsidRPr="008D5710">
              <w:rPr>
                <w:rFonts w:ascii="標楷體" w:eastAsia="標楷體" w:hAnsi="標楷體"/>
                <w:spacing w:val="-2"/>
                <w:w w:val="105"/>
                <w:sz w:val="20"/>
                <w:szCs w:val="20"/>
                <w:lang w:eastAsia="zh-TW"/>
              </w:rPr>
              <w:t xml:space="preserve">三、本要點獎勵項目及組別： </w:t>
            </w:r>
          </w:p>
          <w:p w:rsidR="00CE55C2" w:rsidRPr="008D5710" w:rsidRDefault="00CE55C2" w:rsidP="00BC6599">
            <w:pPr>
              <w:pStyle w:val="TableParagraph"/>
              <w:spacing w:before="60" w:line="240" w:lineRule="exact"/>
              <w:ind w:left="142" w:rightChars="50" w:right="120" w:firstLineChars="150" w:firstLine="309"/>
              <w:rPr>
                <w:rFonts w:ascii="標楷體" w:eastAsia="標楷體" w:hAnsi="標楷體"/>
                <w:spacing w:val="-2"/>
                <w:w w:val="105"/>
                <w:sz w:val="20"/>
                <w:szCs w:val="20"/>
                <w:lang w:eastAsia="zh-TW"/>
              </w:rPr>
            </w:pPr>
            <w:r w:rsidRPr="008D5710">
              <w:rPr>
                <w:rFonts w:ascii="標楷體" w:eastAsia="標楷體" w:hAnsi="標楷體" w:hint="eastAsia"/>
                <w:spacing w:val="-2"/>
                <w:w w:val="105"/>
                <w:sz w:val="20"/>
                <w:szCs w:val="20"/>
                <w:lang w:eastAsia="zh-TW"/>
              </w:rPr>
              <w:t>(</w:t>
            </w:r>
            <w:proofErr w:type="gramStart"/>
            <w:r w:rsidRPr="008D5710">
              <w:rPr>
                <w:rFonts w:ascii="標楷體" w:eastAsia="標楷體" w:hAnsi="標楷體"/>
                <w:spacing w:val="-2"/>
                <w:w w:val="105"/>
                <w:sz w:val="20"/>
                <w:szCs w:val="20"/>
                <w:lang w:eastAsia="zh-TW"/>
              </w:rPr>
              <w:t>一</w:t>
            </w:r>
            <w:proofErr w:type="gramEnd"/>
            <w:r w:rsidRPr="008D5710">
              <w:rPr>
                <w:rFonts w:ascii="標楷體" w:eastAsia="標楷體" w:hAnsi="標楷體" w:hint="eastAsia"/>
                <w:spacing w:val="-2"/>
                <w:w w:val="105"/>
                <w:sz w:val="20"/>
                <w:szCs w:val="20"/>
                <w:lang w:eastAsia="zh-TW"/>
              </w:rPr>
              <w:t>)</w:t>
            </w:r>
            <w:r w:rsidRPr="008D5710">
              <w:rPr>
                <w:rFonts w:ascii="標楷體" w:eastAsia="標楷體" w:hAnsi="標楷體"/>
                <w:spacing w:val="-2"/>
                <w:w w:val="105"/>
                <w:sz w:val="20"/>
                <w:szCs w:val="20"/>
                <w:lang w:eastAsia="zh-TW"/>
              </w:rPr>
              <w:t>獎勵項目：</w:t>
            </w:r>
          </w:p>
          <w:p w:rsidR="00CE55C2" w:rsidRPr="008D5710" w:rsidRDefault="002F6F7D" w:rsidP="00BC6599">
            <w:pPr>
              <w:pStyle w:val="TableParagraph"/>
              <w:tabs>
                <w:tab w:val="left" w:pos="1241"/>
              </w:tabs>
              <w:spacing w:line="240" w:lineRule="exact"/>
              <w:ind w:leftChars="370" w:left="1102" w:rightChars="50" w:right="120" w:hangingChars="104" w:hanging="214"/>
              <w:jc w:val="both"/>
              <w:rPr>
                <w:rFonts w:ascii="標楷體" w:eastAsia="標楷體" w:hAnsi="標楷體"/>
                <w:spacing w:val="-2"/>
                <w:w w:val="105"/>
                <w:sz w:val="20"/>
                <w:szCs w:val="20"/>
                <w:lang w:eastAsia="zh-TW"/>
              </w:rPr>
            </w:pPr>
            <w:r>
              <w:rPr>
                <w:rFonts w:ascii="標楷體" w:eastAsia="標楷體" w:hAnsi="標楷體" w:hint="eastAsia"/>
                <w:spacing w:val="-2"/>
                <w:w w:val="105"/>
                <w:sz w:val="20"/>
                <w:szCs w:val="20"/>
                <w:lang w:eastAsia="zh-TW"/>
              </w:rPr>
              <w:t>1.</w:t>
            </w:r>
            <w:r w:rsidR="00CE55C2" w:rsidRPr="008D5710">
              <w:rPr>
                <w:rFonts w:ascii="標楷體" w:eastAsia="標楷體" w:hAnsi="標楷體"/>
                <w:spacing w:val="-2"/>
                <w:w w:val="105"/>
                <w:sz w:val="20"/>
                <w:szCs w:val="20"/>
                <w:lang w:eastAsia="zh-TW"/>
              </w:rPr>
              <w:t>演說</w:t>
            </w:r>
            <w:r w:rsidR="00CE55C2" w:rsidRPr="008D5710">
              <w:rPr>
                <w:rFonts w:ascii="標楷體" w:eastAsia="標楷體" w:hAnsi="標楷體" w:hint="eastAsia"/>
                <w:spacing w:val="-2"/>
                <w:w w:val="105"/>
                <w:sz w:val="20"/>
                <w:szCs w:val="20"/>
                <w:lang w:eastAsia="zh-TW"/>
              </w:rPr>
              <w:t>(</w:t>
            </w:r>
            <w:r w:rsidR="00CE55C2" w:rsidRPr="008D5710">
              <w:rPr>
                <w:rFonts w:ascii="標楷體" w:eastAsia="標楷體" w:hAnsi="標楷體"/>
                <w:spacing w:val="-2"/>
                <w:w w:val="105"/>
                <w:sz w:val="20"/>
                <w:szCs w:val="20"/>
                <w:lang w:eastAsia="zh-TW"/>
              </w:rPr>
              <w:t>國語、閩南語、客家語、原住民族語</w:t>
            </w:r>
            <w:r w:rsidR="00CE55C2" w:rsidRPr="008D5710">
              <w:rPr>
                <w:rFonts w:ascii="標楷體" w:eastAsia="標楷體" w:hAnsi="標楷體" w:hint="eastAsia"/>
                <w:spacing w:val="-2"/>
                <w:w w:val="105"/>
                <w:sz w:val="20"/>
                <w:szCs w:val="20"/>
                <w:lang w:eastAsia="zh-TW"/>
              </w:rPr>
              <w:t>)</w:t>
            </w:r>
            <w:r w:rsidR="00CE55C2" w:rsidRPr="008D5710">
              <w:rPr>
                <w:rFonts w:ascii="標楷體" w:eastAsia="標楷體" w:hAnsi="標楷體"/>
                <w:spacing w:val="-2"/>
                <w:w w:val="105"/>
                <w:sz w:val="20"/>
                <w:szCs w:val="20"/>
                <w:lang w:eastAsia="zh-TW"/>
              </w:rPr>
              <w:t>。</w:t>
            </w:r>
          </w:p>
          <w:p w:rsidR="00CE55C2" w:rsidRPr="008D5710" w:rsidRDefault="002F6F7D" w:rsidP="00BC6599">
            <w:pPr>
              <w:pStyle w:val="TableParagraph"/>
              <w:tabs>
                <w:tab w:val="left" w:pos="1241"/>
              </w:tabs>
              <w:spacing w:line="240" w:lineRule="exact"/>
              <w:ind w:leftChars="370" w:left="1102" w:rightChars="50" w:right="120" w:hangingChars="104" w:hanging="214"/>
              <w:jc w:val="both"/>
              <w:rPr>
                <w:rFonts w:ascii="標楷體" w:eastAsia="標楷體" w:hAnsi="標楷體"/>
                <w:spacing w:val="-2"/>
                <w:w w:val="105"/>
                <w:sz w:val="20"/>
                <w:szCs w:val="20"/>
                <w:lang w:eastAsia="zh-TW"/>
              </w:rPr>
            </w:pPr>
            <w:r>
              <w:rPr>
                <w:rFonts w:ascii="標楷體" w:eastAsia="標楷體" w:hAnsi="標楷體" w:hint="eastAsia"/>
                <w:spacing w:val="-2"/>
                <w:w w:val="105"/>
                <w:sz w:val="20"/>
                <w:szCs w:val="20"/>
                <w:lang w:eastAsia="zh-TW"/>
              </w:rPr>
              <w:t>2.</w:t>
            </w:r>
            <w:r w:rsidR="00CE55C2" w:rsidRPr="008D5710">
              <w:rPr>
                <w:rFonts w:ascii="標楷體" w:eastAsia="標楷體" w:hAnsi="標楷體"/>
                <w:spacing w:val="-2"/>
                <w:w w:val="105"/>
                <w:sz w:val="20"/>
                <w:szCs w:val="20"/>
                <w:lang w:eastAsia="zh-TW"/>
              </w:rPr>
              <w:t>朗讀</w:t>
            </w:r>
            <w:r w:rsidR="00CE55C2" w:rsidRPr="008D5710">
              <w:rPr>
                <w:rFonts w:ascii="標楷體" w:eastAsia="標楷體" w:hAnsi="標楷體" w:hint="eastAsia"/>
                <w:spacing w:val="-2"/>
                <w:w w:val="105"/>
                <w:sz w:val="20"/>
                <w:szCs w:val="20"/>
                <w:lang w:eastAsia="zh-TW"/>
              </w:rPr>
              <w:t>(</w:t>
            </w:r>
            <w:r w:rsidR="00CE55C2" w:rsidRPr="008D5710">
              <w:rPr>
                <w:rFonts w:ascii="標楷體" w:eastAsia="標楷體" w:hAnsi="標楷體"/>
                <w:spacing w:val="-2"/>
                <w:w w:val="105"/>
                <w:sz w:val="20"/>
                <w:szCs w:val="20"/>
                <w:lang w:eastAsia="zh-TW"/>
              </w:rPr>
              <w:t>國語、閩南語、客家語、原住民族語</w:t>
            </w:r>
            <w:r w:rsidR="00CE55C2" w:rsidRPr="008D5710">
              <w:rPr>
                <w:rFonts w:ascii="標楷體" w:eastAsia="標楷體" w:hAnsi="標楷體" w:hint="eastAsia"/>
                <w:spacing w:val="-2"/>
                <w:w w:val="105"/>
                <w:sz w:val="20"/>
                <w:szCs w:val="20"/>
                <w:lang w:eastAsia="zh-TW"/>
              </w:rPr>
              <w:t>)</w:t>
            </w:r>
            <w:r w:rsidR="00CE55C2" w:rsidRPr="008D5710">
              <w:rPr>
                <w:rFonts w:ascii="標楷體" w:eastAsia="標楷體" w:hAnsi="標楷體"/>
                <w:spacing w:val="-2"/>
                <w:w w:val="105"/>
                <w:sz w:val="20"/>
                <w:szCs w:val="20"/>
                <w:lang w:eastAsia="zh-TW"/>
              </w:rPr>
              <w:t>。</w:t>
            </w:r>
          </w:p>
          <w:p w:rsidR="00CE55C2" w:rsidRPr="008D5710" w:rsidRDefault="002F6F7D" w:rsidP="00BC6599">
            <w:pPr>
              <w:pStyle w:val="TableParagraph"/>
              <w:tabs>
                <w:tab w:val="left" w:pos="1241"/>
              </w:tabs>
              <w:spacing w:line="240" w:lineRule="exact"/>
              <w:ind w:leftChars="370" w:left="1102" w:rightChars="50" w:right="120" w:hangingChars="104" w:hanging="214"/>
              <w:rPr>
                <w:rFonts w:ascii="標楷體" w:eastAsia="標楷體" w:hAnsi="標楷體"/>
                <w:spacing w:val="-2"/>
                <w:w w:val="105"/>
                <w:sz w:val="20"/>
                <w:szCs w:val="20"/>
                <w:lang w:eastAsia="zh-TW"/>
              </w:rPr>
            </w:pPr>
            <w:r>
              <w:rPr>
                <w:rFonts w:ascii="標楷體" w:eastAsia="標楷體" w:hAnsi="標楷體" w:hint="eastAsia"/>
                <w:spacing w:val="-2"/>
                <w:w w:val="105"/>
                <w:sz w:val="20"/>
                <w:szCs w:val="20"/>
                <w:lang w:eastAsia="zh-TW"/>
              </w:rPr>
              <w:t>3.</w:t>
            </w:r>
            <w:r w:rsidR="00CE55C2" w:rsidRPr="008D5710">
              <w:rPr>
                <w:rFonts w:ascii="標楷體" w:eastAsia="標楷體" w:hAnsi="標楷體"/>
                <w:spacing w:val="-2"/>
                <w:w w:val="105"/>
                <w:sz w:val="20"/>
                <w:szCs w:val="20"/>
                <w:lang w:eastAsia="zh-TW"/>
              </w:rPr>
              <w:t>作文。</w:t>
            </w:r>
          </w:p>
          <w:p w:rsidR="00CE55C2" w:rsidRPr="008D5710" w:rsidRDefault="002F6F7D" w:rsidP="00BC6599">
            <w:pPr>
              <w:pStyle w:val="TableParagraph"/>
              <w:tabs>
                <w:tab w:val="left" w:pos="1241"/>
              </w:tabs>
              <w:spacing w:line="240" w:lineRule="exact"/>
              <w:ind w:leftChars="370" w:left="1102" w:rightChars="50" w:right="120" w:hangingChars="104" w:hanging="214"/>
              <w:rPr>
                <w:rFonts w:ascii="標楷體" w:eastAsia="標楷體" w:hAnsi="標楷體"/>
                <w:spacing w:val="-2"/>
                <w:w w:val="105"/>
                <w:sz w:val="20"/>
                <w:szCs w:val="20"/>
                <w:lang w:eastAsia="zh-TW"/>
              </w:rPr>
            </w:pPr>
            <w:r>
              <w:rPr>
                <w:rFonts w:ascii="標楷體" w:eastAsia="標楷體" w:hAnsi="標楷體" w:hint="eastAsia"/>
                <w:spacing w:val="-2"/>
                <w:w w:val="105"/>
                <w:sz w:val="20"/>
                <w:szCs w:val="20"/>
                <w:lang w:eastAsia="zh-TW"/>
              </w:rPr>
              <w:t>4.</w:t>
            </w:r>
            <w:r w:rsidR="00CE55C2" w:rsidRPr="008D5710">
              <w:rPr>
                <w:rFonts w:ascii="標楷體" w:eastAsia="標楷體" w:hAnsi="標楷體"/>
                <w:spacing w:val="-2"/>
                <w:w w:val="105"/>
                <w:sz w:val="20"/>
                <w:szCs w:val="20"/>
                <w:lang w:eastAsia="zh-TW"/>
              </w:rPr>
              <w:t>寫字。</w:t>
            </w:r>
          </w:p>
          <w:p w:rsidR="00CE55C2" w:rsidRPr="008D5710" w:rsidRDefault="002F6F7D" w:rsidP="00BC6599">
            <w:pPr>
              <w:pStyle w:val="TableParagraph"/>
              <w:tabs>
                <w:tab w:val="left" w:pos="1241"/>
              </w:tabs>
              <w:spacing w:line="240" w:lineRule="exact"/>
              <w:ind w:leftChars="370" w:left="1102" w:rightChars="50" w:right="120" w:hangingChars="104" w:hanging="214"/>
              <w:rPr>
                <w:rFonts w:ascii="標楷體" w:eastAsia="標楷體" w:hAnsi="標楷體"/>
                <w:spacing w:val="-2"/>
                <w:w w:val="105"/>
                <w:sz w:val="20"/>
                <w:szCs w:val="20"/>
                <w:lang w:eastAsia="zh-TW"/>
              </w:rPr>
            </w:pPr>
            <w:r>
              <w:rPr>
                <w:rFonts w:ascii="標楷體" w:eastAsia="標楷體" w:hAnsi="標楷體" w:hint="eastAsia"/>
                <w:spacing w:val="-2"/>
                <w:w w:val="105"/>
                <w:sz w:val="20"/>
                <w:szCs w:val="20"/>
                <w:lang w:eastAsia="zh-TW"/>
              </w:rPr>
              <w:t>5.</w:t>
            </w:r>
            <w:r w:rsidR="00CE55C2" w:rsidRPr="008D5710">
              <w:rPr>
                <w:rFonts w:ascii="標楷體" w:eastAsia="標楷體" w:hAnsi="標楷體"/>
                <w:spacing w:val="-2"/>
                <w:w w:val="105"/>
                <w:sz w:val="20"/>
                <w:szCs w:val="20"/>
                <w:lang w:eastAsia="zh-TW"/>
              </w:rPr>
              <w:t>字音字形</w:t>
            </w:r>
            <w:r w:rsidR="00CE55C2" w:rsidRPr="008D5710">
              <w:rPr>
                <w:rFonts w:ascii="標楷體" w:eastAsia="標楷體" w:hAnsi="標楷體" w:hint="eastAsia"/>
                <w:spacing w:val="-2"/>
                <w:w w:val="105"/>
                <w:sz w:val="20"/>
                <w:szCs w:val="20"/>
                <w:lang w:eastAsia="zh-TW"/>
              </w:rPr>
              <w:t xml:space="preserve">( </w:t>
            </w:r>
            <w:r w:rsidR="00CE55C2" w:rsidRPr="008D5710">
              <w:rPr>
                <w:rFonts w:ascii="標楷體" w:eastAsia="標楷體" w:hAnsi="標楷體"/>
                <w:spacing w:val="-2"/>
                <w:w w:val="105"/>
                <w:sz w:val="20"/>
                <w:szCs w:val="20"/>
                <w:lang w:eastAsia="zh-TW"/>
              </w:rPr>
              <w:t>國語、閩南語、客家語</w:t>
            </w:r>
            <w:r w:rsidR="00CE55C2" w:rsidRPr="008D5710">
              <w:rPr>
                <w:rFonts w:ascii="標楷體" w:eastAsia="標楷體" w:hAnsi="標楷體" w:hint="eastAsia"/>
                <w:spacing w:val="-2"/>
                <w:w w:val="105"/>
                <w:sz w:val="20"/>
                <w:szCs w:val="20"/>
                <w:lang w:eastAsia="zh-TW"/>
              </w:rPr>
              <w:t>)</w:t>
            </w:r>
            <w:r w:rsidR="00CE55C2" w:rsidRPr="008D5710">
              <w:rPr>
                <w:rFonts w:ascii="標楷體" w:eastAsia="標楷體" w:hAnsi="標楷體"/>
                <w:spacing w:val="-2"/>
                <w:w w:val="105"/>
                <w:sz w:val="20"/>
                <w:szCs w:val="20"/>
                <w:lang w:eastAsia="zh-TW"/>
              </w:rPr>
              <w:t>。</w:t>
            </w:r>
          </w:p>
          <w:p w:rsidR="00CE55C2" w:rsidRPr="008D5710" w:rsidRDefault="00CE55C2" w:rsidP="00BC6599">
            <w:pPr>
              <w:pStyle w:val="TableParagraph"/>
              <w:spacing w:before="60" w:line="240" w:lineRule="exact"/>
              <w:ind w:left="142" w:rightChars="50" w:right="120" w:firstLineChars="150" w:firstLine="309"/>
              <w:rPr>
                <w:rFonts w:ascii="標楷體" w:eastAsia="標楷體" w:hAnsi="標楷體"/>
                <w:spacing w:val="-2"/>
                <w:w w:val="105"/>
                <w:sz w:val="20"/>
                <w:szCs w:val="20"/>
                <w:lang w:eastAsia="zh-TW"/>
              </w:rPr>
            </w:pPr>
            <w:r w:rsidRPr="008D5710">
              <w:rPr>
                <w:rFonts w:ascii="標楷體" w:eastAsia="標楷體" w:hAnsi="標楷體" w:hint="eastAsia"/>
                <w:spacing w:val="-2"/>
                <w:w w:val="105"/>
                <w:sz w:val="20"/>
                <w:szCs w:val="20"/>
                <w:lang w:eastAsia="zh-TW"/>
              </w:rPr>
              <w:t>(</w:t>
            </w:r>
            <w:r w:rsidRPr="008D5710">
              <w:rPr>
                <w:rFonts w:ascii="標楷體" w:eastAsia="標楷體" w:hAnsi="標楷體"/>
                <w:spacing w:val="-2"/>
                <w:w w:val="105"/>
                <w:sz w:val="20"/>
                <w:szCs w:val="20"/>
                <w:lang w:eastAsia="zh-TW"/>
              </w:rPr>
              <w:t>二</w:t>
            </w:r>
            <w:r w:rsidRPr="008D5710">
              <w:rPr>
                <w:rFonts w:ascii="標楷體" w:eastAsia="標楷體" w:hAnsi="標楷體" w:hint="eastAsia"/>
                <w:spacing w:val="-2"/>
                <w:w w:val="105"/>
                <w:sz w:val="20"/>
                <w:szCs w:val="20"/>
                <w:lang w:eastAsia="zh-TW"/>
              </w:rPr>
              <w:t>)</w:t>
            </w:r>
            <w:r w:rsidRPr="008D5710">
              <w:rPr>
                <w:rFonts w:ascii="標楷體" w:eastAsia="標楷體" w:hAnsi="標楷體"/>
                <w:spacing w:val="-2"/>
                <w:w w:val="105"/>
                <w:sz w:val="20"/>
                <w:szCs w:val="20"/>
                <w:lang w:eastAsia="zh-TW"/>
              </w:rPr>
              <w:t>獎勵組別：</w:t>
            </w:r>
          </w:p>
          <w:p w:rsidR="00CE55C2" w:rsidRPr="008D5710" w:rsidRDefault="002F6F7D" w:rsidP="00BC6599">
            <w:pPr>
              <w:pStyle w:val="TableParagraph"/>
              <w:tabs>
                <w:tab w:val="left" w:pos="1241"/>
              </w:tabs>
              <w:spacing w:line="240" w:lineRule="exact"/>
              <w:ind w:leftChars="370" w:left="1102" w:rightChars="50" w:right="120" w:hangingChars="104" w:hanging="214"/>
              <w:rPr>
                <w:rFonts w:ascii="標楷體" w:eastAsia="標楷體" w:hAnsi="標楷體"/>
                <w:spacing w:val="-2"/>
                <w:w w:val="105"/>
                <w:sz w:val="20"/>
                <w:szCs w:val="20"/>
                <w:lang w:eastAsia="zh-TW"/>
              </w:rPr>
            </w:pPr>
            <w:r>
              <w:rPr>
                <w:rFonts w:ascii="標楷體" w:eastAsia="標楷體" w:hAnsi="標楷體" w:hint="eastAsia"/>
                <w:spacing w:val="-2"/>
                <w:w w:val="105"/>
                <w:sz w:val="20"/>
                <w:szCs w:val="20"/>
                <w:lang w:eastAsia="zh-TW"/>
              </w:rPr>
              <w:t>1.</w:t>
            </w:r>
            <w:r w:rsidR="00CE55C2" w:rsidRPr="008D5710">
              <w:rPr>
                <w:rFonts w:ascii="標楷體" w:eastAsia="標楷體" w:hAnsi="標楷體"/>
                <w:spacing w:val="-2"/>
                <w:w w:val="105"/>
                <w:sz w:val="20"/>
                <w:szCs w:val="20"/>
                <w:lang w:eastAsia="zh-TW"/>
              </w:rPr>
              <w:t>國小學生組。</w:t>
            </w:r>
          </w:p>
          <w:p w:rsidR="00CE55C2" w:rsidRPr="008D5710" w:rsidRDefault="002F6F7D" w:rsidP="00BC6599">
            <w:pPr>
              <w:pStyle w:val="TableParagraph"/>
              <w:tabs>
                <w:tab w:val="left" w:pos="1241"/>
              </w:tabs>
              <w:spacing w:line="240" w:lineRule="exact"/>
              <w:ind w:leftChars="370" w:left="1102" w:rightChars="50" w:right="120" w:hangingChars="104" w:hanging="214"/>
              <w:rPr>
                <w:rFonts w:ascii="標楷體" w:eastAsia="標楷體" w:hAnsi="標楷體"/>
                <w:spacing w:val="-2"/>
                <w:w w:val="105"/>
                <w:sz w:val="20"/>
                <w:szCs w:val="20"/>
                <w:lang w:eastAsia="zh-TW"/>
              </w:rPr>
            </w:pPr>
            <w:r>
              <w:rPr>
                <w:rFonts w:ascii="標楷體" w:eastAsia="標楷體" w:hAnsi="標楷體" w:hint="eastAsia"/>
                <w:spacing w:val="-2"/>
                <w:w w:val="105"/>
                <w:sz w:val="20"/>
                <w:szCs w:val="20"/>
                <w:lang w:eastAsia="zh-TW"/>
              </w:rPr>
              <w:t>2.</w:t>
            </w:r>
            <w:r w:rsidR="00CE55C2" w:rsidRPr="008D5710">
              <w:rPr>
                <w:rFonts w:ascii="標楷體" w:eastAsia="標楷體" w:hAnsi="標楷體"/>
                <w:spacing w:val="-2"/>
                <w:w w:val="105"/>
                <w:sz w:val="20"/>
                <w:szCs w:val="20"/>
                <w:lang w:eastAsia="zh-TW"/>
              </w:rPr>
              <w:t>國中學生組。</w:t>
            </w:r>
          </w:p>
          <w:p w:rsidR="00CE55C2" w:rsidRPr="008D5710" w:rsidRDefault="002F6F7D" w:rsidP="00BC6599">
            <w:pPr>
              <w:pStyle w:val="TableParagraph"/>
              <w:tabs>
                <w:tab w:val="left" w:pos="1241"/>
              </w:tabs>
              <w:spacing w:line="240" w:lineRule="exact"/>
              <w:ind w:leftChars="370" w:left="1102" w:rightChars="50" w:right="120" w:hangingChars="104" w:hanging="214"/>
              <w:rPr>
                <w:rFonts w:ascii="標楷體" w:eastAsia="標楷體" w:hAnsi="標楷體"/>
                <w:spacing w:val="-2"/>
                <w:w w:val="105"/>
                <w:sz w:val="20"/>
                <w:szCs w:val="20"/>
                <w:lang w:eastAsia="zh-TW"/>
              </w:rPr>
            </w:pPr>
            <w:r>
              <w:rPr>
                <w:rFonts w:ascii="標楷體" w:eastAsia="標楷體" w:hAnsi="標楷體" w:hint="eastAsia"/>
                <w:spacing w:val="-2"/>
                <w:w w:val="105"/>
                <w:sz w:val="20"/>
                <w:szCs w:val="20"/>
                <w:lang w:eastAsia="zh-TW"/>
              </w:rPr>
              <w:t>3.</w:t>
            </w:r>
            <w:r w:rsidR="00CE55C2" w:rsidRPr="008D5710">
              <w:rPr>
                <w:rFonts w:ascii="標楷體" w:eastAsia="標楷體" w:hAnsi="標楷體"/>
                <w:spacing w:val="-2"/>
                <w:w w:val="105"/>
                <w:sz w:val="20"/>
                <w:szCs w:val="20"/>
                <w:lang w:eastAsia="zh-TW"/>
              </w:rPr>
              <w:t>高中學生組。</w:t>
            </w:r>
          </w:p>
          <w:p w:rsidR="00CE55C2" w:rsidRPr="008D5710" w:rsidRDefault="002F6F7D" w:rsidP="00BC6599">
            <w:pPr>
              <w:pStyle w:val="TableParagraph"/>
              <w:tabs>
                <w:tab w:val="left" w:pos="1241"/>
              </w:tabs>
              <w:spacing w:line="240" w:lineRule="exact"/>
              <w:ind w:leftChars="370" w:left="1102" w:rightChars="50" w:right="120" w:hangingChars="104" w:hanging="214"/>
              <w:rPr>
                <w:rFonts w:ascii="標楷體" w:eastAsia="標楷體" w:hAnsi="標楷體"/>
                <w:spacing w:val="-2"/>
                <w:w w:val="105"/>
                <w:sz w:val="20"/>
                <w:szCs w:val="20"/>
                <w:lang w:eastAsia="zh-TW"/>
              </w:rPr>
            </w:pPr>
            <w:r>
              <w:rPr>
                <w:rFonts w:ascii="標楷體" w:eastAsia="標楷體" w:hAnsi="標楷體" w:hint="eastAsia"/>
                <w:spacing w:val="-2"/>
                <w:w w:val="105"/>
                <w:sz w:val="20"/>
                <w:szCs w:val="20"/>
                <w:lang w:eastAsia="zh-TW"/>
              </w:rPr>
              <w:t>4.</w:t>
            </w:r>
            <w:r w:rsidR="00CE55C2" w:rsidRPr="008D5710">
              <w:rPr>
                <w:rFonts w:ascii="標楷體" w:eastAsia="標楷體" w:hAnsi="標楷體"/>
                <w:spacing w:val="-2"/>
                <w:w w:val="105"/>
                <w:sz w:val="20"/>
                <w:szCs w:val="20"/>
                <w:lang w:eastAsia="zh-TW"/>
              </w:rPr>
              <w:t>社會組。</w:t>
            </w:r>
          </w:p>
          <w:p w:rsidR="00CE55C2" w:rsidRPr="008D5710" w:rsidRDefault="002F6F7D" w:rsidP="00BC6599">
            <w:pPr>
              <w:pStyle w:val="TableParagraph"/>
              <w:tabs>
                <w:tab w:val="left" w:pos="1241"/>
              </w:tabs>
              <w:spacing w:line="240" w:lineRule="exact"/>
              <w:ind w:leftChars="370" w:left="1102" w:rightChars="50" w:right="120" w:hangingChars="104" w:hanging="214"/>
              <w:rPr>
                <w:rFonts w:ascii="標楷體" w:eastAsia="標楷體" w:hAnsi="標楷體"/>
                <w:spacing w:val="-2"/>
                <w:w w:val="105"/>
                <w:sz w:val="20"/>
                <w:szCs w:val="20"/>
                <w:lang w:eastAsia="zh-TW"/>
              </w:rPr>
            </w:pPr>
            <w:r>
              <w:rPr>
                <w:rFonts w:ascii="標楷體" w:eastAsia="標楷體" w:hAnsi="標楷體" w:hint="eastAsia"/>
                <w:spacing w:val="-2"/>
                <w:w w:val="105"/>
                <w:sz w:val="20"/>
                <w:szCs w:val="20"/>
                <w:lang w:eastAsia="zh-TW"/>
              </w:rPr>
              <w:t>5.</w:t>
            </w:r>
            <w:r w:rsidR="00CE55C2" w:rsidRPr="008D5710">
              <w:rPr>
                <w:rFonts w:ascii="標楷體" w:eastAsia="標楷體" w:hAnsi="標楷體"/>
                <w:spacing w:val="-2"/>
                <w:w w:val="105"/>
                <w:sz w:val="20"/>
                <w:szCs w:val="20"/>
                <w:lang w:eastAsia="zh-TW"/>
              </w:rPr>
              <w:t>教師組</w:t>
            </w:r>
            <w:r w:rsidR="00CE55C2" w:rsidRPr="008D5710">
              <w:rPr>
                <w:rFonts w:ascii="標楷體" w:eastAsia="標楷體" w:hAnsi="標楷體" w:hint="eastAsia"/>
                <w:spacing w:val="-2"/>
                <w:w w:val="105"/>
                <w:sz w:val="20"/>
                <w:szCs w:val="20"/>
                <w:lang w:eastAsia="zh-TW"/>
              </w:rPr>
              <w:t>。</w:t>
            </w:r>
          </w:p>
        </w:tc>
        <w:tc>
          <w:tcPr>
            <w:tcW w:w="2847" w:type="dxa"/>
          </w:tcPr>
          <w:p w:rsidR="00CE55C2" w:rsidRPr="008D5710" w:rsidRDefault="00CE55C2" w:rsidP="00BC6599">
            <w:pPr>
              <w:pStyle w:val="TableParagraph"/>
              <w:spacing w:before="79" w:line="240" w:lineRule="exact"/>
              <w:ind w:left="110" w:rightChars="50" w:right="120"/>
              <w:jc w:val="both"/>
              <w:rPr>
                <w:rFonts w:ascii="標楷體" w:eastAsia="標楷體" w:hAnsi="標楷體"/>
                <w:spacing w:val="-2"/>
                <w:w w:val="105"/>
                <w:sz w:val="20"/>
                <w:szCs w:val="20"/>
                <w:lang w:eastAsia="zh-TW"/>
              </w:rPr>
            </w:pPr>
            <w:r w:rsidRPr="008D5710">
              <w:rPr>
                <w:rFonts w:ascii="標楷體" w:eastAsia="標楷體" w:hAnsi="標楷體"/>
                <w:spacing w:val="-2"/>
                <w:w w:val="105"/>
                <w:sz w:val="20"/>
                <w:szCs w:val="20"/>
                <w:lang w:eastAsia="zh-TW"/>
              </w:rPr>
              <w:t>第一款第六目第七目新增。</w:t>
            </w:r>
          </w:p>
          <w:p w:rsidR="00CE55C2" w:rsidRPr="008D5710" w:rsidRDefault="00CE55C2" w:rsidP="00BC6599">
            <w:pPr>
              <w:pStyle w:val="TableParagraph"/>
              <w:spacing w:line="240" w:lineRule="exact"/>
              <w:ind w:left="108" w:rightChars="50" w:right="120"/>
              <w:jc w:val="both"/>
              <w:rPr>
                <w:rFonts w:ascii="標楷體" w:eastAsia="標楷體" w:hAnsi="標楷體"/>
                <w:spacing w:val="-2"/>
                <w:w w:val="105"/>
                <w:sz w:val="20"/>
                <w:szCs w:val="20"/>
                <w:lang w:eastAsia="zh-TW"/>
              </w:rPr>
            </w:pPr>
            <w:r w:rsidRPr="008D5710">
              <w:rPr>
                <w:rFonts w:ascii="標楷體" w:eastAsia="標楷體" w:hAnsi="標楷體"/>
                <w:spacing w:val="-2"/>
                <w:w w:val="105"/>
                <w:sz w:val="20"/>
                <w:szCs w:val="20"/>
                <w:lang w:eastAsia="zh-TW"/>
              </w:rPr>
              <w:t>為因應全國語文競賽新增競賽項目，新增情境式演說</w:t>
            </w:r>
            <w:r w:rsidRPr="008D5710">
              <w:rPr>
                <w:rFonts w:ascii="標楷體" w:eastAsia="標楷體" w:hAnsi="標楷體" w:hint="eastAsia"/>
                <w:spacing w:val="-2"/>
                <w:w w:val="105"/>
                <w:sz w:val="20"/>
                <w:szCs w:val="20"/>
                <w:lang w:eastAsia="zh-TW"/>
              </w:rPr>
              <w:t>(</w:t>
            </w:r>
            <w:r w:rsidRPr="008D5710">
              <w:rPr>
                <w:rFonts w:ascii="標楷體" w:eastAsia="標楷體" w:hAnsi="標楷體"/>
                <w:spacing w:val="-2"/>
                <w:w w:val="105"/>
                <w:sz w:val="20"/>
                <w:szCs w:val="20"/>
                <w:lang w:eastAsia="zh-TW"/>
              </w:rPr>
              <w:t>閩南語、客家語、原住民族語</w:t>
            </w:r>
            <w:r w:rsidRPr="008D5710">
              <w:rPr>
                <w:rFonts w:ascii="標楷體" w:eastAsia="標楷體" w:hAnsi="標楷體" w:hint="eastAsia"/>
                <w:spacing w:val="-2"/>
                <w:w w:val="105"/>
                <w:sz w:val="20"/>
                <w:szCs w:val="20"/>
                <w:lang w:eastAsia="zh-TW"/>
              </w:rPr>
              <w:t>)</w:t>
            </w:r>
            <w:r w:rsidRPr="008D5710">
              <w:rPr>
                <w:rFonts w:ascii="標楷體" w:eastAsia="標楷體" w:hAnsi="標楷體"/>
                <w:spacing w:val="-2"/>
                <w:w w:val="105"/>
                <w:sz w:val="20"/>
                <w:szCs w:val="20"/>
                <w:lang w:eastAsia="zh-TW"/>
              </w:rPr>
              <w:t>及本土語讀者劇場獎勵項目。</w:t>
            </w:r>
          </w:p>
        </w:tc>
      </w:tr>
      <w:tr w:rsidR="00CE55C2" w:rsidRPr="008D5710" w:rsidTr="00F95A4D">
        <w:trPr>
          <w:trHeight w:val="4817"/>
          <w:jc w:val="center"/>
        </w:trPr>
        <w:tc>
          <w:tcPr>
            <w:tcW w:w="2846" w:type="dxa"/>
          </w:tcPr>
          <w:p w:rsidR="00CE55C2" w:rsidRPr="008D5710" w:rsidRDefault="00CE55C2" w:rsidP="00BC6599">
            <w:pPr>
              <w:pStyle w:val="TableParagraph"/>
              <w:spacing w:before="4" w:line="240" w:lineRule="exact"/>
              <w:ind w:left="505" w:rightChars="50" w:right="120" w:hanging="397"/>
              <w:jc w:val="both"/>
              <w:rPr>
                <w:rFonts w:ascii="標楷體" w:eastAsia="標楷體" w:hAnsi="標楷體"/>
                <w:spacing w:val="-2"/>
                <w:w w:val="105"/>
                <w:sz w:val="20"/>
                <w:szCs w:val="20"/>
                <w:lang w:eastAsia="zh-TW"/>
              </w:rPr>
            </w:pPr>
            <w:r w:rsidRPr="008D5710">
              <w:rPr>
                <w:rFonts w:ascii="標楷體" w:eastAsia="標楷體" w:hAnsi="標楷體"/>
                <w:spacing w:val="-2"/>
                <w:w w:val="105"/>
                <w:sz w:val="20"/>
                <w:szCs w:val="20"/>
                <w:lang w:eastAsia="zh-TW"/>
              </w:rPr>
              <w:t>四、各類各組績優</w:t>
            </w:r>
            <w:proofErr w:type="gramStart"/>
            <w:r w:rsidRPr="008D5710">
              <w:rPr>
                <w:rFonts w:ascii="標楷體" w:eastAsia="標楷體" w:hAnsi="標楷體"/>
                <w:spacing w:val="-2"/>
                <w:w w:val="105"/>
                <w:sz w:val="20"/>
                <w:szCs w:val="20"/>
                <w:lang w:eastAsia="zh-TW"/>
              </w:rPr>
              <w:t>競賽員凡達</w:t>
            </w:r>
            <w:proofErr w:type="gramEnd"/>
            <w:r w:rsidRPr="008D5710">
              <w:rPr>
                <w:rFonts w:ascii="標楷體" w:eastAsia="標楷體" w:hAnsi="標楷體"/>
                <w:spacing w:val="-2"/>
                <w:w w:val="105"/>
                <w:sz w:val="20"/>
                <w:szCs w:val="20"/>
                <w:lang w:eastAsia="zh-TW"/>
              </w:rPr>
              <w:t>下列成績，其獎勵金依下列基準核發：</w:t>
            </w:r>
          </w:p>
          <w:p w:rsidR="00CE55C2" w:rsidRPr="008D5710" w:rsidRDefault="00CE55C2" w:rsidP="00BC6599">
            <w:pPr>
              <w:pStyle w:val="TableParagraph"/>
              <w:spacing w:line="240" w:lineRule="exact"/>
              <w:ind w:leftChars="207" w:left="958" w:rightChars="50" w:right="120" w:hangingChars="224" w:hanging="461"/>
              <w:rPr>
                <w:rFonts w:ascii="標楷體" w:eastAsia="標楷體" w:hAnsi="標楷體"/>
                <w:spacing w:val="-2"/>
                <w:w w:val="105"/>
                <w:sz w:val="20"/>
                <w:szCs w:val="20"/>
                <w:lang w:eastAsia="zh-TW"/>
              </w:rPr>
            </w:pPr>
            <w:r w:rsidRPr="008D5710">
              <w:rPr>
                <w:rFonts w:ascii="標楷體" w:eastAsia="標楷體" w:hAnsi="標楷體" w:hint="eastAsia"/>
                <w:spacing w:val="-2"/>
                <w:w w:val="105"/>
                <w:sz w:val="20"/>
                <w:szCs w:val="20"/>
                <w:lang w:eastAsia="zh-TW"/>
              </w:rPr>
              <w:t>(</w:t>
            </w:r>
            <w:proofErr w:type="gramStart"/>
            <w:r w:rsidRPr="008D5710">
              <w:rPr>
                <w:rFonts w:ascii="標楷體" w:eastAsia="標楷體" w:hAnsi="標楷體"/>
                <w:spacing w:val="-2"/>
                <w:w w:val="105"/>
                <w:sz w:val="20"/>
                <w:szCs w:val="20"/>
                <w:lang w:eastAsia="zh-TW"/>
              </w:rPr>
              <w:t>一</w:t>
            </w:r>
            <w:proofErr w:type="gramEnd"/>
            <w:r w:rsidRPr="008D5710">
              <w:rPr>
                <w:rFonts w:ascii="標楷體" w:eastAsia="標楷體" w:hAnsi="標楷體" w:hint="eastAsia"/>
                <w:spacing w:val="-2"/>
                <w:w w:val="105"/>
                <w:sz w:val="20"/>
                <w:szCs w:val="20"/>
                <w:lang w:eastAsia="zh-TW"/>
              </w:rPr>
              <w:t>)</w:t>
            </w:r>
            <w:r w:rsidRPr="008D5710">
              <w:rPr>
                <w:rFonts w:ascii="標楷體" w:eastAsia="標楷體" w:hAnsi="標楷體"/>
                <w:spacing w:val="-2"/>
                <w:w w:val="105"/>
                <w:sz w:val="20"/>
                <w:szCs w:val="20"/>
                <w:lang w:eastAsia="zh-TW"/>
              </w:rPr>
              <w:t>參加獎勵：凡代表本縣參加全國語文競賽者，每人核發獎勵金新臺幣伍佰元整。</w:t>
            </w:r>
          </w:p>
          <w:p w:rsidR="00CE55C2" w:rsidRPr="008D5710" w:rsidRDefault="00CE55C2" w:rsidP="00BC6599">
            <w:pPr>
              <w:pStyle w:val="TableParagraph"/>
              <w:spacing w:line="240" w:lineRule="exact"/>
              <w:ind w:leftChars="208" w:left="826" w:rightChars="50" w:right="120" w:hangingChars="159" w:hanging="327"/>
              <w:rPr>
                <w:rFonts w:ascii="標楷體" w:eastAsia="標楷體" w:hAnsi="標楷體"/>
                <w:spacing w:val="-2"/>
                <w:w w:val="105"/>
                <w:sz w:val="20"/>
                <w:szCs w:val="20"/>
                <w:lang w:eastAsia="zh-TW"/>
              </w:rPr>
            </w:pPr>
            <w:r w:rsidRPr="008D5710">
              <w:rPr>
                <w:rFonts w:ascii="標楷體" w:eastAsia="標楷體" w:hAnsi="標楷體" w:hint="eastAsia"/>
                <w:spacing w:val="-2"/>
                <w:w w:val="105"/>
                <w:sz w:val="20"/>
                <w:szCs w:val="20"/>
                <w:lang w:eastAsia="zh-TW"/>
              </w:rPr>
              <w:t>(</w:t>
            </w:r>
            <w:r w:rsidRPr="008D5710">
              <w:rPr>
                <w:rFonts w:ascii="標楷體" w:eastAsia="標楷體" w:hAnsi="標楷體"/>
                <w:spacing w:val="-2"/>
                <w:w w:val="105"/>
                <w:sz w:val="20"/>
                <w:szCs w:val="20"/>
                <w:lang w:eastAsia="zh-TW"/>
              </w:rPr>
              <w:t>二</w:t>
            </w:r>
            <w:r w:rsidRPr="008D5710">
              <w:rPr>
                <w:rFonts w:ascii="標楷體" w:eastAsia="標楷體" w:hAnsi="標楷體" w:hint="eastAsia"/>
                <w:spacing w:val="-2"/>
                <w:w w:val="105"/>
                <w:sz w:val="20"/>
                <w:szCs w:val="20"/>
                <w:lang w:eastAsia="zh-TW"/>
              </w:rPr>
              <w:t>)</w:t>
            </w:r>
            <w:r w:rsidRPr="008D5710">
              <w:rPr>
                <w:rFonts w:ascii="標楷體" w:eastAsia="標楷體" w:hAnsi="標楷體"/>
                <w:spacing w:val="-2"/>
                <w:w w:val="105"/>
                <w:sz w:val="20"/>
                <w:szCs w:val="20"/>
                <w:u w:val="single"/>
                <w:lang w:eastAsia="zh-TW"/>
              </w:rPr>
              <w:t>成績</w:t>
            </w:r>
            <w:r w:rsidRPr="008D5710">
              <w:rPr>
                <w:rFonts w:ascii="標楷體" w:eastAsia="標楷體" w:hAnsi="標楷體"/>
                <w:spacing w:val="-2"/>
                <w:w w:val="105"/>
                <w:sz w:val="20"/>
                <w:szCs w:val="20"/>
                <w:lang w:eastAsia="zh-TW"/>
              </w:rPr>
              <w:t>獎勵：</w:t>
            </w:r>
          </w:p>
          <w:p w:rsidR="00CE55C2" w:rsidRPr="008D5710" w:rsidRDefault="00CE55C2" w:rsidP="00BC6599">
            <w:pPr>
              <w:pStyle w:val="TableParagraph"/>
              <w:tabs>
                <w:tab w:val="left" w:pos="1241"/>
              </w:tabs>
              <w:spacing w:line="240" w:lineRule="exact"/>
              <w:ind w:leftChars="401" w:left="1176" w:rightChars="50" w:right="120" w:hangingChars="104" w:hanging="214"/>
              <w:rPr>
                <w:rFonts w:ascii="標楷體" w:eastAsia="標楷體" w:hAnsi="標楷體"/>
                <w:spacing w:val="-2"/>
                <w:w w:val="105"/>
                <w:sz w:val="20"/>
                <w:szCs w:val="20"/>
                <w:lang w:eastAsia="zh-TW"/>
              </w:rPr>
            </w:pPr>
            <w:r w:rsidRPr="008D5710">
              <w:rPr>
                <w:rFonts w:ascii="標楷體" w:eastAsia="標楷體" w:hAnsi="標楷體" w:hint="eastAsia"/>
                <w:spacing w:val="-2"/>
                <w:w w:val="105"/>
                <w:sz w:val="20"/>
                <w:szCs w:val="20"/>
                <w:lang w:eastAsia="zh-TW"/>
              </w:rPr>
              <w:t>1.</w:t>
            </w:r>
            <w:r w:rsidRPr="008D5710">
              <w:rPr>
                <w:rFonts w:ascii="標楷體" w:eastAsia="標楷體" w:hAnsi="標楷體"/>
                <w:spacing w:val="-2"/>
                <w:w w:val="105"/>
                <w:sz w:val="20"/>
                <w:szCs w:val="20"/>
                <w:u w:val="single"/>
                <w:lang w:eastAsia="zh-TW"/>
              </w:rPr>
              <w:t>特優：新臺幣三千元整。</w:t>
            </w:r>
          </w:p>
          <w:p w:rsidR="00CE55C2" w:rsidRPr="008D5710" w:rsidRDefault="00CE55C2" w:rsidP="00BC6599">
            <w:pPr>
              <w:pStyle w:val="TableParagraph"/>
              <w:tabs>
                <w:tab w:val="left" w:pos="1241"/>
              </w:tabs>
              <w:spacing w:line="240" w:lineRule="exact"/>
              <w:ind w:leftChars="401" w:left="1176" w:rightChars="50" w:right="120" w:hangingChars="104" w:hanging="214"/>
              <w:rPr>
                <w:rFonts w:ascii="標楷體" w:eastAsia="標楷體" w:hAnsi="標楷體"/>
                <w:spacing w:val="-2"/>
                <w:w w:val="105"/>
                <w:sz w:val="20"/>
                <w:szCs w:val="20"/>
                <w:lang w:eastAsia="zh-TW"/>
              </w:rPr>
            </w:pPr>
            <w:r w:rsidRPr="008D5710">
              <w:rPr>
                <w:rFonts w:ascii="標楷體" w:eastAsia="標楷體" w:hAnsi="標楷體" w:hint="eastAsia"/>
                <w:spacing w:val="-2"/>
                <w:w w:val="105"/>
                <w:sz w:val="20"/>
                <w:szCs w:val="20"/>
                <w:lang w:eastAsia="zh-TW"/>
              </w:rPr>
              <w:t>2.</w:t>
            </w:r>
            <w:r w:rsidRPr="008D5710">
              <w:rPr>
                <w:rFonts w:ascii="標楷體" w:eastAsia="標楷體" w:hAnsi="標楷體"/>
                <w:spacing w:val="-2"/>
                <w:w w:val="105"/>
                <w:sz w:val="20"/>
                <w:szCs w:val="20"/>
                <w:u w:val="single"/>
                <w:lang w:eastAsia="zh-TW"/>
              </w:rPr>
              <w:t>優等：新臺幣一千元整。</w:t>
            </w:r>
          </w:p>
        </w:tc>
        <w:tc>
          <w:tcPr>
            <w:tcW w:w="2847" w:type="dxa"/>
          </w:tcPr>
          <w:p w:rsidR="00CE55C2" w:rsidRPr="008D5710" w:rsidRDefault="00CE55C2" w:rsidP="00BC6599">
            <w:pPr>
              <w:pStyle w:val="TableParagraph"/>
              <w:spacing w:before="4" w:line="240" w:lineRule="exact"/>
              <w:ind w:left="505" w:rightChars="50" w:right="120" w:hanging="397"/>
              <w:jc w:val="both"/>
              <w:rPr>
                <w:rFonts w:ascii="標楷體" w:eastAsia="標楷體" w:hAnsi="標楷體"/>
                <w:spacing w:val="-2"/>
                <w:w w:val="105"/>
                <w:sz w:val="20"/>
                <w:szCs w:val="20"/>
                <w:lang w:eastAsia="zh-TW"/>
              </w:rPr>
            </w:pPr>
            <w:r w:rsidRPr="008D5710">
              <w:rPr>
                <w:rFonts w:ascii="標楷體" w:eastAsia="標楷體" w:hAnsi="標楷體"/>
                <w:spacing w:val="-2"/>
                <w:w w:val="105"/>
                <w:sz w:val="20"/>
                <w:szCs w:val="20"/>
                <w:lang w:eastAsia="zh-TW"/>
              </w:rPr>
              <w:t>四、各類各組績優競賽員，其獎勵金依下列基準核發：</w:t>
            </w:r>
          </w:p>
          <w:p w:rsidR="00CE55C2" w:rsidRPr="008D5710" w:rsidRDefault="00CE55C2" w:rsidP="00BC6599">
            <w:pPr>
              <w:pStyle w:val="TableParagraph"/>
              <w:spacing w:line="240" w:lineRule="exact"/>
              <w:ind w:leftChars="193" w:left="928" w:rightChars="50" w:right="120" w:hangingChars="226" w:hanging="465"/>
              <w:rPr>
                <w:rFonts w:ascii="標楷體" w:eastAsia="標楷體" w:hAnsi="標楷體"/>
                <w:spacing w:val="-2"/>
                <w:w w:val="105"/>
                <w:sz w:val="20"/>
                <w:szCs w:val="20"/>
                <w:lang w:eastAsia="zh-TW"/>
              </w:rPr>
            </w:pPr>
            <w:r w:rsidRPr="008D5710">
              <w:rPr>
                <w:rFonts w:ascii="標楷體" w:eastAsia="標楷體" w:hAnsi="標楷體" w:hint="eastAsia"/>
                <w:spacing w:val="-2"/>
                <w:w w:val="105"/>
                <w:sz w:val="20"/>
                <w:szCs w:val="20"/>
                <w:lang w:eastAsia="zh-TW"/>
              </w:rPr>
              <w:t>(</w:t>
            </w:r>
            <w:proofErr w:type="gramStart"/>
            <w:r w:rsidRPr="008D5710">
              <w:rPr>
                <w:rFonts w:ascii="標楷體" w:eastAsia="標楷體" w:hAnsi="標楷體"/>
                <w:spacing w:val="-2"/>
                <w:w w:val="105"/>
                <w:sz w:val="20"/>
                <w:szCs w:val="20"/>
                <w:lang w:eastAsia="zh-TW"/>
              </w:rPr>
              <w:t>一</w:t>
            </w:r>
            <w:proofErr w:type="gramEnd"/>
            <w:r w:rsidRPr="008D5710">
              <w:rPr>
                <w:rFonts w:ascii="標楷體" w:eastAsia="標楷體" w:hAnsi="標楷體" w:hint="eastAsia"/>
                <w:spacing w:val="-2"/>
                <w:w w:val="105"/>
                <w:sz w:val="20"/>
                <w:szCs w:val="20"/>
                <w:lang w:eastAsia="zh-TW"/>
              </w:rPr>
              <w:t>)</w:t>
            </w:r>
            <w:r w:rsidRPr="008D5710">
              <w:rPr>
                <w:rFonts w:ascii="標楷體" w:eastAsia="標楷體" w:hAnsi="標楷體"/>
                <w:spacing w:val="-2"/>
                <w:w w:val="105"/>
                <w:sz w:val="20"/>
                <w:szCs w:val="20"/>
                <w:lang w:eastAsia="zh-TW"/>
              </w:rPr>
              <w:t>參加獎勵：凡代表本縣參加全國語文競賽者，每人核發獎勵金新臺幣伍佰元整。</w:t>
            </w:r>
          </w:p>
          <w:p w:rsidR="00CE55C2" w:rsidRPr="008D5710" w:rsidRDefault="00CE55C2" w:rsidP="00BC6599">
            <w:pPr>
              <w:pStyle w:val="TableParagraph"/>
              <w:spacing w:line="240" w:lineRule="exact"/>
              <w:ind w:left="425" w:rightChars="50" w:right="120"/>
              <w:rPr>
                <w:rFonts w:ascii="標楷體" w:eastAsia="標楷體" w:hAnsi="標楷體"/>
                <w:spacing w:val="-2"/>
                <w:w w:val="105"/>
                <w:sz w:val="20"/>
                <w:szCs w:val="20"/>
                <w:lang w:eastAsia="zh-TW"/>
              </w:rPr>
            </w:pPr>
            <w:r w:rsidRPr="008D5710">
              <w:rPr>
                <w:rFonts w:ascii="標楷體" w:eastAsia="標楷體" w:hAnsi="標楷體" w:hint="eastAsia"/>
                <w:spacing w:val="-2"/>
                <w:w w:val="105"/>
                <w:sz w:val="20"/>
                <w:szCs w:val="20"/>
                <w:lang w:eastAsia="zh-TW"/>
              </w:rPr>
              <w:t>(</w:t>
            </w:r>
            <w:r w:rsidRPr="008D5710">
              <w:rPr>
                <w:rFonts w:ascii="標楷體" w:eastAsia="標楷體" w:hAnsi="標楷體"/>
                <w:spacing w:val="-2"/>
                <w:w w:val="105"/>
                <w:sz w:val="20"/>
                <w:szCs w:val="20"/>
                <w:lang w:eastAsia="zh-TW"/>
              </w:rPr>
              <w:t>二</w:t>
            </w:r>
            <w:r w:rsidRPr="008D5710">
              <w:rPr>
                <w:rFonts w:ascii="標楷體" w:eastAsia="標楷體" w:hAnsi="標楷體" w:hint="eastAsia"/>
                <w:spacing w:val="-2"/>
                <w:w w:val="105"/>
                <w:sz w:val="20"/>
                <w:szCs w:val="20"/>
                <w:lang w:eastAsia="zh-TW"/>
              </w:rPr>
              <w:t>)</w:t>
            </w:r>
            <w:r w:rsidRPr="008D5710">
              <w:rPr>
                <w:rFonts w:ascii="標楷體" w:eastAsia="標楷體" w:hAnsi="標楷體"/>
                <w:spacing w:val="-2"/>
                <w:w w:val="105"/>
                <w:sz w:val="20"/>
                <w:szCs w:val="20"/>
                <w:u w:val="single"/>
                <w:lang w:eastAsia="zh-TW"/>
              </w:rPr>
              <w:t>榮獲個人</w:t>
            </w:r>
            <w:r w:rsidRPr="002262B5">
              <w:rPr>
                <w:rFonts w:ascii="標楷體" w:eastAsia="標楷體" w:hAnsi="標楷體"/>
                <w:spacing w:val="-2"/>
                <w:w w:val="105"/>
                <w:sz w:val="20"/>
                <w:szCs w:val="20"/>
                <w:u w:val="single"/>
                <w:lang w:eastAsia="zh-TW"/>
              </w:rPr>
              <w:t>獎</w:t>
            </w:r>
            <w:r w:rsidRPr="008D5710">
              <w:rPr>
                <w:rFonts w:ascii="標楷體" w:eastAsia="標楷體" w:hAnsi="標楷體"/>
                <w:spacing w:val="-2"/>
                <w:w w:val="105"/>
                <w:sz w:val="20"/>
                <w:szCs w:val="20"/>
                <w:lang w:eastAsia="zh-TW"/>
              </w:rPr>
              <w:t>獎勵：</w:t>
            </w:r>
          </w:p>
          <w:p w:rsidR="00CE55C2" w:rsidRPr="002F6F7D" w:rsidRDefault="002F6F7D" w:rsidP="00BC6599">
            <w:pPr>
              <w:pStyle w:val="TableParagraph"/>
              <w:tabs>
                <w:tab w:val="left" w:pos="1241"/>
              </w:tabs>
              <w:spacing w:line="240" w:lineRule="exact"/>
              <w:ind w:leftChars="401" w:left="1176" w:rightChars="50" w:right="120" w:hangingChars="104" w:hanging="214"/>
              <w:rPr>
                <w:rFonts w:ascii="標楷體" w:eastAsia="標楷體" w:hAnsi="標楷體"/>
                <w:spacing w:val="-2"/>
                <w:w w:val="105"/>
                <w:sz w:val="20"/>
                <w:szCs w:val="20"/>
                <w:lang w:eastAsia="zh-TW"/>
              </w:rPr>
            </w:pPr>
            <w:r w:rsidRPr="002F6F7D">
              <w:rPr>
                <w:rFonts w:ascii="標楷體" w:eastAsia="標楷體" w:hAnsi="標楷體" w:hint="eastAsia"/>
                <w:spacing w:val="-2"/>
                <w:w w:val="105"/>
                <w:sz w:val="20"/>
                <w:szCs w:val="20"/>
                <w:lang w:eastAsia="zh-TW"/>
              </w:rPr>
              <w:t>1.</w:t>
            </w:r>
            <w:r w:rsidR="00CE55C2" w:rsidRPr="002F6F7D">
              <w:rPr>
                <w:rFonts w:ascii="標楷體" w:eastAsia="標楷體" w:hAnsi="標楷體"/>
                <w:spacing w:val="-2"/>
                <w:w w:val="105"/>
                <w:sz w:val="20"/>
                <w:szCs w:val="20"/>
                <w:u w:val="single"/>
                <w:lang w:eastAsia="zh-TW"/>
              </w:rPr>
              <w:t>第一名：新臺幣一萬元整。</w:t>
            </w:r>
          </w:p>
          <w:p w:rsidR="00CE55C2" w:rsidRPr="002F6F7D" w:rsidRDefault="002F6F7D" w:rsidP="00BC6599">
            <w:pPr>
              <w:pStyle w:val="TableParagraph"/>
              <w:tabs>
                <w:tab w:val="left" w:pos="1241"/>
              </w:tabs>
              <w:spacing w:line="240" w:lineRule="exact"/>
              <w:ind w:leftChars="401" w:left="1176" w:rightChars="50" w:right="120" w:hangingChars="104" w:hanging="214"/>
              <w:rPr>
                <w:rFonts w:ascii="標楷體" w:eastAsia="標楷體" w:hAnsi="標楷體"/>
                <w:spacing w:val="-2"/>
                <w:w w:val="105"/>
                <w:sz w:val="20"/>
                <w:szCs w:val="20"/>
                <w:lang w:eastAsia="zh-TW"/>
              </w:rPr>
            </w:pPr>
            <w:r w:rsidRPr="002F6F7D">
              <w:rPr>
                <w:rFonts w:ascii="標楷體" w:eastAsia="標楷體" w:hAnsi="標楷體" w:hint="eastAsia"/>
                <w:spacing w:val="-2"/>
                <w:w w:val="105"/>
                <w:sz w:val="20"/>
                <w:szCs w:val="20"/>
                <w:lang w:eastAsia="zh-TW"/>
              </w:rPr>
              <w:t>2.</w:t>
            </w:r>
            <w:r w:rsidR="00CE55C2" w:rsidRPr="002F6F7D">
              <w:rPr>
                <w:rFonts w:ascii="標楷體" w:eastAsia="標楷體" w:hAnsi="標楷體"/>
                <w:spacing w:val="-2"/>
                <w:w w:val="105"/>
                <w:sz w:val="20"/>
                <w:szCs w:val="20"/>
                <w:u w:val="single"/>
                <w:lang w:eastAsia="zh-TW"/>
              </w:rPr>
              <w:t>第二名：新臺幣八千元整。</w:t>
            </w:r>
          </w:p>
          <w:p w:rsidR="00CE55C2" w:rsidRPr="002F6F7D" w:rsidRDefault="002F6F7D" w:rsidP="00BC6599">
            <w:pPr>
              <w:pStyle w:val="TableParagraph"/>
              <w:tabs>
                <w:tab w:val="left" w:pos="1241"/>
              </w:tabs>
              <w:spacing w:line="240" w:lineRule="exact"/>
              <w:ind w:leftChars="401" w:left="1176" w:rightChars="50" w:right="120" w:hangingChars="104" w:hanging="214"/>
              <w:rPr>
                <w:rFonts w:ascii="標楷體" w:eastAsia="標楷體" w:hAnsi="標楷體"/>
                <w:spacing w:val="-2"/>
                <w:w w:val="105"/>
                <w:sz w:val="20"/>
                <w:szCs w:val="20"/>
                <w:lang w:eastAsia="zh-TW"/>
              </w:rPr>
            </w:pPr>
            <w:r w:rsidRPr="002F6F7D">
              <w:rPr>
                <w:rFonts w:ascii="標楷體" w:eastAsia="標楷體" w:hAnsi="標楷體" w:hint="eastAsia"/>
                <w:spacing w:val="-2"/>
                <w:w w:val="105"/>
                <w:sz w:val="20"/>
                <w:szCs w:val="20"/>
                <w:lang w:eastAsia="zh-TW"/>
              </w:rPr>
              <w:t>3.</w:t>
            </w:r>
            <w:r w:rsidR="00CE55C2" w:rsidRPr="002F6F7D">
              <w:rPr>
                <w:rFonts w:ascii="標楷體" w:eastAsia="標楷體" w:hAnsi="標楷體"/>
                <w:spacing w:val="-2"/>
                <w:w w:val="105"/>
                <w:sz w:val="20"/>
                <w:szCs w:val="20"/>
                <w:u w:val="single"/>
                <w:lang w:eastAsia="zh-TW"/>
              </w:rPr>
              <w:t>第三名：新臺幣六千元整。</w:t>
            </w:r>
          </w:p>
          <w:p w:rsidR="00CE55C2" w:rsidRPr="002F6F7D" w:rsidRDefault="002F6F7D" w:rsidP="00BC6599">
            <w:pPr>
              <w:pStyle w:val="TableParagraph"/>
              <w:tabs>
                <w:tab w:val="left" w:pos="1241"/>
              </w:tabs>
              <w:spacing w:line="240" w:lineRule="exact"/>
              <w:ind w:leftChars="401" w:left="1176" w:rightChars="50" w:right="120" w:hangingChars="104" w:hanging="214"/>
              <w:rPr>
                <w:rFonts w:ascii="標楷體" w:eastAsia="標楷體" w:hAnsi="標楷體"/>
                <w:spacing w:val="-2"/>
                <w:w w:val="105"/>
                <w:sz w:val="20"/>
                <w:szCs w:val="20"/>
                <w:lang w:eastAsia="zh-TW"/>
              </w:rPr>
            </w:pPr>
            <w:r w:rsidRPr="002F6F7D">
              <w:rPr>
                <w:rFonts w:ascii="標楷體" w:eastAsia="標楷體" w:hAnsi="標楷體" w:hint="eastAsia"/>
                <w:spacing w:val="-2"/>
                <w:w w:val="105"/>
                <w:sz w:val="20"/>
                <w:szCs w:val="20"/>
                <w:lang w:eastAsia="zh-TW"/>
              </w:rPr>
              <w:t>4.</w:t>
            </w:r>
            <w:r w:rsidR="00CE55C2" w:rsidRPr="002F6F7D">
              <w:rPr>
                <w:rFonts w:ascii="標楷體" w:eastAsia="標楷體" w:hAnsi="標楷體"/>
                <w:spacing w:val="-2"/>
                <w:w w:val="105"/>
                <w:sz w:val="20"/>
                <w:szCs w:val="20"/>
                <w:u w:val="single"/>
                <w:lang w:eastAsia="zh-TW"/>
              </w:rPr>
              <w:t>第四名：新臺幣五千元整。</w:t>
            </w:r>
          </w:p>
          <w:p w:rsidR="00CE55C2" w:rsidRPr="002F6F7D" w:rsidRDefault="002F6F7D" w:rsidP="00BC6599">
            <w:pPr>
              <w:pStyle w:val="TableParagraph"/>
              <w:tabs>
                <w:tab w:val="left" w:pos="1241"/>
              </w:tabs>
              <w:spacing w:line="240" w:lineRule="exact"/>
              <w:ind w:leftChars="401" w:left="1176" w:rightChars="50" w:right="120" w:hangingChars="104" w:hanging="214"/>
              <w:rPr>
                <w:rFonts w:ascii="標楷體" w:eastAsia="標楷體" w:hAnsi="標楷體"/>
                <w:spacing w:val="-2"/>
                <w:w w:val="105"/>
                <w:sz w:val="20"/>
                <w:szCs w:val="20"/>
                <w:lang w:eastAsia="zh-TW"/>
              </w:rPr>
            </w:pPr>
            <w:r w:rsidRPr="002F6F7D">
              <w:rPr>
                <w:rFonts w:ascii="標楷體" w:eastAsia="標楷體" w:hAnsi="標楷體" w:hint="eastAsia"/>
                <w:spacing w:val="-2"/>
                <w:w w:val="105"/>
                <w:sz w:val="20"/>
                <w:szCs w:val="20"/>
                <w:lang w:eastAsia="zh-TW"/>
              </w:rPr>
              <w:t>5.</w:t>
            </w:r>
            <w:r w:rsidR="00CE55C2" w:rsidRPr="002F6F7D">
              <w:rPr>
                <w:rFonts w:ascii="標楷體" w:eastAsia="標楷體" w:hAnsi="標楷體"/>
                <w:spacing w:val="-2"/>
                <w:w w:val="105"/>
                <w:sz w:val="20"/>
                <w:szCs w:val="20"/>
                <w:u w:val="single"/>
                <w:lang w:eastAsia="zh-TW"/>
              </w:rPr>
              <w:t>第五名：新臺幣四千元整。</w:t>
            </w:r>
          </w:p>
          <w:p w:rsidR="00CE55C2" w:rsidRPr="008D5710" w:rsidRDefault="002F6F7D" w:rsidP="00BC6599">
            <w:pPr>
              <w:pStyle w:val="TableParagraph"/>
              <w:tabs>
                <w:tab w:val="left" w:pos="1241"/>
              </w:tabs>
              <w:spacing w:line="240" w:lineRule="exact"/>
              <w:ind w:leftChars="401" w:left="1176" w:rightChars="50" w:right="120" w:hangingChars="104" w:hanging="214"/>
              <w:rPr>
                <w:rFonts w:ascii="標楷體" w:eastAsia="標楷體" w:hAnsi="標楷體"/>
                <w:spacing w:val="-2"/>
                <w:w w:val="105"/>
                <w:sz w:val="20"/>
                <w:szCs w:val="20"/>
                <w:lang w:eastAsia="zh-TW"/>
              </w:rPr>
            </w:pPr>
            <w:r w:rsidRPr="002F6F7D">
              <w:rPr>
                <w:rFonts w:ascii="標楷體" w:eastAsia="標楷體" w:hAnsi="標楷體" w:hint="eastAsia"/>
                <w:spacing w:val="-2"/>
                <w:w w:val="105"/>
                <w:sz w:val="20"/>
                <w:szCs w:val="20"/>
                <w:lang w:eastAsia="zh-TW"/>
              </w:rPr>
              <w:t>6.</w:t>
            </w:r>
            <w:r w:rsidR="00CE55C2" w:rsidRPr="002F6F7D">
              <w:rPr>
                <w:rFonts w:ascii="標楷體" w:eastAsia="標楷體" w:hAnsi="標楷體"/>
                <w:spacing w:val="-2"/>
                <w:w w:val="105"/>
                <w:sz w:val="20"/>
                <w:szCs w:val="20"/>
                <w:u w:val="single"/>
                <w:lang w:eastAsia="zh-TW"/>
              </w:rPr>
              <w:t>第六名：新臺幣三千元整。</w:t>
            </w:r>
          </w:p>
        </w:tc>
        <w:tc>
          <w:tcPr>
            <w:tcW w:w="2847" w:type="dxa"/>
          </w:tcPr>
          <w:p w:rsidR="00CE55C2" w:rsidRPr="008D5710" w:rsidRDefault="00CE55C2" w:rsidP="00BC6599">
            <w:pPr>
              <w:pStyle w:val="TableParagraph"/>
              <w:spacing w:before="4" w:line="240" w:lineRule="exact"/>
              <w:ind w:left="562" w:rightChars="50" w:right="120" w:hanging="454"/>
              <w:rPr>
                <w:rFonts w:ascii="標楷體" w:eastAsia="標楷體" w:hAnsi="標楷體"/>
                <w:spacing w:val="-2"/>
                <w:w w:val="105"/>
                <w:sz w:val="20"/>
                <w:szCs w:val="20"/>
              </w:rPr>
            </w:pPr>
            <w:r w:rsidRPr="008D5710">
              <w:rPr>
                <w:rFonts w:ascii="標楷體" w:eastAsia="標楷體" w:hAnsi="標楷體"/>
                <w:spacing w:val="-2"/>
                <w:w w:val="105"/>
                <w:sz w:val="20"/>
                <w:szCs w:val="20"/>
              </w:rPr>
              <w:t>一、第二款第一目、第二目新增。</w:t>
            </w:r>
          </w:p>
          <w:p w:rsidR="00CE55C2" w:rsidRPr="008D5710" w:rsidRDefault="00CE55C2" w:rsidP="00BC6599">
            <w:pPr>
              <w:pStyle w:val="TableParagraph"/>
              <w:spacing w:before="4" w:line="240" w:lineRule="exact"/>
              <w:ind w:left="562" w:rightChars="50" w:right="120" w:hanging="454"/>
              <w:rPr>
                <w:rFonts w:ascii="標楷體" w:eastAsia="標楷體" w:hAnsi="標楷體"/>
                <w:spacing w:val="-2"/>
                <w:w w:val="105"/>
                <w:sz w:val="20"/>
                <w:szCs w:val="20"/>
                <w:lang w:eastAsia="zh-TW"/>
              </w:rPr>
            </w:pPr>
            <w:r w:rsidRPr="008D5710">
              <w:rPr>
                <w:rFonts w:ascii="標楷體" w:eastAsia="標楷體" w:hAnsi="標楷體"/>
                <w:spacing w:val="-2"/>
                <w:w w:val="105"/>
                <w:sz w:val="20"/>
                <w:szCs w:val="20"/>
                <w:lang w:eastAsia="zh-TW"/>
              </w:rPr>
              <w:t>二、因應全國語文競賽成績改</w:t>
            </w:r>
            <w:proofErr w:type="gramStart"/>
            <w:r w:rsidRPr="008D5710">
              <w:rPr>
                <w:rFonts w:ascii="標楷體" w:eastAsia="標楷體" w:hAnsi="標楷體"/>
                <w:spacing w:val="-2"/>
                <w:w w:val="105"/>
                <w:sz w:val="20"/>
                <w:szCs w:val="20"/>
                <w:lang w:eastAsia="zh-TW"/>
              </w:rPr>
              <w:t>採</w:t>
            </w:r>
            <w:proofErr w:type="gramEnd"/>
            <w:r w:rsidRPr="008D5710">
              <w:rPr>
                <w:rFonts w:ascii="標楷體" w:eastAsia="標楷體" w:hAnsi="標楷體"/>
                <w:spacing w:val="-2"/>
                <w:w w:val="105"/>
                <w:sz w:val="20"/>
                <w:szCs w:val="20"/>
                <w:lang w:eastAsia="zh-TW"/>
              </w:rPr>
              <w:t>等第制度，特優者占參賽人數前百分之二十五，優等占參賽人數中間百分之五十，甲等占參賽人數後百分之二十五，且並未列出名次，</w:t>
            </w:r>
            <w:proofErr w:type="gramStart"/>
            <w:r w:rsidRPr="008D5710">
              <w:rPr>
                <w:rFonts w:ascii="標楷體" w:eastAsia="標楷體" w:hAnsi="標楷體"/>
                <w:spacing w:val="-2"/>
                <w:w w:val="105"/>
                <w:sz w:val="20"/>
                <w:szCs w:val="20"/>
                <w:lang w:eastAsia="zh-TW"/>
              </w:rPr>
              <w:t>爰</w:t>
            </w:r>
            <w:proofErr w:type="gramEnd"/>
            <w:r w:rsidRPr="008D5710">
              <w:rPr>
                <w:rFonts w:ascii="標楷體" w:eastAsia="標楷體" w:hAnsi="標楷體"/>
                <w:spacing w:val="-2"/>
                <w:w w:val="105"/>
                <w:sz w:val="20"/>
                <w:szCs w:val="20"/>
                <w:lang w:eastAsia="zh-TW"/>
              </w:rPr>
              <w:t>修正獎勵金額度。</w:t>
            </w:r>
          </w:p>
          <w:p w:rsidR="00CE55C2" w:rsidRPr="008D5710" w:rsidRDefault="00CE55C2" w:rsidP="00BC6599">
            <w:pPr>
              <w:pStyle w:val="TableParagraph"/>
              <w:spacing w:before="4" w:line="240" w:lineRule="exact"/>
              <w:ind w:left="562" w:rightChars="50" w:right="120" w:hanging="454"/>
              <w:rPr>
                <w:rFonts w:ascii="標楷體" w:eastAsia="標楷體" w:hAnsi="標楷體"/>
                <w:spacing w:val="-2"/>
                <w:w w:val="105"/>
                <w:sz w:val="20"/>
                <w:szCs w:val="20"/>
                <w:lang w:eastAsia="zh-TW"/>
              </w:rPr>
            </w:pPr>
            <w:r w:rsidRPr="008D5710">
              <w:rPr>
                <w:rFonts w:ascii="標楷體" w:eastAsia="標楷體" w:hAnsi="標楷體"/>
                <w:spacing w:val="-2"/>
                <w:w w:val="105"/>
                <w:sz w:val="20"/>
                <w:szCs w:val="20"/>
                <w:lang w:eastAsia="zh-TW"/>
              </w:rPr>
              <w:t>三、因新增項目本土語讀者</w:t>
            </w:r>
            <w:proofErr w:type="gramStart"/>
            <w:r w:rsidRPr="008D5710">
              <w:rPr>
                <w:rFonts w:ascii="標楷體" w:eastAsia="標楷體" w:hAnsi="標楷體"/>
                <w:spacing w:val="-2"/>
                <w:w w:val="105"/>
                <w:sz w:val="20"/>
                <w:szCs w:val="20"/>
                <w:lang w:eastAsia="zh-TW"/>
              </w:rPr>
              <w:t>劇場係組隊</w:t>
            </w:r>
            <w:proofErr w:type="gramEnd"/>
            <w:r w:rsidRPr="008D5710">
              <w:rPr>
                <w:rFonts w:ascii="標楷體" w:eastAsia="標楷體" w:hAnsi="標楷體"/>
                <w:spacing w:val="-2"/>
                <w:w w:val="105"/>
                <w:sz w:val="20"/>
                <w:szCs w:val="20"/>
                <w:lang w:eastAsia="zh-TW"/>
              </w:rPr>
              <w:t>參賽，</w:t>
            </w:r>
            <w:proofErr w:type="gramStart"/>
            <w:r w:rsidRPr="008D5710">
              <w:rPr>
                <w:rFonts w:ascii="標楷體" w:eastAsia="標楷體" w:hAnsi="標楷體"/>
                <w:spacing w:val="-2"/>
                <w:w w:val="105"/>
                <w:sz w:val="20"/>
                <w:szCs w:val="20"/>
                <w:lang w:eastAsia="zh-TW"/>
              </w:rPr>
              <w:t>爰</w:t>
            </w:r>
            <w:proofErr w:type="gramEnd"/>
            <w:r w:rsidRPr="008D5710">
              <w:rPr>
                <w:rFonts w:ascii="標楷體" w:eastAsia="標楷體" w:hAnsi="標楷體"/>
                <w:spacing w:val="-2"/>
                <w:w w:val="105"/>
                <w:sz w:val="20"/>
                <w:szCs w:val="20"/>
                <w:lang w:eastAsia="zh-TW"/>
              </w:rPr>
              <w:t>將原條文個人獎獎勵修正為成績獎勵。</w:t>
            </w:r>
          </w:p>
        </w:tc>
      </w:tr>
    </w:tbl>
    <w:p w:rsidR="00801694" w:rsidRPr="006B3E02" w:rsidRDefault="00801694" w:rsidP="00801694">
      <w:pPr>
        <w:ind w:left="561" w:hangingChars="200" w:hanging="561"/>
        <w:jc w:val="center"/>
        <w:rPr>
          <w:rFonts w:ascii="標楷體" w:hAnsi="標楷體"/>
          <w:b/>
        </w:rPr>
      </w:pPr>
      <w:r w:rsidRPr="004A4623">
        <w:rPr>
          <w:b/>
          <w:sz w:val="28"/>
        </w:rPr>
        <w:lastRenderedPageBreak/>
        <w:t>澎湖縣參加全國語文競賽績優競賽員獎勵要點</w:t>
      </w:r>
    </w:p>
    <w:p w:rsidR="00801694" w:rsidRPr="004A4623" w:rsidRDefault="00801694" w:rsidP="00801694">
      <w:pPr>
        <w:tabs>
          <w:tab w:val="left" w:pos="2446"/>
        </w:tabs>
        <w:wordWrap w:val="0"/>
        <w:spacing w:afterLines="50" w:after="120" w:line="360" w:lineRule="exact"/>
        <w:jc w:val="right"/>
        <w:rPr>
          <w:rFonts w:ascii="標楷體" w:hAnsi="標楷體"/>
          <w:color w:val="000000"/>
          <w:sz w:val="20"/>
          <w:szCs w:val="20"/>
        </w:rPr>
      </w:pPr>
      <w:r w:rsidRPr="004A4623">
        <w:rPr>
          <w:rFonts w:ascii="標楷體" w:hAnsi="標楷體"/>
          <w:color w:val="000000"/>
          <w:sz w:val="20"/>
          <w:szCs w:val="20"/>
        </w:rPr>
        <w:t>102年5月21日</w:t>
      </w:r>
      <w:proofErr w:type="gramStart"/>
      <w:r w:rsidRPr="004A4623">
        <w:rPr>
          <w:rFonts w:ascii="標楷體" w:hAnsi="標楷體"/>
          <w:color w:val="000000"/>
          <w:sz w:val="20"/>
          <w:szCs w:val="20"/>
        </w:rPr>
        <w:t>府教社字</w:t>
      </w:r>
      <w:proofErr w:type="gramEnd"/>
      <w:r w:rsidRPr="004A4623">
        <w:rPr>
          <w:rFonts w:ascii="標楷體" w:hAnsi="標楷體"/>
          <w:color w:val="000000"/>
          <w:sz w:val="20"/>
          <w:szCs w:val="20"/>
        </w:rPr>
        <w:t xml:space="preserve">第 0970204432 </w:t>
      </w:r>
      <w:proofErr w:type="gramStart"/>
      <w:r w:rsidRPr="004A4623">
        <w:rPr>
          <w:rFonts w:ascii="標楷體" w:hAnsi="標楷體"/>
          <w:color w:val="000000"/>
          <w:sz w:val="20"/>
          <w:szCs w:val="20"/>
        </w:rPr>
        <w:t>號函訂定</w:t>
      </w:r>
      <w:proofErr w:type="gramEnd"/>
      <w:r w:rsidRPr="004A4623">
        <w:rPr>
          <w:rFonts w:ascii="標楷體" w:hAnsi="標楷體"/>
          <w:color w:val="000000"/>
          <w:sz w:val="20"/>
          <w:szCs w:val="20"/>
        </w:rPr>
        <w:t xml:space="preserve">發布 </w:t>
      </w:r>
    </w:p>
    <w:p w:rsidR="00801694" w:rsidRPr="004A4623" w:rsidRDefault="00801694" w:rsidP="00801694">
      <w:pPr>
        <w:tabs>
          <w:tab w:val="left" w:pos="2446"/>
        </w:tabs>
        <w:wordWrap w:val="0"/>
        <w:spacing w:afterLines="50" w:after="120" w:line="360" w:lineRule="exact"/>
        <w:jc w:val="right"/>
        <w:rPr>
          <w:rFonts w:ascii="標楷體" w:hAnsi="標楷體"/>
          <w:color w:val="000000"/>
          <w:sz w:val="20"/>
          <w:szCs w:val="20"/>
        </w:rPr>
      </w:pPr>
      <w:r w:rsidRPr="004A4623">
        <w:rPr>
          <w:rFonts w:ascii="標楷體" w:hAnsi="標楷體"/>
          <w:color w:val="000000"/>
          <w:sz w:val="20"/>
          <w:szCs w:val="20"/>
        </w:rPr>
        <w:t>104年11月24</w:t>
      </w:r>
      <w:r w:rsidR="002262B5">
        <w:rPr>
          <w:rFonts w:ascii="標楷體" w:hAnsi="標楷體"/>
          <w:color w:val="000000"/>
          <w:sz w:val="20"/>
          <w:szCs w:val="20"/>
        </w:rPr>
        <w:t>日</w:t>
      </w:r>
      <w:proofErr w:type="gramStart"/>
      <w:r w:rsidR="002262B5">
        <w:rPr>
          <w:rFonts w:ascii="標楷體" w:hAnsi="標楷體"/>
          <w:color w:val="000000"/>
          <w:sz w:val="20"/>
          <w:szCs w:val="20"/>
        </w:rPr>
        <w:t>府教社</w:t>
      </w:r>
      <w:r w:rsidRPr="004A4623">
        <w:rPr>
          <w:rFonts w:ascii="標楷體" w:hAnsi="標楷體"/>
          <w:color w:val="000000"/>
          <w:sz w:val="20"/>
          <w:szCs w:val="20"/>
        </w:rPr>
        <w:t>字</w:t>
      </w:r>
      <w:proofErr w:type="gramEnd"/>
      <w:r w:rsidRPr="004A4623">
        <w:rPr>
          <w:rFonts w:ascii="標楷體" w:hAnsi="標楷體"/>
          <w:color w:val="000000"/>
          <w:sz w:val="20"/>
          <w:szCs w:val="20"/>
        </w:rPr>
        <w:t xml:space="preserve">第 1040910436 號函修正發布第四點 </w:t>
      </w:r>
    </w:p>
    <w:p w:rsidR="00801694" w:rsidRPr="004A4623" w:rsidRDefault="00801694" w:rsidP="00801694">
      <w:pPr>
        <w:tabs>
          <w:tab w:val="left" w:pos="2446"/>
        </w:tabs>
        <w:wordWrap w:val="0"/>
        <w:spacing w:afterLines="50" w:after="120" w:line="360" w:lineRule="exact"/>
        <w:jc w:val="right"/>
        <w:rPr>
          <w:rFonts w:ascii="標楷體" w:hAnsi="標楷體"/>
          <w:color w:val="000000"/>
          <w:sz w:val="20"/>
          <w:szCs w:val="20"/>
        </w:rPr>
      </w:pPr>
      <w:r w:rsidRPr="004A4623">
        <w:rPr>
          <w:rFonts w:ascii="標楷體" w:hAnsi="標楷體"/>
          <w:color w:val="000000"/>
          <w:sz w:val="20"/>
          <w:szCs w:val="20"/>
        </w:rPr>
        <w:t>111年11月22日</w:t>
      </w:r>
      <w:proofErr w:type="gramStart"/>
      <w:r w:rsidRPr="004A4623">
        <w:rPr>
          <w:rFonts w:ascii="標楷體" w:hAnsi="標楷體"/>
          <w:color w:val="000000"/>
          <w:sz w:val="20"/>
          <w:szCs w:val="20"/>
        </w:rPr>
        <w:t>府教社字</w:t>
      </w:r>
      <w:proofErr w:type="gramEnd"/>
      <w:r w:rsidRPr="004A4623">
        <w:rPr>
          <w:rFonts w:ascii="標楷體" w:hAnsi="標楷體"/>
          <w:color w:val="000000"/>
          <w:sz w:val="20"/>
          <w:szCs w:val="20"/>
        </w:rPr>
        <w:t xml:space="preserve">第1110923236號函修正發布第三點、第四點 </w:t>
      </w:r>
    </w:p>
    <w:p w:rsidR="00801694" w:rsidRPr="004A4623" w:rsidRDefault="00801694" w:rsidP="00801694">
      <w:pPr>
        <w:ind w:left="480" w:rightChars="-82" w:right="-197" w:hangingChars="200" w:hanging="480"/>
        <w:rPr>
          <w:rFonts w:ascii="標楷體" w:hAnsi="標楷體"/>
        </w:rPr>
      </w:pPr>
      <w:r w:rsidRPr="004A4623">
        <w:rPr>
          <w:rFonts w:ascii="標楷體" w:hAnsi="標楷體"/>
        </w:rPr>
        <w:t xml:space="preserve">一、澎湖縣政府（以下簡稱本府）為提昇本縣語文能力，推展全縣民眾學習語文風氣，獎勵本縣語文績優競賽員，特訂定本要點。 </w:t>
      </w:r>
    </w:p>
    <w:p w:rsidR="00801694" w:rsidRPr="004A4623" w:rsidRDefault="00801694" w:rsidP="00801694">
      <w:pPr>
        <w:ind w:left="566" w:rightChars="-82" w:right="-197" w:hangingChars="236" w:hanging="566"/>
        <w:rPr>
          <w:rFonts w:ascii="標楷體" w:hAnsi="標楷體"/>
        </w:rPr>
      </w:pPr>
      <w:r w:rsidRPr="004A4623">
        <w:rPr>
          <w:rFonts w:ascii="標楷體" w:hAnsi="標楷體"/>
        </w:rPr>
        <w:t xml:space="preserve">二、本要點獎勵對象如下：代表本縣參加全國語文競賽決賽之競賽員。 </w:t>
      </w:r>
    </w:p>
    <w:p w:rsidR="00801694" w:rsidRPr="004A4623" w:rsidRDefault="00801694" w:rsidP="00801694">
      <w:pPr>
        <w:ind w:left="566" w:rightChars="-82" w:right="-197" w:hangingChars="236" w:hanging="566"/>
        <w:rPr>
          <w:rFonts w:ascii="標楷體" w:hAnsi="標楷體"/>
        </w:rPr>
      </w:pPr>
      <w:r w:rsidRPr="004A4623">
        <w:rPr>
          <w:rFonts w:ascii="標楷體" w:hAnsi="標楷體"/>
        </w:rPr>
        <w:t xml:space="preserve">三、本要點獎勵項目及組別： </w:t>
      </w:r>
    </w:p>
    <w:p w:rsidR="00801694" w:rsidRPr="004A4623" w:rsidRDefault="00801694" w:rsidP="00BC6599">
      <w:pPr>
        <w:ind w:leftChars="200" w:left="960" w:hangingChars="200" w:hanging="480"/>
        <w:rPr>
          <w:rFonts w:ascii="標楷體" w:hAnsi="標楷體"/>
        </w:rPr>
      </w:pPr>
      <w:r w:rsidRPr="004A4623">
        <w:rPr>
          <w:rFonts w:ascii="標楷體" w:hAnsi="標楷體"/>
        </w:rPr>
        <w:t>(</w:t>
      </w:r>
      <w:proofErr w:type="gramStart"/>
      <w:r w:rsidRPr="004A4623">
        <w:rPr>
          <w:rFonts w:ascii="標楷體" w:hAnsi="標楷體"/>
        </w:rPr>
        <w:t>一</w:t>
      </w:r>
      <w:proofErr w:type="gramEnd"/>
      <w:r w:rsidRPr="004A4623">
        <w:rPr>
          <w:rFonts w:ascii="標楷體" w:hAnsi="標楷體"/>
        </w:rPr>
        <w:t xml:space="preserve">)獎勵項目： </w:t>
      </w:r>
    </w:p>
    <w:p w:rsidR="00801694" w:rsidRPr="004A4623" w:rsidRDefault="00801694" w:rsidP="00801694">
      <w:pPr>
        <w:ind w:leftChars="177" w:left="425" w:rightChars="-82" w:right="-197" w:firstLineChars="236" w:firstLine="566"/>
        <w:rPr>
          <w:rFonts w:ascii="標楷體" w:hAnsi="標楷體"/>
        </w:rPr>
      </w:pPr>
      <w:r w:rsidRPr="004A4623">
        <w:rPr>
          <w:rFonts w:ascii="標楷體" w:hAnsi="標楷體"/>
        </w:rPr>
        <w:t xml:space="preserve">1.演說（國語、閩南語、客家語、原住民族語）。 </w:t>
      </w:r>
    </w:p>
    <w:p w:rsidR="00801694" w:rsidRPr="004A4623" w:rsidRDefault="00801694" w:rsidP="00801694">
      <w:pPr>
        <w:ind w:leftChars="177" w:left="425" w:rightChars="-82" w:right="-197" w:firstLineChars="236" w:firstLine="566"/>
        <w:rPr>
          <w:rFonts w:ascii="標楷體" w:hAnsi="標楷體"/>
        </w:rPr>
      </w:pPr>
      <w:r w:rsidRPr="004A4623">
        <w:rPr>
          <w:rFonts w:ascii="標楷體" w:hAnsi="標楷體"/>
        </w:rPr>
        <w:t xml:space="preserve">2.朗讀（國語、閩南語、客家語、原住民族語）。 </w:t>
      </w:r>
    </w:p>
    <w:p w:rsidR="00801694" w:rsidRPr="004A4623" w:rsidRDefault="00801694" w:rsidP="00801694">
      <w:pPr>
        <w:ind w:leftChars="177" w:left="425" w:rightChars="-82" w:right="-197" w:firstLineChars="236" w:firstLine="566"/>
        <w:rPr>
          <w:rFonts w:ascii="標楷體" w:hAnsi="標楷體"/>
        </w:rPr>
      </w:pPr>
      <w:r w:rsidRPr="004A4623">
        <w:rPr>
          <w:rFonts w:ascii="標楷體" w:hAnsi="標楷體"/>
        </w:rPr>
        <w:t xml:space="preserve">3.作文。 </w:t>
      </w:r>
    </w:p>
    <w:p w:rsidR="00801694" w:rsidRPr="004A4623" w:rsidRDefault="00801694" w:rsidP="00801694">
      <w:pPr>
        <w:ind w:leftChars="177" w:left="425" w:rightChars="-82" w:right="-197" w:firstLineChars="236" w:firstLine="566"/>
        <w:rPr>
          <w:rFonts w:ascii="標楷體" w:hAnsi="標楷體"/>
        </w:rPr>
      </w:pPr>
      <w:r w:rsidRPr="004A4623">
        <w:rPr>
          <w:rFonts w:ascii="標楷體" w:hAnsi="標楷體"/>
        </w:rPr>
        <w:t xml:space="preserve">4.寫字。 </w:t>
      </w:r>
    </w:p>
    <w:p w:rsidR="00801694" w:rsidRPr="004A4623" w:rsidRDefault="00801694" w:rsidP="00801694">
      <w:pPr>
        <w:ind w:leftChars="177" w:left="425" w:rightChars="-82" w:right="-197" w:firstLineChars="236" w:firstLine="566"/>
        <w:rPr>
          <w:rFonts w:ascii="標楷體" w:hAnsi="標楷體"/>
        </w:rPr>
      </w:pPr>
      <w:r w:rsidRPr="004A4623">
        <w:rPr>
          <w:rFonts w:ascii="標楷體" w:hAnsi="標楷體"/>
        </w:rPr>
        <w:t xml:space="preserve">5.字音字形（國語、閩南語、客家語）。 </w:t>
      </w:r>
    </w:p>
    <w:p w:rsidR="00801694" w:rsidRPr="004A4623" w:rsidRDefault="00801694" w:rsidP="00801694">
      <w:pPr>
        <w:ind w:leftChars="177" w:left="425" w:rightChars="-82" w:right="-197" w:firstLineChars="236" w:firstLine="566"/>
        <w:rPr>
          <w:rFonts w:ascii="標楷體" w:hAnsi="標楷體"/>
        </w:rPr>
      </w:pPr>
      <w:r w:rsidRPr="004A4623">
        <w:rPr>
          <w:rFonts w:ascii="標楷體" w:hAnsi="標楷體"/>
        </w:rPr>
        <w:t xml:space="preserve">6.情境式演說(閩南語、客家語、原住民族語) </w:t>
      </w:r>
    </w:p>
    <w:p w:rsidR="00801694" w:rsidRPr="004A4623" w:rsidRDefault="00801694" w:rsidP="00801694">
      <w:pPr>
        <w:ind w:leftChars="177" w:left="425" w:rightChars="-82" w:right="-197" w:firstLineChars="236" w:firstLine="566"/>
        <w:rPr>
          <w:rFonts w:ascii="標楷體" w:hAnsi="標楷體"/>
        </w:rPr>
      </w:pPr>
      <w:r w:rsidRPr="004A4623">
        <w:rPr>
          <w:rFonts w:ascii="標楷體" w:hAnsi="標楷體"/>
        </w:rPr>
        <w:t xml:space="preserve">7.本土語讀者劇場。 </w:t>
      </w:r>
    </w:p>
    <w:p w:rsidR="00801694" w:rsidRPr="004A4623" w:rsidRDefault="00801694" w:rsidP="00BC6599">
      <w:pPr>
        <w:ind w:leftChars="200" w:left="960" w:hangingChars="200" w:hanging="480"/>
        <w:rPr>
          <w:rFonts w:ascii="標楷體" w:hAnsi="標楷體"/>
        </w:rPr>
      </w:pPr>
      <w:r w:rsidRPr="004A4623">
        <w:rPr>
          <w:rFonts w:ascii="標楷體" w:hAnsi="標楷體"/>
        </w:rPr>
        <w:t xml:space="preserve">(二)獎勵組別： </w:t>
      </w:r>
    </w:p>
    <w:p w:rsidR="00801694" w:rsidRPr="004A4623" w:rsidRDefault="00801694" w:rsidP="00801694">
      <w:pPr>
        <w:ind w:leftChars="177" w:left="425" w:rightChars="-82" w:right="-197" w:firstLineChars="236" w:firstLine="566"/>
        <w:rPr>
          <w:rFonts w:ascii="標楷體" w:hAnsi="標楷體"/>
        </w:rPr>
      </w:pPr>
      <w:r w:rsidRPr="004A4623">
        <w:rPr>
          <w:rFonts w:ascii="標楷體" w:hAnsi="標楷體"/>
        </w:rPr>
        <w:t xml:space="preserve">1.國小學生組。 </w:t>
      </w:r>
    </w:p>
    <w:p w:rsidR="00801694" w:rsidRPr="004A4623" w:rsidRDefault="00801694" w:rsidP="00801694">
      <w:pPr>
        <w:ind w:leftChars="177" w:left="425" w:rightChars="-82" w:right="-197" w:firstLineChars="236" w:firstLine="566"/>
        <w:rPr>
          <w:rFonts w:ascii="標楷體" w:hAnsi="標楷體"/>
        </w:rPr>
      </w:pPr>
      <w:r w:rsidRPr="004A4623">
        <w:rPr>
          <w:rFonts w:ascii="標楷體" w:hAnsi="標楷體"/>
        </w:rPr>
        <w:t xml:space="preserve">2.國中學生組。 </w:t>
      </w:r>
    </w:p>
    <w:p w:rsidR="00801694" w:rsidRPr="004A4623" w:rsidRDefault="00801694" w:rsidP="00801694">
      <w:pPr>
        <w:ind w:leftChars="177" w:left="425" w:rightChars="-82" w:right="-197" w:firstLineChars="236" w:firstLine="566"/>
        <w:rPr>
          <w:rFonts w:ascii="標楷體" w:hAnsi="標楷體"/>
        </w:rPr>
      </w:pPr>
      <w:r w:rsidRPr="004A4623">
        <w:rPr>
          <w:rFonts w:ascii="標楷體" w:hAnsi="標楷體"/>
        </w:rPr>
        <w:t xml:space="preserve">3.高中學生組。 </w:t>
      </w:r>
    </w:p>
    <w:p w:rsidR="00801694" w:rsidRPr="004A4623" w:rsidRDefault="00801694" w:rsidP="00801694">
      <w:pPr>
        <w:ind w:leftChars="177" w:left="425" w:rightChars="-82" w:right="-197" w:firstLineChars="236" w:firstLine="566"/>
        <w:rPr>
          <w:rFonts w:ascii="標楷體" w:hAnsi="標楷體"/>
        </w:rPr>
      </w:pPr>
      <w:r w:rsidRPr="004A4623">
        <w:rPr>
          <w:rFonts w:ascii="標楷體" w:hAnsi="標楷體"/>
        </w:rPr>
        <w:t xml:space="preserve">4.社會組。 </w:t>
      </w:r>
    </w:p>
    <w:p w:rsidR="00801694" w:rsidRPr="004A4623" w:rsidRDefault="00801694" w:rsidP="00801694">
      <w:pPr>
        <w:ind w:leftChars="177" w:left="425" w:rightChars="-82" w:right="-197" w:firstLineChars="236" w:firstLine="566"/>
        <w:rPr>
          <w:rFonts w:ascii="標楷體" w:hAnsi="標楷體"/>
        </w:rPr>
      </w:pPr>
      <w:r w:rsidRPr="004A4623">
        <w:rPr>
          <w:rFonts w:ascii="標楷體" w:hAnsi="標楷體"/>
        </w:rPr>
        <w:t xml:space="preserve">5.教師組。 </w:t>
      </w:r>
    </w:p>
    <w:p w:rsidR="00801694" w:rsidRPr="004A4623" w:rsidRDefault="00801694" w:rsidP="00801694">
      <w:pPr>
        <w:ind w:left="607" w:rightChars="-82" w:right="-197" w:hangingChars="253" w:hanging="607"/>
        <w:rPr>
          <w:rFonts w:ascii="標楷體" w:hAnsi="標楷體"/>
        </w:rPr>
      </w:pPr>
      <w:r w:rsidRPr="004A4623">
        <w:rPr>
          <w:rFonts w:ascii="標楷體" w:hAnsi="標楷體"/>
        </w:rPr>
        <w:t>四、各類各組績優</w:t>
      </w:r>
      <w:proofErr w:type="gramStart"/>
      <w:r w:rsidRPr="004A4623">
        <w:rPr>
          <w:rFonts w:ascii="標楷體" w:hAnsi="標楷體"/>
        </w:rPr>
        <w:t>競賽員凡達</w:t>
      </w:r>
      <w:proofErr w:type="gramEnd"/>
      <w:r w:rsidRPr="004A4623">
        <w:rPr>
          <w:rFonts w:ascii="標楷體" w:hAnsi="標楷體"/>
        </w:rPr>
        <w:t>下列成績，其獎勵金依下列基準核發：</w:t>
      </w:r>
    </w:p>
    <w:p w:rsidR="00801694" w:rsidRPr="004A4623" w:rsidRDefault="00801694" w:rsidP="00801694">
      <w:pPr>
        <w:ind w:leftChars="200" w:left="960" w:hangingChars="200" w:hanging="480"/>
        <w:rPr>
          <w:rFonts w:ascii="標楷體" w:hAnsi="標楷體"/>
        </w:rPr>
      </w:pPr>
      <w:r w:rsidRPr="004A4623">
        <w:rPr>
          <w:rFonts w:ascii="標楷體" w:hAnsi="標楷體"/>
        </w:rPr>
        <w:t>(</w:t>
      </w:r>
      <w:proofErr w:type="gramStart"/>
      <w:r w:rsidRPr="004A4623">
        <w:rPr>
          <w:rFonts w:ascii="標楷體" w:hAnsi="標楷體"/>
        </w:rPr>
        <w:t>一</w:t>
      </w:r>
      <w:proofErr w:type="gramEnd"/>
      <w:r w:rsidRPr="004A4623">
        <w:rPr>
          <w:rFonts w:ascii="標楷體" w:hAnsi="標楷體"/>
        </w:rPr>
        <w:t xml:space="preserve">)參加獎勵：凡代表本縣參加全國語文競賽者，每人核發獎勵金新臺幣伍佰元整。 </w:t>
      </w:r>
    </w:p>
    <w:p w:rsidR="00801694" w:rsidRPr="004A4623" w:rsidRDefault="00801694" w:rsidP="00BC6599">
      <w:pPr>
        <w:ind w:leftChars="200" w:left="960" w:hangingChars="200" w:hanging="480"/>
        <w:rPr>
          <w:rFonts w:ascii="標楷體" w:hAnsi="標楷體"/>
        </w:rPr>
      </w:pPr>
      <w:r w:rsidRPr="004A4623">
        <w:rPr>
          <w:rFonts w:ascii="標楷體" w:hAnsi="標楷體"/>
        </w:rPr>
        <w:t xml:space="preserve">(二)成績獎勵： </w:t>
      </w:r>
    </w:p>
    <w:p w:rsidR="00801694" w:rsidRPr="004A4623" w:rsidRDefault="00801694" w:rsidP="00801694">
      <w:pPr>
        <w:ind w:leftChars="177" w:left="425" w:rightChars="-82" w:right="-197" w:firstLineChars="236" w:firstLine="566"/>
        <w:rPr>
          <w:rFonts w:ascii="標楷體" w:hAnsi="標楷體"/>
        </w:rPr>
      </w:pPr>
      <w:r w:rsidRPr="004A4623">
        <w:rPr>
          <w:rFonts w:ascii="標楷體" w:hAnsi="標楷體"/>
        </w:rPr>
        <w:t xml:space="preserve">1.特優：新臺幣三千元整。 </w:t>
      </w:r>
    </w:p>
    <w:p w:rsidR="00801694" w:rsidRPr="004A4623" w:rsidRDefault="00801694" w:rsidP="00801694">
      <w:pPr>
        <w:ind w:leftChars="177" w:left="425" w:rightChars="-82" w:right="-197" w:firstLineChars="236" w:firstLine="566"/>
        <w:rPr>
          <w:rFonts w:ascii="標楷體" w:hAnsi="標楷體"/>
        </w:rPr>
      </w:pPr>
      <w:r w:rsidRPr="004A4623">
        <w:rPr>
          <w:rFonts w:ascii="標楷體" w:hAnsi="標楷體"/>
        </w:rPr>
        <w:t xml:space="preserve">2.優等：新臺幣一千元整。 </w:t>
      </w:r>
    </w:p>
    <w:p w:rsidR="002F6F7D" w:rsidRPr="00BC6599" w:rsidRDefault="00801694" w:rsidP="00BC6599">
      <w:pPr>
        <w:ind w:left="607" w:rightChars="-82" w:right="-197" w:hangingChars="253" w:hanging="607"/>
        <w:rPr>
          <w:rFonts w:ascii="標楷體" w:hAnsi="標楷體"/>
        </w:rPr>
      </w:pPr>
      <w:r w:rsidRPr="004A4623">
        <w:rPr>
          <w:rFonts w:ascii="標楷體" w:hAnsi="標楷體"/>
        </w:rPr>
        <w:t>五、本要點所需之經費由本府地方教育發展基金編列預算支應</w:t>
      </w:r>
      <w:r w:rsidR="002262B5">
        <w:rPr>
          <w:rFonts w:ascii="標楷體" w:hAnsi="標楷體" w:hint="eastAsia"/>
        </w:rPr>
        <w:t>。</w:t>
      </w:r>
    </w:p>
    <w:p w:rsidR="00801694" w:rsidRDefault="00801694" w:rsidP="0017747D">
      <w:pPr>
        <w:pStyle w:val="XXXX2"/>
      </w:pPr>
    </w:p>
    <w:p w:rsidR="00156046" w:rsidRDefault="00156046" w:rsidP="0017747D">
      <w:pPr>
        <w:pStyle w:val="XXXX2"/>
      </w:pPr>
      <w:r w:rsidRPr="006262EB">
        <w:rPr>
          <w:noProof/>
        </w:rPr>
        <w:lastRenderedPageBreak/>
        <w:drawing>
          <wp:anchor distT="0" distB="0" distL="114300" distR="114300" simplePos="0" relativeHeight="252054016" behindDoc="0" locked="0" layoutInCell="1" allowOverlap="1" wp14:anchorId="7206C5BC" wp14:editId="08DCC119">
            <wp:simplePos x="0" y="0"/>
            <wp:positionH relativeFrom="column">
              <wp:posOffset>18415</wp:posOffset>
            </wp:positionH>
            <wp:positionV relativeFrom="paragraph">
              <wp:posOffset>-64135</wp:posOffset>
            </wp:positionV>
            <wp:extent cx="1309370" cy="519430"/>
            <wp:effectExtent l="0" t="0" r="5080" b="0"/>
            <wp:wrapNone/>
            <wp:docPr id="289" name="圖片 25" descr="工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工務"/>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09370" cy="5194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32294" w:rsidRDefault="00932294" w:rsidP="0017747D">
      <w:pPr>
        <w:pStyle w:val="XXXX2"/>
      </w:pPr>
      <w:r>
        <w:rPr>
          <w:rFonts w:hint="eastAsia"/>
        </w:rPr>
        <w:t>澎湖縣政府　函</w:t>
      </w:r>
    </w:p>
    <w:p w:rsidR="00932294" w:rsidRDefault="00932294" w:rsidP="009C0CBD">
      <w:pPr>
        <w:pStyle w:val="affffffffffe"/>
      </w:pPr>
      <w:r>
        <w:rPr>
          <w:rFonts w:hint="eastAsia"/>
        </w:rPr>
        <w:t>受</w:t>
      </w:r>
      <w:r>
        <w:rPr>
          <w:rFonts w:hint="eastAsia"/>
        </w:rPr>
        <w:t xml:space="preserve"> </w:t>
      </w:r>
      <w:r>
        <w:rPr>
          <w:rFonts w:hint="eastAsia"/>
        </w:rPr>
        <w:t>文</w:t>
      </w:r>
      <w:r>
        <w:rPr>
          <w:rFonts w:hint="eastAsia"/>
        </w:rPr>
        <w:t xml:space="preserve"> </w:t>
      </w:r>
      <w:r>
        <w:rPr>
          <w:rFonts w:hint="eastAsia"/>
        </w:rPr>
        <w:t>者：</w:t>
      </w:r>
      <w:r w:rsidRPr="00B43682">
        <w:rPr>
          <w:rFonts w:hint="eastAsia"/>
        </w:rPr>
        <w:t>如正、副本行文單位</w:t>
      </w:r>
    </w:p>
    <w:p w:rsidR="00932294" w:rsidRDefault="00932294" w:rsidP="009C0CBD">
      <w:pPr>
        <w:pStyle w:val="affffffffffe"/>
      </w:pPr>
      <w:r>
        <w:rPr>
          <w:rFonts w:hint="eastAsia"/>
        </w:rPr>
        <w:t>發文日期：</w:t>
      </w:r>
      <w:r w:rsidRPr="00B43682">
        <w:rPr>
          <w:rFonts w:hint="eastAsia"/>
        </w:rPr>
        <w:t>中華民國</w:t>
      </w:r>
      <w:r w:rsidRPr="00B43682">
        <w:rPr>
          <w:rFonts w:hint="eastAsia"/>
        </w:rPr>
        <w:t>1</w:t>
      </w:r>
      <w:r w:rsidRPr="00B43682">
        <w:t>11</w:t>
      </w:r>
      <w:r w:rsidRPr="00B43682">
        <w:rPr>
          <w:rFonts w:hint="eastAsia"/>
        </w:rPr>
        <w:t>年</w:t>
      </w:r>
      <w:r w:rsidR="00801694">
        <w:rPr>
          <w:rFonts w:hint="eastAsia"/>
        </w:rPr>
        <w:t>12</w:t>
      </w:r>
      <w:r w:rsidRPr="00B43682">
        <w:rPr>
          <w:rFonts w:hint="eastAsia"/>
        </w:rPr>
        <w:t>月</w:t>
      </w:r>
      <w:r w:rsidR="00801694">
        <w:rPr>
          <w:rFonts w:hint="eastAsia"/>
        </w:rPr>
        <w:t>19</w:t>
      </w:r>
      <w:r w:rsidRPr="00B43682">
        <w:rPr>
          <w:rFonts w:hint="eastAsia"/>
        </w:rPr>
        <w:t>日</w:t>
      </w:r>
    </w:p>
    <w:p w:rsidR="00932294" w:rsidRDefault="00932294" w:rsidP="009C0CBD">
      <w:pPr>
        <w:pStyle w:val="affffffffffe"/>
      </w:pPr>
      <w:r>
        <w:rPr>
          <w:rFonts w:hint="eastAsia"/>
        </w:rPr>
        <w:t>發文字號：</w:t>
      </w:r>
      <w:r w:rsidR="00801694" w:rsidRPr="00AB3282">
        <w:rPr>
          <w:rFonts w:hint="eastAsia"/>
        </w:rPr>
        <w:t>府</w:t>
      </w:r>
      <w:proofErr w:type="gramStart"/>
      <w:r w:rsidR="00801694" w:rsidRPr="00AB3282">
        <w:rPr>
          <w:rFonts w:hint="eastAsia"/>
        </w:rPr>
        <w:t>工土字</w:t>
      </w:r>
      <w:proofErr w:type="gramEnd"/>
      <w:r w:rsidR="00801694" w:rsidRPr="00AB3282">
        <w:rPr>
          <w:rFonts w:hint="eastAsia"/>
        </w:rPr>
        <w:t>第</w:t>
      </w:r>
      <w:r w:rsidR="00801694" w:rsidRPr="00AB3282">
        <w:rPr>
          <w:rFonts w:hint="eastAsia"/>
        </w:rPr>
        <w:t>111</w:t>
      </w:r>
      <w:r w:rsidR="00801694" w:rsidRPr="00AB3282">
        <w:t>1014988</w:t>
      </w:r>
      <w:r w:rsidR="00801694" w:rsidRPr="00AB3282">
        <w:rPr>
          <w:rFonts w:hint="eastAsia"/>
        </w:rPr>
        <w:t>號</w:t>
      </w:r>
    </w:p>
    <w:p w:rsidR="00932294" w:rsidRDefault="00932294" w:rsidP="009C0CBD">
      <w:pPr>
        <w:pStyle w:val="affffffffffe"/>
      </w:pPr>
      <w:r>
        <w:rPr>
          <w:rFonts w:hint="eastAsia"/>
        </w:rPr>
        <w:t>附　　件：</w:t>
      </w:r>
      <w:r w:rsidR="00801694" w:rsidRPr="00AB3282">
        <w:rPr>
          <w:rFonts w:hint="eastAsia"/>
        </w:rPr>
        <w:t>如說明</w:t>
      </w:r>
    </w:p>
    <w:p w:rsidR="00932294" w:rsidRDefault="00932294" w:rsidP="009C0CBD">
      <w:pPr>
        <w:pStyle w:val="affffffffffe"/>
        <w:rPr>
          <w:spacing w:val="0"/>
        </w:rPr>
      </w:pPr>
      <w:r>
        <w:rPr>
          <w:rFonts w:hint="eastAsia"/>
        </w:rPr>
        <w:t>主　　旨：</w:t>
      </w:r>
      <w:r w:rsidR="00801694" w:rsidRPr="00FE3679">
        <w:rPr>
          <w:rFonts w:hint="eastAsia"/>
          <w:spacing w:val="0"/>
        </w:rPr>
        <w:t>修正「澎湖縣政府天然災害查報處理要點」，並自即日起生效，請查照。</w:t>
      </w:r>
    </w:p>
    <w:p w:rsidR="00932294" w:rsidRDefault="00932294" w:rsidP="009C0CBD">
      <w:pPr>
        <w:pStyle w:val="affffffffffe"/>
      </w:pPr>
      <w:r>
        <w:rPr>
          <w:rFonts w:hint="eastAsia"/>
        </w:rPr>
        <w:t>說　　明：</w:t>
      </w:r>
      <w:proofErr w:type="gramStart"/>
      <w:r w:rsidR="00801694" w:rsidRPr="00AB3282">
        <w:rPr>
          <w:rFonts w:hint="eastAsia"/>
        </w:rPr>
        <w:t>檢附本要點</w:t>
      </w:r>
      <w:proofErr w:type="gramEnd"/>
      <w:r w:rsidR="00801694" w:rsidRPr="00AB3282">
        <w:rPr>
          <w:rFonts w:hint="eastAsia"/>
        </w:rPr>
        <w:t>修正總說明、修正對照表及修正後要點。</w:t>
      </w:r>
    </w:p>
    <w:p w:rsidR="00932294" w:rsidRDefault="00932294" w:rsidP="009C0CBD">
      <w:pPr>
        <w:pStyle w:val="affffffffffe"/>
      </w:pPr>
    </w:p>
    <w:p w:rsidR="00932294" w:rsidRDefault="00932294" w:rsidP="009C0CBD">
      <w:pPr>
        <w:pStyle w:val="affffffffffe"/>
      </w:pPr>
      <w:r>
        <w:rPr>
          <w:rFonts w:hint="eastAsia"/>
        </w:rPr>
        <w:t>正　　本：</w:t>
      </w:r>
      <w:r w:rsidR="00801694" w:rsidRPr="00AB3282">
        <w:rPr>
          <w:rFonts w:hint="eastAsia"/>
        </w:rPr>
        <w:t>澎湖縣政府民政處、澎湖縣政府財政處、澎湖縣政府建設處、澎湖縣政府教育處、澎湖縣政府旅遊處、澎湖縣政府社會處、澎湖縣政府行政處、澎湖縣政府主計處、澎湖縣馬公市公所、澎湖縣湖西鄉公所、澎湖縣白沙鄉公所、澎湖縣西嶼鄉公所、澎湖縣望安鄉公所、澎湖縣七美鄉公所</w:t>
      </w:r>
    </w:p>
    <w:p w:rsidR="00932294" w:rsidRDefault="00932294" w:rsidP="009C0CBD">
      <w:pPr>
        <w:pStyle w:val="affffffffffe"/>
      </w:pPr>
      <w:r>
        <w:rPr>
          <w:rFonts w:hint="eastAsia"/>
        </w:rPr>
        <w:t>副　　本：</w:t>
      </w:r>
      <w:r w:rsidR="00801694" w:rsidRPr="00AB3282">
        <w:rPr>
          <w:rFonts w:hint="eastAsia"/>
        </w:rPr>
        <w:t>澎湖縣政府工務處、澎湖縣政府行政處</w:t>
      </w:r>
      <w:r w:rsidR="00801694" w:rsidRPr="00AB3282">
        <w:rPr>
          <w:rFonts w:hint="eastAsia"/>
        </w:rPr>
        <w:t>(</w:t>
      </w:r>
      <w:r w:rsidR="00801694" w:rsidRPr="00AB3282">
        <w:rPr>
          <w:rFonts w:hint="eastAsia"/>
        </w:rPr>
        <w:t>法制</w:t>
      </w:r>
      <w:r w:rsidR="00801694" w:rsidRPr="00AB3282">
        <w:rPr>
          <w:rFonts w:hint="eastAsia"/>
        </w:rPr>
        <w:t>)</w:t>
      </w:r>
    </w:p>
    <w:p w:rsidR="0017747D" w:rsidRDefault="0017747D" w:rsidP="0017747D">
      <w:pPr>
        <w:pStyle w:val="afffffffffff1"/>
      </w:pPr>
    </w:p>
    <w:p w:rsidR="00932294" w:rsidRPr="00F64D02" w:rsidRDefault="00932294" w:rsidP="0017747D">
      <w:pPr>
        <w:pStyle w:val="afffffffffff1"/>
      </w:pPr>
      <w:r>
        <w:rPr>
          <w:rFonts w:hint="eastAsia"/>
        </w:rPr>
        <w:t xml:space="preserve">縣　長　</w:t>
      </w:r>
      <w:r w:rsidRPr="0017747D">
        <w:rPr>
          <w:rFonts w:hint="eastAsia"/>
          <w:sz w:val="36"/>
          <w:szCs w:val="36"/>
        </w:rPr>
        <w:t>賴　峰　偉</w:t>
      </w:r>
    </w:p>
    <w:p w:rsidR="004B403F" w:rsidRDefault="004B403F" w:rsidP="00FC4068">
      <w:pPr>
        <w:ind w:left="480" w:hangingChars="200" w:hanging="480"/>
      </w:pPr>
    </w:p>
    <w:p w:rsidR="004B403F" w:rsidRDefault="004B403F" w:rsidP="00FC4068">
      <w:pPr>
        <w:ind w:left="480" w:hangingChars="200" w:hanging="480"/>
      </w:pPr>
    </w:p>
    <w:p w:rsidR="004B403F" w:rsidRDefault="004B403F" w:rsidP="00FC4068">
      <w:pPr>
        <w:ind w:left="480" w:hangingChars="200" w:hanging="480"/>
      </w:pPr>
    </w:p>
    <w:p w:rsidR="004B403F" w:rsidRDefault="004B403F" w:rsidP="00FC4068">
      <w:pPr>
        <w:ind w:left="480" w:hangingChars="200" w:hanging="480"/>
      </w:pPr>
    </w:p>
    <w:p w:rsidR="004B403F" w:rsidRDefault="004B403F" w:rsidP="00FC4068">
      <w:pPr>
        <w:ind w:left="480" w:hangingChars="200" w:hanging="480"/>
      </w:pPr>
    </w:p>
    <w:p w:rsidR="004B403F" w:rsidRDefault="004B403F" w:rsidP="00FC4068">
      <w:pPr>
        <w:ind w:left="480" w:hangingChars="200" w:hanging="480"/>
      </w:pPr>
    </w:p>
    <w:p w:rsidR="00941D50" w:rsidRDefault="00941D50" w:rsidP="00FC4068">
      <w:pPr>
        <w:ind w:left="480" w:hangingChars="200" w:hanging="480"/>
      </w:pPr>
    </w:p>
    <w:p w:rsidR="00941D50" w:rsidRDefault="00941D50" w:rsidP="00FC4068">
      <w:pPr>
        <w:ind w:left="480" w:hangingChars="200" w:hanging="480"/>
      </w:pPr>
    </w:p>
    <w:p w:rsidR="009402C8" w:rsidRDefault="009402C8" w:rsidP="00FC4068">
      <w:pPr>
        <w:ind w:left="480" w:hangingChars="200" w:hanging="480"/>
      </w:pPr>
    </w:p>
    <w:p w:rsidR="00156046" w:rsidRDefault="00156046" w:rsidP="00FC4068">
      <w:pPr>
        <w:ind w:left="480" w:hangingChars="200" w:hanging="480"/>
      </w:pPr>
    </w:p>
    <w:p w:rsidR="009402C8" w:rsidRDefault="009402C8" w:rsidP="00FC4068">
      <w:pPr>
        <w:ind w:left="480" w:hangingChars="200" w:hanging="480"/>
      </w:pPr>
    </w:p>
    <w:p w:rsidR="00801694" w:rsidRPr="004535B7" w:rsidRDefault="00801694" w:rsidP="00842345">
      <w:pPr>
        <w:pStyle w:val="afffffffffff2"/>
      </w:pPr>
      <w:r w:rsidRPr="004535B7">
        <w:lastRenderedPageBreak/>
        <w:t>澎湖縣天然災害查報處理要點修正總說明</w:t>
      </w:r>
    </w:p>
    <w:p w:rsidR="00801694" w:rsidRPr="004535B7" w:rsidRDefault="00801694" w:rsidP="00801694">
      <w:pPr>
        <w:spacing w:line="460" w:lineRule="exact"/>
        <w:rPr>
          <w:rFonts w:ascii="標楷體" w:hAnsi="標楷體"/>
        </w:rPr>
      </w:pPr>
      <w:r w:rsidRPr="004535B7">
        <w:rPr>
          <w:rFonts w:ascii="標楷體" w:hAnsi="標楷體"/>
        </w:rPr>
        <w:t>澎湖縣政府（以下簡稱本府）</w:t>
      </w:r>
      <w:proofErr w:type="gramStart"/>
      <w:r w:rsidRPr="004535B7">
        <w:rPr>
          <w:rFonts w:ascii="標楷體" w:hAnsi="標楷體"/>
        </w:rPr>
        <w:t>鑑</w:t>
      </w:r>
      <w:proofErr w:type="gramEnd"/>
      <w:r w:rsidRPr="004535B7">
        <w:rPr>
          <w:rFonts w:ascii="標楷體" w:hAnsi="標楷體"/>
        </w:rPr>
        <w:t>於近年全球氣候變遷影響，導致災害發生之頻率增加且規模擴大，臺灣更是常受到颱風、地震等天然災害之威脅，為因應天然災害造成本縣各類公共設施損害時，本府及所屬各機關能迅速處理，並相互配合，發揮緊急搶救功效。於八十九年</w:t>
      </w:r>
      <w:proofErr w:type="gramStart"/>
      <w:r w:rsidRPr="004535B7">
        <w:rPr>
          <w:rFonts w:ascii="標楷體" w:hAnsi="標楷體"/>
        </w:rPr>
        <w:t>澎</w:t>
      </w:r>
      <w:proofErr w:type="gramEnd"/>
      <w:r w:rsidRPr="004535B7">
        <w:rPr>
          <w:rFonts w:ascii="標楷體" w:hAnsi="標楷體"/>
        </w:rPr>
        <w:t>府</w:t>
      </w:r>
      <w:proofErr w:type="gramStart"/>
      <w:r w:rsidRPr="004535B7">
        <w:rPr>
          <w:rFonts w:ascii="標楷體" w:hAnsi="標楷體"/>
        </w:rPr>
        <w:t>建土字</w:t>
      </w:r>
      <w:proofErr w:type="gramEnd"/>
      <w:r w:rsidRPr="004535B7">
        <w:rPr>
          <w:rFonts w:ascii="標楷體" w:hAnsi="標楷體"/>
        </w:rPr>
        <w:t>第三七</w:t>
      </w:r>
      <w:proofErr w:type="gramStart"/>
      <w:r w:rsidRPr="004535B7">
        <w:rPr>
          <w:rFonts w:ascii="標楷體" w:hAnsi="標楷體"/>
        </w:rPr>
        <w:t>八九零號函訂定</w:t>
      </w:r>
      <w:proofErr w:type="gramEnd"/>
      <w:r w:rsidRPr="004535B7">
        <w:rPr>
          <w:rFonts w:ascii="標楷體" w:hAnsi="標楷體"/>
        </w:rPr>
        <w:t>發布「澎湖縣天然災害查報處理要點」（以下簡稱本要點）。</w:t>
      </w:r>
    </w:p>
    <w:p w:rsidR="00801694" w:rsidRPr="004535B7" w:rsidRDefault="00801694" w:rsidP="00801694">
      <w:pPr>
        <w:spacing w:line="460" w:lineRule="exact"/>
        <w:rPr>
          <w:rFonts w:ascii="標楷體" w:hAnsi="標楷體"/>
        </w:rPr>
      </w:pPr>
      <w:r w:rsidRPr="004535B7">
        <w:rPr>
          <w:rFonts w:ascii="標楷體" w:hAnsi="標楷體"/>
        </w:rPr>
        <w:t>本要點施行迄今，經本府組織修編及業管調整，部份規定已不符合現行需求，有辦理修正必要。</w:t>
      </w:r>
      <w:proofErr w:type="gramStart"/>
      <w:r w:rsidRPr="004535B7">
        <w:rPr>
          <w:rFonts w:ascii="標楷體" w:hAnsi="標楷體"/>
        </w:rPr>
        <w:t>爰</w:t>
      </w:r>
      <w:proofErr w:type="gramEnd"/>
      <w:r w:rsidRPr="004535B7">
        <w:rPr>
          <w:rFonts w:ascii="標楷體" w:hAnsi="標楷體"/>
        </w:rPr>
        <w:t>擬具「澎湖縣天然災害查報處理要點」修正案，其修正要點如下：</w:t>
      </w:r>
    </w:p>
    <w:p w:rsidR="00801694" w:rsidRPr="004535B7" w:rsidRDefault="00801694" w:rsidP="00801694">
      <w:pPr>
        <w:ind w:leftChars="-1" w:left="200" w:hangingChars="84" w:hanging="202"/>
        <w:rPr>
          <w:rFonts w:ascii="標楷體" w:hAnsi="標楷體"/>
        </w:rPr>
      </w:pPr>
      <w:proofErr w:type="gramStart"/>
      <w:r w:rsidRPr="004535B7">
        <w:rPr>
          <w:rFonts w:ascii="標楷體" w:hAnsi="標楷體"/>
        </w:rPr>
        <w:t>ㄧ</w:t>
      </w:r>
      <w:proofErr w:type="gramEnd"/>
      <w:r w:rsidRPr="004535B7">
        <w:rPr>
          <w:rFonts w:ascii="標楷體" w:hAnsi="標楷體"/>
        </w:rPr>
        <w:t>、修正目的。（修正第一點）</w:t>
      </w:r>
    </w:p>
    <w:p w:rsidR="00801694" w:rsidRPr="004535B7" w:rsidRDefault="00801694" w:rsidP="00801694">
      <w:pPr>
        <w:ind w:leftChars="-1" w:left="200" w:hangingChars="84" w:hanging="202"/>
        <w:rPr>
          <w:rFonts w:ascii="標楷體" w:hAnsi="標楷體"/>
        </w:rPr>
      </w:pPr>
      <w:r w:rsidRPr="004535B7">
        <w:rPr>
          <w:rFonts w:ascii="標楷體" w:hAnsi="標楷體"/>
        </w:rPr>
        <w:t>二、修正依據及增訂天然災害定義(修正第二點)</w:t>
      </w:r>
    </w:p>
    <w:p w:rsidR="00801694" w:rsidRPr="004535B7" w:rsidRDefault="00801694" w:rsidP="00801694">
      <w:pPr>
        <w:ind w:leftChars="-1" w:left="478" w:hangingChars="200" w:hanging="480"/>
        <w:rPr>
          <w:rFonts w:ascii="標楷體" w:hAnsi="標楷體"/>
        </w:rPr>
      </w:pPr>
      <w:r w:rsidRPr="004535B7">
        <w:rPr>
          <w:rFonts w:ascii="標楷體" w:hAnsi="標楷體"/>
        </w:rPr>
        <w:t>三、修正本府管理事項之設施及內容，非屬鄉、市公所管理項目移除。（修正第三點）</w:t>
      </w:r>
    </w:p>
    <w:p w:rsidR="00801694" w:rsidRPr="004535B7" w:rsidRDefault="00801694" w:rsidP="00801694">
      <w:pPr>
        <w:ind w:leftChars="-1" w:left="200" w:hangingChars="84" w:hanging="202"/>
        <w:rPr>
          <w:rFonts w:ascii="標楷體" w:hAnsi="標楷體"/>
        </w:rPr>
      </w:pPr>
      <w:r w:rsidRPr="004535B7">
        <w:rPr>
          <w:rFonts w:ascii="標楷體" w:hAnsi="標楷體"/>
        </w:rPr>
        <w:t>四、受災損單位查報流程，</w:t>
      </w:r>
      <w:proofErr w:type="gramStart"/>
      <w:r w:rsidRPr="004535B7">
        <w:rPr>
          <w:rFonts w:ascii="標楷體" w:hAnsi="標楷體"/>
        </w:rPr>
        <w:t>修次格式</w:t>
      </w:r>
      <w:proofErr w:type="gramEnd"/>
      <w:r w:rsidRPr="004535B7">
        <w:rPr>
          <w:rFonts w:ascii="標楷體" w:hAnsi="標楷體"/>
        </w:rPr>
        <w:t>修正。（修正第四點）</w:t>
      </w:r>
    </w:p>
    <w:p w:rsidR="00801694" w:rsidRPr="004535B7" w:rsidRDefault="00801694" w:rsidP="00801694">
      <w:pPr>
        <w:ind w:left="432" w:hangingChars="180" w:hanging="432"/>
        <w:rPr>
          <w:rFonts w:ascii="標楷體" w:hAnsi="標楷體"/>
        </w:rPr>
      </w:pPr>
      <w:r w:rsidRPr="004535B7">
        <w:rPr>
          <w:rFonts w:ascii="標楷體" w:hAnsi="標楷體"/>
        </w:rPr>
        <w:t>五、配合本府組織</w:t>
      </w:r>
      <w:proofErr w:type="gramStart"/>
      <w:r w:rsidRPr="004535B7">
        <w:rPr>
          <w:rFonts w:ascii="標楷體" w:hAnsi="標楷體"/>
        </w:rPr>
        <w:t>修編將各</w:t>
      </w:r>
      <w:proofErr w:type="gramEnd"/>
      <w:r w:rsidRPr="004535B7">
        <w:rPr>
          <w:rFonts w:ascii="標楷體" w:hAnsi="標楷體"/>
        </w:rPr>
        <w:t>局處名稱修正，並修正項次格式及新增第三項財務及非因天然災害造成建物毀損、漏水不予補助。（修正第五、六點）</w:t>
      </w:r>
    </w:p>
    <w:p w:rsidR="00801694" w:rsidRPr="004535B7" w:rsidRDefault="00801694" w:rsidP="00801694">
      <w:pPr>
        <w:ind w:leftChars="-1" w:left="200" w:hangingChars="84" w:hanging="202"/>
        <w:rPr>
          <w:rFonts w:ascii="標楷體" w:hAnsi="標楷體"/>
        </w:rPr>
      </w:pPr>
      <w:r w:rsidRPr="004535B7">
        <w:rPr>
          <w:rFonts w:ascii="標楷體" w:hAnsi="標楷體"/>
        </w:rPr>
        <w:t>六、刪除自發布日施行規定。（修正第九點）</w:t>
      </w:r>
    </w:p>
    <w:p w:rsidR="00941D50" w:rsidRDefault="00941D50" w:rsidP="00FC4068">
      <w:pPr>
        <w:ind w:left="480" w:hangingChars="200" w:hanging="480"/>
      </w:pPr>
    </w:p>
    <w:p w:rsidR="00801694" w:rsidRDefault="00801694" w:rsidP="00FC4068">
      <w:pPr>
        <w:ind w:left="480" w:hangingChars="200" w:hanging="480"/>
      </w:pPr>
    </w:p>
    <w:p w:rsidR="00801694" w:rsidRDefault="00801694" w:rsidP="00FC4068">
      <w:pPr>
        <w:ind w:left="480" w:hangingChars="200" w:hanging="480"/>
      </w:pPr>
    </w:p>
    <w:p w:rsidR="00801694" w:rsidRDefault="00801694" w:rsidP="00FC4068">
      <w:pPr>
        <w:ind w:left="480" w:hangingChars="200" w:hanging="480"/>
      </w:pPr>
    </w:p>
    <w:p w:rsidR="00801694" w:rsidRDefault="00801694" w:rsidP="00FC4068">
      <w:pPr>
        <w:ind w:left="480" w:hangingChars="200" w:hanging="480"/>
      </w:pPr>
    </w:p>
    <w:p w:rsidR="00801694" w:rsidRDefault="00801694" w:rsidP="00FC4068">
      <w:pPr>
        <w:ind w:left="480" w:hangingChars="200" w:hanging="480"/>
      </w:pPr>
    </w:p>
    <w:p w:rsidR="00801694" w:rsidRDefault="00801694" w:rsidP="00FC4068">
      <w:pPr>
        <w:ind w:left="480" w:hangingChars="200" w:hanging="480"/>
      </w:pPr>
    </w:p>
    <w:p w:rsidR="00801694" w:rsidRDefault="00801694" w:rsidP="00FC4068">
      <w:pPr>
        <w:ind w:left="480" w:hangingChars="200" w:hanging="480"/>
      </w:pPr>
    </w:p>
    <w:p w:rsidR="00801694" w:rsidRDefault="00801694" w:rsidP="00FC4068">
      <w:pPr>
        <w:ind w:left="480" w:hangingChars="200" w:hanging="480"/>
      </w:pPr>
    </w:p>
    <w:p w:rsidR="00801694" w:rsidRDefault="00801694" w:rsidP="00FC4068">
      <w:pPr>
        <w:ind w:left="480" w:hangingChars="200" w:hanging="480"/>
      </w:pPr>
    </w:p>
    <w:p w:rsidR="00801694" w:rsidRDefault="00801694" w:rsidP="00FC4068">
      <w:pPr>
        <w:ind w:left="480" w:hangingChars="200" w:hanging="480"/>
      </w:pPr>
    </w:p>
    <w:p w:rsidR="002C0122" w:rsidRDefault="002C0122" w:rsidP="00FC4068">
      <w:pPr>
        <w:ind w:left="480" w:hangingChars="200" w:hanging="480"/>
      </w:pPr>
    </w:p>
    <w:p w:rsidR="00CC0C2E" w:rsidRPr="00CC0C2E" w:rsidRDefault="00CC0C2E" w:rsidP="00842345">
      <w:pPr>
        <w:pStyle w:val="afffffffffff2"/>
      </w:pPr>
      <w:r w:rsidRPr="00CC0C2E">
        <w:lastRenderedPageBreak/>
        <w:t>澎湖縣天然災害查報處理要點修正對照表</w:t>
      </w:r>
    </w:p>
    <w:tbl>
      <w:tblPr>
        <w:tblW w:w="0" w:type="auto"/>
        <w:tblCellMar>
          <w:left w:w="0" w:type="dxa"/>
          <w:right w:w="0" w:type="dxa"/>
        </w:tblCellMar>
        <w:tblLook w:val="0660" w:firstRow="1" w:lastRow="1" w:firstColumn="0" w:lastColumn="0" w:noHBand="1" w:noVBand="1"/>
      </w:tblPr>
      <w:tblGrid>
        <w:gridCol w:w="2809"/>
        <w:gridCol w:w="2829"/>
        <w:gridCol w:w="2480"/>
      </w:tblGrid>
      <w:tr w:rsidR="00CC0C2E" w:rsidRPr="00016243" w:rsidTr="00BC6599">
        <w:trPr>
          <w:trHeight w:hRule="exact" w:val="237"/>
        </w:trPr>
        <w:tc>
          <w:tcPr>
            <w:tcW w:w="3400" w:type="dxa"/>
            <w:vMerge w:val="restart"/>
            <w:tcBorders>
              <w:top w:val="single" w:sz="4" w:space="0" w:color="000000"/>
              <w:left w:val="single" w:sz="4" w:space="0" w:color="000000"/>
              <w:bottom w:val="single" w:sz="4" w:space="0" w:color="000000"/>
              <w:right w:val="single" w:sz="4" w:space="0" w:color="000000"/>
            </w:tcBorders>
          </w:tcPr>
          <w:p w:rsidR="00CC0C2E" w:rsidRPr="00016243" w:rsidRDefault="00CC0C2E" w:rsidP="00016243">
            <w:pPr>
              <w:autoSpaceDE w:val="0"/>
              <w:autoSpaceDN w:val="0"/>
              <w:spacing w:line="220" w:lineRule="exact"/>
              <w:ind w:rightChars="50" w:right="120" w:firstLine="0"/>
              <w:jc w:val="center"/>
              <w:rPr>
                <w:sz w:val="18"/>
                <w:szCs w:val="18"/>
              </w:rPr>
            </w:pPr>
            <w:r w:rsidRPr="00016243">
              <w:rPr>
                <w:rFonts w:ascii="標楷體" w:hAnsi="標楷體" w:cs="標楷體"/>
                <w:bCs/>
                <w:color w:val="000000"/>
                <w:kern w:val="0"/>
                <w:sz w:val="18"/>
                <w:szCs w:val="18"/>
              </w:rPr>
              <w:t>修正規定</w:t>
            </w:r>
          </w:p>
        </w:tc>
        <w:tc>
          <w:tcPr>
            <w:tcW w:w="3401" w:type="dxa"/>
            <w:vMerge w:val="restart"/>
            <w:tcBorders>
              <w:top w:val="single" w:sz="4" w:space="0" w:color="000000"/>
              <w:left w:val="single" w:sz="4" w:space="0" w:color="000000"/>
              <w:bottom w:val="single" w:sz="4" w:space="0" w:color="000000"/>
              <w:right w:val="single" w:sz="4" w:space="0" w:color="000000"/>
            </w:tcBorders>
          </w:tcPr>
          <w:p w:rsidR="00CC0C2E" w:rsidRPr="00016243" w:rsidRDefault="00CC0C2E" w:rsidP="00016243">
            <w:pPr>
              <w:autoSpaceDE w:val="0"/>
              <w:autoSpaceDN w:val="0"/>
              <w:spacing w:line="220" w:lineRule="exact"/>
              <w:ind w:rightChars="50" w:right="120" w:firstLine="0"/>
              <w:jc w:val="center"/>
              <w:rPr>
                <w:sz w:val="18"/>
                <w:szCs w:val="18"/>
              </w:rPr>
            </w:pPr>
            <w:r w:rsidRPr="00016243">
              <w:rPr>
                <w:rFonts w:ascii="標楷體" w:hAnsi="標楷體" w:cs="標楷體"/>
                <w:bCs/>
                <w:color w:val="000000"/>
                <w:kern w:val="0"/>
                <w:sz w:val="18"/>
                <w:szCs w:val="18"/>
              </w:rPr>
              <w:t>現行規定</w:t>
            </w:r>
          </w:p>
        </w:tc>
        <w:tc>
          <w:tcPr>
            <w:tcW w:w="3261" w:type="dxa"/>
            <w:vMerge w:val="restart"/>
            <w:tcBorders>
              <w:top w:val="single" w:sz="4" w:space="0" w:color="000000"/>
              <w:left w:val="single" w:sz="4" w:space="0" w:color="000000"/>
              <w:bottom w:val="single" w:sz="4" w:space="0" w:color="000000"/>
              <w:right w:val="single" w:sz="4" w:space="0" w:color="000000"/>
            </w:tcBorders>
          </w:tcPr>
          <w:p w:rsidR="00CC0C2E" w:rsidRPr="00016243" w:rsidRDefault="00CC0C2E" w:rsidP="00016243">
            <w:pPr>
              <w:autoSpaceDE w:val="0"/>
              <w:autoSpaceDN w:val="0"/>
              <w:spacing w:line="220" w:lineRule="exact"/>
              <w:ind w:rightChars="50" w:right="120" w:firstLine="0"/>
              <w:jc w:val="center"/>
              <w:rPr>
                <w:sz w:val="18"/>
                <w:szCs w:val="18"/>
              </w:rPr>
            </w:pPr>
            <w:r w:rsidRPr="00016243">
              <w:rPr>
                <w:rFonts w:ascii="標楷體" w:hAnsi="標楷體" w:cs="標楷體"/>
                <w:bCs/>
                <w:color w:val="000000"/>
                <w:kern w:val="0"/>
                <w:sz w:val="18"/>
                <w:szCs w:val="18"/>
              </w:rPr>
              <w:t>說明</w:t>
            </w:r>
          </w:p>
        </w:tc>
      </w:tr>
      <w:tr w:rsidR="00CC0C2E" w:rsidRPr="00016243" w:rsidTr="00B74E1F">
        <w:trPr>
          <w:trHeight w:hRule="exact" w:val="1842"/>
        </w:trPr>
        <w:tc>
          <w:tcPr>
            <w:tcW w:w="3400" w:type="dxa"/>
            <w:vMerge w:val="restart"/>
            <w:tcBorders>
              <w:top w:val="single" w:sz="4" w:space="0" w:color="000000"/>
              <w:left w:val="single" w:sz="4" w:space="0" w:color="000000"/>
              <w:bottom w:val="single" w:sz="4" w:space="0" w:color="000000"/>
              <w:right w:val="single" w:sz="4" w:space="0" w:color="000000"/>
            </w:tcBorders>
          </w:tcPr>
          <w:p w:rsidR="00CC0C2E" w:rsidRPr="00016243" w:rsidRDefault="00CC0C2E" w:rsidP="00F95A4D">
            <w:pPr>
              <w:autoSpaceDE w:val="0"/>
              <w:autoSpaceDN w:val="0"/>
              <w:spacing w:line="220" w:lineRule="exact"/>
              <w:ind w:left="397" w:rightChars="50" w:right="120" w:hanging="369"/>
              <w:rPr>
                <w:sz w:val="18"/>
                <w:szCs w:val="18"/>
              </w:rPr>
            </w:pPr>
            <w:r w:rsidRPr="00016243">
              <w:rPr>
                <w:rFonts w:ascii="標楷體" w:hAnsi="標楷體" w:cs="標楷體"/>
                <w:bCs/>
                <w:color w:val="000000"/>
                <w:kern w:val="0"/>
                <w:sz w:val="18"/>
                <w:szCs w:val="18"/>
              </w:rPr>
              <w:t>一、</w:t>
            </w:r>
            <w:proofErr w:type="gramStart"/>
            <w:r w:rsidRPr="00F95A4D">
              <w:rPr>
                <w:rFonts w:ascii="標楷體" w:hAnsi="標楷體" w:cs="標楷體"/>
                <w:bCs/>
                <w:color w:val="000000"/>
                <w:spacing w:val="-4"/>
                <w:w w:val="101"/>
                <w:kern w:val="0"/>
                <w:sz w:val="18"/>
                <w:szCs w:val="18"/>
              </w:rPr>
              <w:t>澎</w:t>
            </w:r>
            <w:proofErr w:type="gramEnd"/>
            <w:r w:rsidRPr="00F95A4D">
              <w:rPr>
                <w:rFonts w:ascii="標楷體" w:hAnsi="標楷體" w:cs="標楷體"/>
                <w:bCs/>
                <w:color w:val="000000"/>
                <w:spacing w:val="-4"/>
                <w:w w:val="4"/>
                <w:kern w:val="0"/>
                <w:sz w:val="18"/>
                <w:szCs w:val="18"/>
              </w:rPr>
              <w:t xml:space="preserve"> </w:t>
            </w:r>
            <w:proofErr w:type="gramStart"/>
            <w:r w:rsidRPr="00F95A4D">
              <w:rPr>
                <w:rFonts w:ascii="標楷體" w:hAnsi="標楷體" w:cs="標楷體"/>
                <w:bCs/>
                <w:color w:val="000000"/>
                <w:spacing w:val="-4"/>
                <w:w w:val="91"/>
                <w:kern w:val="0"/>
                <w:sz w:val="18"/>
                <w:szCs w:val="18"/>
              </w:rPr>
              <w:t>湖</w:t>
            </w:r>
            <w:r w:rsidRPr="00F95A4D">
              <w:rPr>
                <w:rFonts w:ascii="標楷體" w:hAnsi="標楷體" w:cs="標楷體"/>
                <w:bCs/>
                <w:color w:val="000000"/>
                <w:spacing w:val="-4"/>
                <w:w w:val="94"/>
                <w:kern w:val="0"/>
                <w:sz w:val="18"/>
                <w:szCs w:val="18"/>
              </w:rPr>
              <w:t>縣</w:t>
            </w:r>
            <w:proofErr w:type="gramEnd"/>
            <w:r w:rsidRPr="00F95A4D">
              <w:rPr>
                <w:rFonts w:ascii="標楷體" w:hAnsi="標楷體" w:cs="標楷體"/>
                <w:bCs/>
                <w:color w:val="000000"/>
                <w:spacing w:val="-4"/>
                <w:w w:val="4"/>
                <w:kern w:val="0"/>
                <w:sz w:val="18"/>
                <w:szCs w:val="18"/>
              </w:rPr>
              <w:t xml:space="preserve"> </w:t>
            </w:r>
            <w:r w:rsidRPr="00F95A4D">
              <w:rPr>
                <w:rFonts w:ascii="標楷體" w:hAnsi="標楷體" w:cs="標楷體"/>
                <w:bCs/>
                <w:color w:val="000000"/>
                <w:spacing w:val="-4"/>
                <w:w w:val="96"/>
                <w:kern w:val="0"/>
                <w:sz w:val="18"/>
                <w:szCs w:val="18"/>
              </w:rPr>
              <w:t>政</w:t>
            </w:r>
            <w:r w:rsidRPr="00F95A4D">
              <w:rPr>
                <w:rFonts w:ascii="標楷體" w:hAnsi="標楷體" w:cs="標楷體"/>
                <w:bCs/>
                <w:color w:val="000000"/>
                <w:spacing w:val="-4"/>
                <w:w w:val="92"/>
                <w:kern w:val="0"/>
                <w:sz w:val="18"/>
                <w:szCs w:val="18"/>
              </w:rPr>
              <w:t>府</w:t>
            </w:r>
            <w:r w:rsidRPr="00F95A4D">
              <w:rPr>
                <w:rFonts w:ascii="標楷體" w:hAnsi="標楷體" w:cs="標楷體"/>
                <w:bCs/>
                <w:color w:val="000000"/>
                <w:spacing w:val="-4"/>
                <w:w w:val="96"/>
                <w:kern w:val="0"/>
                <w:sz w:val="18"/>
                <w:szCs w:val="18"/>
              </w:rPr>
              <w:t>（</w:t>
            </w:r>
            <w:r w:rsidRPr="00F95A4D">
              <w:rPr>
                <w:rFonts w:ascii="標楷體" w:hAnsi="標楷體" w:cs="標楷體"/>
                <w:bCs/>
                <w:color w:val="000000"/>
                <w:spacing w:val="-4"/>
                <w:w w:val="4"/>
                <w:kern w:val="0"/>
                <w:sz w:val="18"/>
                <w:szCs w:val="18"/>
              </w:rPr>
              <w:t xml:space="preserve"> </w:t>
            </w:r>
            <w:r w:rsidRPr="00F95A4D">
              <w:rPr>
                <w:rFonts w:ascii="標楷體" w:hAnsi="標楷體" w:cs="標楷體"/>
                <w:bCs/>
                <w:color w:val="000000"/>
                <w:spacing w:val="-4"/>
                <w:w w:val="91"/>
                <w:kern w:val="0"/>
                <w:sz w:val="18"/>
                <w:szCs w:val="18"/>
              </w:rPr>
              <w:t>以</w:t>
            </w:r>
            <w:r w:rsidRPr="00F95A4D">
              <w:rPr>
                <w:rFonts w:ascii="標楷體" w:hAnsi="標楷體" w:cs="標楷體"/>
                <w:bCs/>
                <w:color w:val="000000"/>
                <w:spacing w:val="-4"/>
                <w:w w:val="92"/>
                <w:kern w:val="0"/>
                <w:sz w:val="18"/>
                <w:szCs w:val="18"/>
              </w:rPr>
              <w:t>下</w:t>
            </w:r>
            <w:r w:rsidRPr="00F95A4D">
              <w:rPr>
                <w:rFonts w:ascii="標楷體" w:hAnsi="標楷體" w:cs="標楷體"/>
                <w:bCs/>
                <w:color w:val="000000"/>
                <w:spacing w:val="-4"/>
                <w:w w:val="91"/>
                <w:kern w:val="0"/>
                <w:sz w:val="18"/>
                <w:szCs w:val="18"/>
              </w:rPr>
              <w:t>簡</w:t>
            </w:r>
            <w:r w:rsidRPr="00F95A4D">
              <w:rPr>
                <w:rFonts w:ascii="標楷體" w:hAnsi="標楷體" w:cs="標楷體"/>
                <w:bCs/>
                <w:color w:val="000000"/>
                <w:spacing w:val="-4"/>
                <w:w w:val="94"/>
                <w:kern w:val="0"/>
                <w:sz w:val="18"/>
                <w:szCs w:val="18"/>
              </w:rPr>
              <w:t>稱</w:t>
            </w:r>
            <w:r w:rsidRPr="00F95A4D">
              <w:rPr>
                <w:rFonts w:ascii="標楷體" w:hAnsi="標楷體" w:cs="標楷體"/>
                <w:bCs/>
                <w:color w:val="000000"/>
                <w:spacing w:val="-4"/>
                <w:w w:val="6"/>
                <w:kern w:val="0"/>
                <w:sz w:val="18"/>
                <w:szCs w:val="18"/>
              </w:rPr>
              <w:t xml:space="preserve"> </w:t>
            </w:r>
            <w:r w:rsidRPr="00F95A4D">
              <w:rPr>
                <w:rFonts w:ascii="標楷體" w:hAnsi="標楷體" w:cs="標楷體"/>
                <w:bCs/>
                <w:color w:val="000000"/>
                <w:spacing w:val="-4"/>
                <w:kern w:val="0"/>
                <w:sz w:val="18"/>
                <w:szCs w:val="18"/>
              </w:rPr>
              <w:t>本府</w:t>
            </w:r>
            <w:r w:rsidRPr="00F95A4D">
              <w:rPr>
                <w:rFonts w:ascii="標楷體" w:hAnsi="標楷體" w:cs="標楷體"/>
                <w:bCs/>
                <w:color w:val="000000"/>
                <w:spacing w:val="-4"/>
                <w:w w:val="4"/>
                <w:kern w:val="0"/>
                <w:sz w:val="18"/>
                <w:szCs w:val="18"/>
              </w:rPr>
              <w:t xml:space="preserve"> </w:t>
            </w:r>
            <w:r w:rsidRPr="00F95A4D">
              <w:rPr>
                <w:rFonts w:ascii="標楷體" w:hAnsi="標楷體" w:cs="標楷體"/>
                <w:bCs/>
                <w:color w:val="000000"/>
                <w:spacing w:val="-4"/>
                <w:w w:val="94"/>
                <w:kern w:val="0"/>
                <w:sz w:val="18"/>
                <w:szCs w:val="18"/>
              </w:rPr>
              <w:t>）為</w:t>
            </w:r>
            <w:r w:rsidRPr="00F95A4D">
              <w:rPr>
                <w:rFonts w:ascii="標楷體" w:hAnsi="標楷體" w:cs="標楷體"/>
                <w:bCs/>
                <w:color w:val="000000"/>
                <w:spacing w:val="-4"/>
                <w:w w:val="94"/>
                <w:kern w:val="0"/>
                <w:sz w:val="18"/>
                <w:szCs w:val="18"/>
                <w:u w:val="single"/>
              </w:rPr>
              <w:t>使</w:t>
            </w:r>
            <w:r w:rsidRPr="00F95A4D">
              <w:rPr>
                <w:rFonts w:ascii="標楷體" w:hAnsi="標楷體" w:cs="標楷體"/>
                <w:bCs/>
                <w:color w:val="000000"/>
                <w:spacing w:val="-4"/>
                <w:w w:val="95"/>
                <w:kern w:val="0"/>
                <w:sz w:val="18"/>
                <w:szCs w:val="18"/>
                <w:u w:val="single"/>
              </w:rPr>
              <w:t>澎</w:t>
            </w:r>
            <w:r w:rsidRPr="00F95A4D">
              <w:rPr>
                <w:rFonts w:ascii="標楷體" w:hAnsi="標楷體" w:cs="標楷體"/>
                <w:bCs/>
                <w:color w:val="000000"/>
                <w:spacing w:val="-4"/>
                <w:w w:val="91"/>
                <w:kern w:val="0"/>
                <w:sz w:val="18"/>
                <w:szCs w:val="18"/>
                <w:u w:val="single"/>
              </w:rPr>
              <w:t>湖</w:t>
            </w:r>
            <w:r w:rsidRPr="00F95A4D">
              <w:rPr>
                <w:rFonts w:ascii="標楷體" w:hAnsi="標楷體" w:cs="標楷體"/>
                <w:bCs/>
                <w:color w:val="000000"/>
                <w:spacing w:val="-4"/>
                <w:w w:val="94"/>
                <w:kern w:val="0"/>
                <w:sz w:val="18"/>
                <w:szCs w:val="18"/>
                <w:u w:val="single"/>
              </w:rPr>
              <w:t>縣</w:t>
            </w:r>
            <w:r w:rsidRPr="00F95A4D">
              <w:rPr>
                <w:rFonts w:ascii="標楷體" w:hAnsi="標楷體" w:cs="標楷體"/>
                <w:bCs/>
                <w:color w:val="000000"/>
                <w:spacing w:val="-4"/>
                <w:w w:val="6"/>
                <w:kern w:val="0"/>
                <w:sz w:val="18"/>
                <w:szCs w:val="18"/>
                <w:u w:val="single"/>
              </w:rPr>
              <w:t xml:space="preserve"> </w:t>
            </w:r>
            <w:r w:rsidRPr="00F95A4D">
              <w:rPr>
                <w:rFonts w:ascii="標楷體" w:hAnsi="標楷體" w:cs="標楷體"/>
                <w:bCs/>
                <w:color w:val="000000"/>
                <w:spacing w:val="-4"/>
                <w:kern w:val="0"/>
                <w:sz w:val="18"/>
                <w:szCs w:val="18"/>
                <w:u w:val="single"/>
              </w:rPr>
              <w:t>各</w:t>
            </w:r>
            <w:r w:rsidRPr="00F95A4D">
              <w:rPr>
                <w:rFonts w:ascii="標楷體" w:hAnsi="標楷體" w:cs="標楷體"/>
                <w:bCs/>
                <w:color w:val="000000"/>
                <w:spacing w:val="-4"/>
                <w:w w:val="4"/>
                <w:kern w:val="0"/>
                <w:sz w:val="18"/>
                <w:szCs w:val="18"/>
                <w:u w:val="single"/>
              </w:rPr>
              <w:t xml:space="preserve"> </w:t>
            </w:r>
            <w:r w:rsidRPr="00F95A4D">
              <w:rPr>
                <w:rFonts w:ascii="標楷體" w:hAnsi="標楷體" w:cs="標楷體"/>
                <w:bCs/>
                <w:color w:val="000000"/>
                <w:spacing w:val="-4"/>
                <w:kern w:val="0"/>
                <w:sz w:val="18"/>
                <w:szCs w:val="18"/>
                <w:u w:val="single"/>
              </w:rPr>
              <w:t>機</w:t>
            </w:r>
            <w:r w:rsidRPr="00F95A4D">
              <w:rPr>
                <w:rFonts w:ascii="標楷體" w:hAnsi="標楷體" w:cs="標楷體"/>
                <w:bCs/>
                <w:color w:val="000000"/>
                <w:spacing w:val="-4"/>
                <w:w w:val="3"/>
                <w:kern w:val="0"/>
                <w:sz w:val="18"/>
                <w:szCs w:val="18"/>
                <w:u w:val="single"/>
              </w:rPr>
              <w:t xml:space="preserve"> </w:t>
            </w:r>
            <w:r w:rsidRPr="00F95A4D">
              <w:rPr>
                <w:rFonts w:ascii="標楷體" w:hAnsi="標楷體" w:cs="標楷體"/>
                <w:bCs/>
                <w:color w:val="000000"/>
                <w:spacing w:val="-4"/>
                <w:w w:val="94"/>
                <w:kern w:val="0"/>
                <w:sz w:val="18"/>
                <w:szCs w:val="18"/>
                <w:u w:val="single"/>
              </w:rPr>
              <w:t>關</w:t>
            </w:r>
            <w:r w:rsidRPr="00F95A4D">
              <w:rPr>
                <w:rFonts w:ascii="標楷體" w:hAnsi="標楷體" w:cs="標楷體"/>
                <w:bCs/>
                <w:color w:val="000000"/>
                <w:spacing w:val="-4"/>
                <w:w w:val="97"/>
                <w:kern w:val="0"/>
                <w:sz w:val="18"/>
                <w:szCs w:val="18"/>
                <w:u w:val="single"/>
              </w:rPr>
              <w:t>學</w:t>
            </w:r>
            <w:r w:rsidRPr="00F95A4D">
              <w:rPr>
                <w:rFonts w:ascii="標楷體" w:hAnsi="標楷體" w:cs="標楷體"/>
                <w:bCs/>
                <w:color w:val="000000"/>
                <w:spacing w:val="-4"/>
                <w:kern w:val="0"/>
                <w:sz w:val="18"/>
                <w:szCs w:val="18"/>
                <w:u w:val="single"/>
              </w:rPr>
              <w:t>校</w:t>
            </w:r>
            <w:r w:rsidRPr="00F95A4D">
              <w:rPr>
                <w:rFonts w:ascii="標楷體" w:hAnsi="標楷體" w:cs="標楷體"/>
                <w:bCs/>
                <w:color w:val="000000"/>
                <w:spacing w:val="-4"/>
                <w:w w:val="4"/>
                <w:kern w:val="0"/>
                <w:sz w:val="18"/>
                <w:szCs w:val="18"/>
                <w:u w:val="single"/>
              </w:rPr>
              <w:t xml:space="preserve"> </w:t>
            </w:r>
            <w:r w:rsidRPr="00F95A4D">
              <w:rPr>
                <w:rFonts w:ascii="標楷體" w:hAnsi="標楷體" w:cs="標楷體"/>
                <w:bCs/>
                <w:color w:val="000000"/>
                <w:spacing w:val="-4"/>
                <w:w w:val="94"/>
                <w:kern w:val="0"/>
                <w:sz w:val="18"/>
                <w:szCs w:val="18"/>
                <w:u w:val="single"/>
              </w:rPr>
              <w:t>於</w:t>
            </w:r>
            <w:r w:rsidRPr="00F95A4D">
              <w:rPr>
                <w:rFonts w:ascii="標楷體" w:hAnsi="標楷體" w:cs="標楷體"/>
                <w:bCs/>
                <w:color w:val="000000"/>
                <w:spacing w:val="-4"/>
                <w:w w:val="96"/>
                <w:kern w:val="0"/>
                <w:sz w:val="18"/>
                <w:szCs w:val="18"/>
                <w:u w:val="single"/>
              </w:rPr>
              <w:t>轄</w:t>
            </w:r>
            <w:r w:rsidRPr="00F95A4D">
              <w:rPr>
                <w:rFonts w:ascii="標楷體" w:hAnsi="標楷體" w:cs="標楷體"/>
                <w:bCs/>
                <w:color w:val="000000"/>
                <w:spacing w:val="-4"/>
                <w:w w:val="101"/>
                <w:kern w:val="0"/>
                <w:sz w:val="18"/>
                <w:szCs w:val="18"/>
                <w:u w:val="single"/>
              </w:rPr>
              <w:t>區</w:t>
            </w:r>
            <w:r w:rsidRPr="00F95A4D">
              <w:rPr>
                <w:rFonts w:ascii="標楷體" w:hAnsi="標楷體" w:cs="標楷體"/>
                <w:bCs/>
                <w:color w:val="000000"/>
                <w:spacing w:val="-4"/>
                <w:w w:val="5"/>
                <w:kern w:val="0"/>
                <w:sz w:val="18"/>
                <w:szCs w:val="18"/>
                <w:u w:val="single"/>
              </w:rPr>
              <w:t xml:space="preserve"> </w:t>
            </w:r>
            <w:r w:rsidRPr="00F95A4D">
              <w:rPr>
                <w:rFonts w:ascii="標楷體" w:hAnsi="標楷體" w:cs="標楷體"/>
                <w:bCs/>
                <w:color w:val="000000"/>
                <w:spacing w:val="-4"/>
                <w:kern w:val="0"/>
                <w:sz w:val="18"/>
                <w:szCs w:val="18"/>
                <w:u w:val="single"/>
              </w:rPr>
              <w:t>域</w:t>
            </w:r>
            <w:r w:rsidRPr="00F95A4D">
              <w:rPr>
                <w:rFonts w:ascii="標楷體" w:hAnsi="標楷體" w:cs="標楷體"/>
                <w:bCs/>
                <w:color w:val="000000"/>
                <w:spacing w:val="-4"/>
                <w:w w:val="4"/>
                <w:kern w:val="0"/>
                <w:sz w:val="18"/>
                <w:szCs w:val="18"/>
                <w:u w:val="single"/>
              </w:rPr>
              <w:t xml:space="preserve"> </w:t>
            </w:r>
            <w:r w:rsidRPr="00F95A4D">
              <w:rPr>
                <w:rFonts w:ascii="標楷體" w:hAnsi="標楷體" w:cs="標楷體"/>
                <w:bCs/>
                <w:color w:val="000000"/>
                <w:spacing w:val="-4"/>
                <w:w w:val="93"/>
                <w:kern w:val="0"/>
                <w:sz w:val="18"/>
                <w:szCs w:val="18"/>
                <w:u w:val="single"/>
              </w:rPr>
              <w:t>內</w:t>
            </w:r>
            <w:r w:rsidRPr="00F95A4D">
              <w:rPr>
                <w:rFonts w:ascii="標楷體" w:hAnsi="標楷體" w:cs="標楷體"/>
                <w:bCs/>
                <w:color w:val="000000"/>
                <w:spacing w:val="-4"/>
                <w:w w:val="94"/>
                <w:kern w:val="0"/>
                <w:sz w:val="18"/>
                <w:szCs w:val="18"/>
              </w:rPr>
              <w:t>遇</w:t>
            </w:r>
            <w:r w:rsidRPr="00F95A4D">
              <w:rPr>
                <w:rFonts w:ascii="標楷體" w:hAnsi="標楷體" w:cs="標楷體"/>
                <w:bCs/>
                <w:color w:val="000000"/>
                <w:spacing w:val="-4"/>
                <w:w w:val="102"/>
                <w:kern w:val="0"/>
                <w:sz w:val="18"/>
                <w:szCs w:val="18"/>
              </w:rPr>
              <w:t>有</w:t>
            </w:r>
            <w:r w:rsidRPr="00F95A4D">
              <w:rPr>
                <w:rFonts w:ascii="標楷體" w:hAnsi="標楷體" w:cs="標楷體"/>
                <w:bCs/>
                <w:color w:val="000000"/>
                <w:spacing w:val="-4"/>
                <w:w w:val="4"/>
                <w:kern w:val="0"/>
                <w:sz w:val="18"/>
                <w:szCs w:val="18"/>
              </w:rPr>
              <w:t xml:space="preserve"> </w:t>
            </w:r>
            <w:r w:rsidRPr="00F95A4D">
              <w:rPr>
                <w:rFonts w:ascii="標楷體" w:hAnsi="標楷體" w:cs="標楷體"/>
                <w:bCs/>
                <w:color w:val="000000"/>
                <w:spacing w:val="-4"/>
                <w:w w:val="91"/>
                <w:kern w:val="0"/>
                <w:sz w:val="18"/>
                <w:szCs w:val="18"/>
              </w:rPr>
              <w:t>重大</w:t>
            </w:r>
            <w:r w:rsidRPr="00F95A4D">
              <w:rPr>
                <w:rFonts w:ascii="標楷體" w:hAnsi="標楷體" w:cs="標楷體"/>
                <w:bCs/>
                <w:color w:val="000000"/>
                <w:spacing w:val="-4"/>
                <w:kern w:val="0"/>
                <w:sz w:val="18"/>
                <w:szCs w:val="18"/>
              </w:rPr>
              <w:t>天然</w:t>
            </w:r>
            <w:r w:rsidRPr="00F95A4D">
              <w:rPr>
                <w:rFonts w:ascii="標楷體" w:hAnsi="標楷體" w:cs="標楷體"/>
                <w:bCs/>
                <w:color w:val="000000"/>
                <w:spacing w:val="-4"/>
                <w:w w:val="4"/>
                <w:kern w:val="0"/>
                <w:sz w:val="18"/>
                <w:szCs w:val="18"/>
              </w:rPr>
              <w:t xml:space="preserve"> </w:t>
            </w:r>
            <w:r w:rsidRPr="00F95A4D">
              <w:rPr>
                <w:rFonts w:ascii="標楷體" w:hAnsi="標楷體" w:cs="標楷體"/>
                <w:bCs/>
                <w:color w:val="000000"/>
                <w:spacing w:val="-4"/>
                <w:w w:val="94"/>
                <w:kern w:val="0"/>
                <w:sz w:val="18"/>
                <w:szCs w:val="18"/>
              </w:rPr>
              <w:t>災害</w:t>
            </w:r>
            <w:r w:rsidRPr="00F95A4D">
              <w:rPr>
                <w:rFonts w:ascii="標楷體" w:hAnsi="標楷體" w:cs="標楷體"/>
                <w:bCs/>
                <w:color w:val="000000"/>
                <w:spacing w:val="-4"/>
                <w:w w:val="99"/>
                <w:kern w:val="0"/>
                <w:sz w:val="18"/>
                <w:szCs w:val="18"/>
              </w:rPr>
              <w:t>時</w:t>
            </w:r>
            <w:r w:rsidRPr="00F95A4D">
              <w:rPr>
                <w:rFonts w:ascii="標楷體" w:hAnsi="標楷體" w:cs="標楷體"/>
                <w:bCs/>
                <w:color w:val="000000"/>
                <w:spacing w:val="-4"/>
                <w:w w:val="5"/>
                <w:kern w:val="0"/>
                <w:sz w:val="18"/>
                <w:szCs w:val="18"/>
                <w:u w:val="single"/>
              </w:rPr>
              <w:t xml:space="preserve"> </w:t>
            </w:r>
            <w:r w:rsidRPr="00F95A4D">
              <w:rPr>
                <w:rFonts w:ascii="標楷體" w:hAnsi="標楷體" w:cs="標楷體"/>
                <w:bCs/>
                <w:color w:val="000000"/>
                <w:spacing w:val="-4"/>
                <w:kern w:val="0"/>
                <w:sz w:val="18"/>
                <w:szCs w:val="18"/>
                <w:u w:val="single"/>
              </w:rPr>
              <w:t>，</w:t>
            </w:r>
            <w:r w:rsidRPr="00F95A4D">
              <w:rPr>
                <w:rFonts w:ascii="標楷體" w:hAnsi="標楷體" w:cs="標楷體"/>
                <w:bCs/>
                <w:color w:val="000000"/>
                <w:spacing w:val="-4"/>
                <w:w w:val="4"/>
                <w:kern w:val="0"/>
                <w:sz w:val="18"/>
                <w:szCs w:val="18"/>
                <w:u w:val="single"/>
              </w:rPr>
              <w:t xml:space="preserve"> </w:t>
            </w:r>
            <w:r w:rsidRPr="00F95A4D">
              <w:rPr>
                <w:rFonts w:ascii="標楷體" w:hAnsi="標楷體" w:cs="標楷體"/>
                <w:bCs/>
                <w:color w:val="000000"/>
                <w:spacing w:val="-4"/>
                <w:w w:val="92"/>
                <w:kern w:val="0"/>
                <w:sz w:val="18"/>
                <w:szCs w:val="18"/>
              </w:rPr>
              <w:t>各</w:t>
            </w:r>
            <w:r w:rsidRPr="00F95A4D">
              <w:rPr>
                <w:rFonts w:ascii="標楷體" w:hAnsi="標楷體" w:cs="標楷體"/>
                <w:bCs/>
                <w:color w:val="000000"/>
                <w:spacing w:val="-4"/>
                <w:w w:val="96"/>
                <w:kern w:val="0"/>
                <w:sz w:val="18"/>
                <w:szCs w:val="18"/>
              </w:rPr>
              <w:t>本</w:t>
            </w:r>
            <w:r w:rsidRPr="00F95A4D">
              <w:rPr>
                <w:rFonts w:ascii="標楷體" w:hAnsi="標楷體" w:cs="標楷體"/>
                <w:bCs/>
                <w:color w:val="000000"/>
                <w:spacing w:val="-4"/>
                <w:w w:val="6"/>
                <w:kern w:val="0"/>
                <w:sz w:val="18"/>
                <w:szCs w:val="18"/>
              </w:rPr>
              <w:t xml:space="preserve"> </w:t>
            </w:r>
            <w:r w:rsidRPr="00F95A4D">
              <w:rPr>
                <w:rFonts w:ascii="標楷體" w:hAnsi="標楷體" w:cs="標楷體"/>
                <w:bCs/>
                <w:color w:val="000000"/>
                <w:spacing w:val="-4"/>
                <w:kern w:val="0"/>
                <w:sz w:val="18"/>
                <w:szCs w:val="18"/>
              </w:rPr>
              <w:t>權</w:t>
            </w:r>
            <w:r w:rsidRPr="00F95A4D">
              <w:rPr>
                <w:rFonts w:ascii="標楷體" w:hAnsi="標楷體" w:cs="標楷體"/>
                <w:bCs/>
                <w:color w:val="000000"/>
                <w:spacing w:val="-4"/>
                <w:w w:val="4"/>
                <w:kern w:val="0"/>
                <w:sz w:val="18"/>
                <w:szCs w:val="18"/>
              </w:rPr>
              <w:t xml:space="preserve"> </w:t>
            </w:r>
            <w:r w:rsidRPr="00F95A4D">
              <w:rPr>
                <w:rFonts w:ascii="標楷體" w:hAnsi="標楷體" w:cs="標楷體"/>
                <w:bCs/>
                <w:color w:val="000000"/>
                <w:spacing w:val="-4"/>
                <w:kern w:val="0"/>
                <w:sz w:val="18"/>
                <w:szCs w:val="18"/>
              </w:rPr>
              <w:t>責</w:t>
            </w:r>
            <w:r w:rsidRPr="00F95A4D">
              <w:rPr>
                <w:rFonts w:ascii="標楷體" w:hAnsi="標楷體" w:cs="標楷體"/>
                <w:bCs/>
                <w:color w:val="000000"/>
                <w:spacing w:val="-4"/>
                <w:w w:val="3"/>
                <w:kern w:val="0"/>
                <w:sz w:val="18"/>
                <w:szCs w:val="18"/>
              </w:rPr>
              <w:t xml:space="preserve"> </w:t>
            </w:r>
            <w:r w:rsidRPr="00F95A4D">
              <w:rPr>
                <w:rFonts w:ascii="標楷體" w:hAnsi="標楷體" w:cs="標楷體"/>
                <w:bCs/>
                <w:color w:val="000000"/>
                <w:spacing w:val="-4"/>
                <w:w w:val="94"/>
                <w:kern w:val="0"/>
                <w:sz w:val="18"/>
                <w:szCs w:val="18"/>
              </w:rPr>
              <w:t>負</w:t>
            </w:r>
            <w:r w:rsidRPr="00F95A4D">
              <w:rPr>
                <w:rFonts w:ascii="標楷體" w:hAnsi="標楷體" w:cs="標楷體"/>
                <w:bCs/>
                <w:color w:val="000000"/>
                <w:spacing w:val="-4"/>
                <w:w w:val="97"/>
                <w:kern w:val="0"/>
                <w:sz w:val="18"/>
                <w:szCs w:val="18"/>
              </w:rPr>
              <w:t>起</w:t>
            </w:r>
            <w:r w:rsidRPr="00F95A4D">
              <w:rPr>
                <w:rFonts w:ascii="標楷體" w:hAnsi="標楷體" w:cs="標楷體"/>
                <w:bCs/>
                <w:color w:val="000000"/>
                <w:spacing w:val="-4"/>
                <w:kern w:val="0"/>
                <w:sz w:val="18"/>
                <w:szCs w:val="18"/>
              </w:rPr>
              <w:t>責</w:t>
            </w:r>
            <w:r w:rsidRPr="00F95A4D">
              <w:rPr>
                <w:rFonts w:ascii="標楷體" w:hAnsi="標楷體" w:cs="標楷體"/>
                <w:bCs/>
                <w:color w:val="000000"/>
                <w:spacing w:val="-4"/>
                <w:w w:val="4"/>
                <w:kern w:val="0"/>
                <w:sz w:val="18"/>
                <w:szCs w:val="18"/>
              </w:rPr>
              <w:t xml:space="preserve"> </w:t>
            </w:r>
            <w:r w:rsidRPr="00F95A4D">
              <w:rPr>
                <w:rFonts w:ascii="標楷體" w:hAnsi="標楷體" w:cs="標楷體"/>
                <w:bCs/>
                <w:color w:val="000000"/>
                <w:spacing w:val="-4"/>
                <w:w w:val="93"/>
                <w:kern w:val="0"/>
                <w:sz w:val="18"/>
                <w:szCs w:val="18"/>
              </w:rPr>
              <w:t>任</w:t>
            </w:r>
            <w:r w:rsidRPr="00F95A4D">
              <w:rPr>
                <w:rFonts w:ascii="標楷體" w:hAnsi="標楷體" w:cs="標楷體"/>
                <w:bCs/>
                <w:color w:val="000000"/>
                <w:spacing w:val="-4"/>
                <w:w w:val="94"/>
                <w:kern w:val="0"/>
                <w:sz w:val="18"/>
                <w:szCs w:val="18"/>
              </w:rPr>
              <w:t>，</w:t>
            </w:r>
            <w:r w:rsidRPr="00F95A4D">
              <w:rPr>
                <w:rFonts w:ascii="標楷體" w:hAnsi="標楷體" w:cs="標楷體"/>
                <w:bCs/>
                <w:color w:val="000000"/>
                <w:spacing w:val="-4"/>
                <w:kern w:val="0"/>
                <w:sz w:val="18"/>
                <w:szCs w:val="18"/>
              </w:rPr>
              <w:t>配</w:t>
            </w:r>
            <w:r w:rsidRPr="00F95A4D">
              <w:rPr>
                <w:rFonts w:ascii="標楷體" w:hAnsi="標楷體" w:cs="標楷體"/>
                <w:bCs/>
                <w:color w:val="000000"/>
                <w:spacing w:val="-4"/>
                <w:w w:val="6"/>
                <w:kern w:val="0"/>
                <w:sz w:val="18"/>
                <w:szCs w:val="18"/>
              </w:rPr>
              <w:t xml:space="preserve"> </w:t>
            </w:r>
            <w:r w:rsidRPr="00F95A4D">
              <w:rPr>
                <w:rFonts w:ascii="標楷體" w:hAnsi="標楷體" w:cs="標楷體"/>
                <w:bCs/>
                <w:color w:val="000000"/>
                <w:spacing w:val="-4"/>
                <w:w w:val="103"/>
                <w:kern w:val="0"/>
                <w:sz w:val="18"/>
                <w:szCs w:val="18"/>
              </w:rPr>
              <w:t>合</w:t>
            </w:r>
            <w:r w:rsidRPr="00F95A4D">
              <w:rPr>
                <w:rFonts w:ascii="標楷體" w:hAnsi="標楷體" w:cs="標楷體"/>
                <w:bCs/>
                <w:color w:val="000000"/>
                <w:spacing w:val="-4"/>
                <w:w w:val="4"/>
                <w:kern w:val="0"/>
                <w:sz w:val="18"/>
                <w:szCs w:val="18"/>
              </w:rPr>
              <w:t xml:space="preserve"> </w:t>
            </w:r>
            <w:r w:rsidRPr="00F95A4D">
              <w:rPr>
                <w:rFonts w:ascii="標楷體" w:hAnsi="標楷體" w:cs="標楷體"/>
                <w:bCs/>
                <w:color w:val="000000"/>
                <w:spacing w:val="-4"/>
                <w:w w:val="91"/>
                <w:kern w:val="0"/>
                <w:sz w:val="18"/>
                <w:szCs w:val="18"/>
              </w:rPr>
              <w:t>迅速</w:t>
            </w:r>
            <w:r w:rsidRPr="00F95A4D">
              <w:rPr>
                <w:rFonts w:ascii="標楷體" w:hAnsi="標楷體" w:cs="標楷體"/>
                <w:bCs/>
                <w:color w:val="000000"/>
                <w:spacing w:val="-4"/>
                <w:kern w:val="0"/>
                <w:sz w:val="18"/>
                <w:szCs w:val="18"/>
              </w:rPr>
              <w:t>處</w:t>
            </w:r>
            <w:r w:rsidRPr="00F95A4D">
              <w:rPr>
                <w:rFonts w:ascii="標楷體" w:hAnsi="標楷體" w:cs="標楷體"/>
                <w:bCs/>
                <w:color w:val="000000"/>
                <w:spacing w:val="-4"/>
                <w:w w:val="5"/>
                <w:kern w:val="0"/>
                <w:sz w:val="18"/>
                <w:szCs w:val="18"/>
              </w:rPr>
              <w:t xml:space="preserve"> </w:t>
            </w:r>
            <w:r w:rsidRPr="00F95A4D">
              <w:rPr>
                <w:rFonts w:ascii="標楷體" w:hAnsi="標楷體" w:cs="標楷體"/>
                <w:bCs/>
                <w:color w:val="000000"/>
                <w:spacing w:val="-4"/>
                <w:kern w:val="0"/>
                <w:sz w:val="18"/>
                <w:szCs w:val="18"/>
              </w:rPr>
              <w:t>理</w:t>
            </w:r>
            <w:r w:rsidRPr="00F95A4D">
              <w:rPr>
                <w:rFonts w:ascii="標楷體" w:hAnsi="標楷體" w:cs="標楷體"/>
                <w:bCs/>
                <w:color w:val="000000"/>
                <w:spacing w:val="-4"/>
                <w:w w:val="3"/>
                <w:kern w:val="0"/>
                <w:sz w:val="18"/>
                <w:szCs w:val="18"/>
              </w:rPr>
              <w:t xml:space="preserve"> </w:t>
            </w:r>
            <w:r w:rsidRPr="00F95A4D">
              <w:rPr>
                <w:rFonts w:ascii="標楷體" w:hAnsi="標楷體" w:cs="標楷體"/>
                <w:bCs/>
                <w:color w:val="000000"/>
                <w:spacing w:val="-4"/>
                <w:w w:val="92"/>
                <w:kern w:val="0"/>
                <w:sz w:val="18"/>
                <w:szCs w:val="18"/>
              </w:rPr>
              <w:t>，發</w:t>
            </w:r>
            <w:r w:rsidRPr="00F95A4D">
              <w:rPr>
                <w:rFonts w:ascii="標楷體" w:hAnsi="標楷體" w:cs="標楷體"/>
                <w:bCs/>
                <w:color w:val="000000"/>
                <w:spacing w:val="-4"/>
                <w:kern w:val="0"/>
                <w:sz w:val="18"/>
                <w:szCs w:val="18"/>
              </w:rPr>
              <w:t>揮</w:t>
            </w:r>
            <w:r w:rsidRPr="00F95A4D">
              <w:rPr>
                <w:rFonts w:ascii="標楷體" w:hAnsi="標楷體" w:cs="標楷體"/>
                <w:bCs/>
                <w:color w:val="000000"/>
                <w:spacing w:val="-4"/>
                <w:w w:val="4"/>
                <w:kern w:val="0"/>
                <w:sz w:val="18"/>
                <w:szCs w:val="18"/>
              </w:rPr>
              <w:t xml:space="preserve"> </w:t>
            </w:r>
            <w:r w:rsidRPr="00F95A4D">
              <w:rPr>
                <w:rFonts w:ascii="標楷體" w:hAnsi="標楷體" w:cs="標楷體"/>
                <w:bCs/>
                <w:color w:val="000000"/>
                <w:spacing w:val="-4"/>
                <w:w w:val="93"/>
                <w:kern w:val="0"/>
                <w:sz w:val="18"/>
                <w:szCs w:val="18"/>
              </w:rPr>
              <w:t>即</w:t>
            </w:r>
            <w:r w:rsidRPr="00F95A4D">
              <w:rPr>
                <w:rFonts w:ascii="標楷體" w:hAnsi="標楷體" w:cs="標楷體"/>
                <w:bCs/>
                <w:color w:val="000000"/>
                <w:spacing w:val="-4"/>
                <w:w w:val="94"/>
                <w:kern w:val="0"/>
                <w:sz w:val="18"/>
                <w:szCs w:val="18"/>
              </w:rPr>
              <w:t>時</w:t>
            </w:r>
            <w:r w:rsidRPr="00F95A4D">
              <w:rPr>
                <w:rFonts w:ascii="標楷體" w:hAnsi="標楷體" w:cs="標楷體"/>
                <w:bCs/>
                <w:color w:val="000000"/>
                <w:spacing w:val="-4"/>
                <w:kern w:val="0"/>
                <w:sz w:val="18"/>
                <w:szCs w:val="18"/>
              </w:rPr>
              <w:t>搶</w:t>
            </w:r>
            <w:r w:rsidRPr="00F95A4D">
              <w:rPr>
                <w:rFonts w:ascii="標楷體" w:hAnsi="標楷體" w:cs="標楷體"/>
                <w:bCs/>
                <w:color w:val="000000"/>
                <w:spacing w:val="-4"/>
                <w:w w:val="6"/>
                <w:kern w:val="0"/>
                <w:sz w:val="18"/>
                <w:szCs w:val="18"/>
              </w:rPr>
              <w:t xml:space="preserve"> </w:t>
            </w:r>
            <w:r w:rsidRPr="00F95A4D">
              <w:rPr>
                <w:rFonts w:ascii="標楷體" w:hAnsi="標楷體" w:cs="標楷體"/>
                <w:bCs/>
                <w:color w:val="000000"/>
                <w:spacing w:val="-4"/>
                <w:w w:val="103"/>
                <w:kern w:val="0"/>
                <w:sz w:val="18"/>
                <w:szCs w:val="18"/>
              </w:rPr>
              <w:t>救</w:t>
            </w:r>
            <w:r w:rsidRPr="00F95A4D">
              <w:rPr>
                <w:rFonts w:ascii="標楷體" w:hAnsi="標楷體" w:cs="標楷體"/>
                <w:bCs/>
                <w:color w:val="000000"/>
                <w:spacing w:val="-4"/>
                <w:w w:val="4"/>
                <w:kern w:val="0"/>
                <w:sz w:val="18"/>
                <w:szCs w:val="18"/>
              </w:rPr>
              <w:t xml:space="preserve"> </w:t>
            </w:r>
            <w:r w:rsidRPr="00F95A4D">
              <w:rPr>
                <w:rFonts w:ascii="標楷體" w:hAnsi="標楷體" w:cs="標楷體"/>
                <w:bCs/>
                <w:color w:val="000000"/>
                <w:spacing w:val="-4"/>
                <w:w w:val="91"/>
                <w:kern w:val="0"/>
                <w:sz w:val="18"/>
                <w:szCs w:val="18"/>
              </w:rPr>
              <w:t>，搶</w:t>
            </w:r>
            <w:r w:rsidRPr="00F95A4D">
              <w:rPr>
                <w:rFonts w:ascii="標楷體" w:hAnsi="標楷體" w:cs="標楷體"/>
                <w:bCs/>
                <w:color w:val="000000"/>
                <w:spacing w:val="-4"/>
                <w:kern w:val="0"/>
                <w:sz w:val="18"/>
                <w:szCs w:val="18"/>
              </w:rPr>
              <w:t>修</w:t>
            </w:r>
            <w:r w:rsidRPr="00F95A4D">
              <w:rPr>
                <w:rFonts w:ascii="標楷體" w:hAnsi="標楷體" w:cs="標楷體"/>
                <w:bCs/>
                <w:color w:val="000000"/>
                <w:spacing w:val="-4"/>
                <w:w w:val="5"/>
                <w:kern w:val="0"/>
                <w:sz w:val="18"/>
                <w:szCs w:val="18"/>
              </w:rPr>
              <w:t xml:space="preserve"> </w:t>
            </w:r>
            <w:r w:rsidRPr="00F95A4D">
              <w:rPr>
                <w:rFonts w:ascii="標楷體" w:hAnsi="標楷體" w:cs="標楷體"/>
                <w:bCs/>
                <w:color w:val="000000"/>
                <w:spacing w:val="-4"/>
                <w:kern w:val="0"/>
                <w:sz w:val="18"/>
                <w:szCs w:val="18"/>
              </w:rPr>
              <w:t>（</w:t>
            </w:r>
            <w:r w:rsidRPr="00F95A4D">
              <w:rPr>
                <w:rFonts w:ascii="標楷體" w:hAnsi="標楷體" w:cs="標楷體"/>
                <w:bCs/>
                <w:color w:val="000000"/>
                <w:spacing w:val="-4"/>
                <w:w w:val="3"/>
                <w:kern w:val="0"/>
                <w:sz w:val="18"/>
                <w:szCs w:val="18"/>
              </w:rPr>
              <w:t xml:space="preserve"> </w:t>
            </w:r>
            <w:r w:rsidRPr="00F95A4D">
              <w:rPr>
                <w:rFonts w:ascii="標楷體" w:hAnsi="標楷體" w:cs="標楷體"/>
                <w:bCs/>
                <w:color w:val="000000"/>
                <w:spacing w:val="-4"/>
                <w:w w:val="92"/>
                <w:kern w:val="0"/>
                <w:sz w:val="18"/>
                <w:szCs w:val="18"/>
              </w:rPr>
              <w:t>險）</w:t>
            </w:r>
            <w:r w:rsidRPr="00F95A4D">
              <w:rPr>
                <w:rFonts w:ascii="標楷體" w:hAnsi="標楷體" w:cs="標楷體"/>
                <w:bCs/>
                <w:color w:val="000000"/>
                <w:spacing w:val="-4"/>
                <w:kern w:val="0"/>
                <w:sz w:val="18"/>
                <w:szCs w:val="18"/>
              </w:rPr>
              <w:t>功效，</w:t>
            </w:r>
            <w:r w:rsidRPr="00F95A4D">
              <w:rPr>
                <w:rFonts w:ascii="標楷體" w:hAnsi="標楷體" w:cs="標楷體"/>
                <w:bCs/>
                <w:color w:val="0D0D0D"/>
                <w:spacing w:val="-4"/>
                <w:kern w:val="0"/>
                <w:sz w:val="18"/>
                <w:szCs w:val="18"/>
              </w:rPr>
              <w:t>特訂定本</w:t>
            </w:r>
            <w:r w:rsidRPr="00F95A4D">
              <w:rPr>
                <w:rFonts w:ascii="標楷體" w:hAnsi="標楷體" w:cs="標楷體"/>
                <w:bCs/>
                <w:color w:val="0D0D0D"/>
                <w:spacing w:val="-4"/>
                <w:w w:val="97"/>
                <w:kern w:val="0"/>
                <w:sz w:val="18"/>
                <w:szCs w:val="18"/>
              </w:rPr>
              <w:t>要</w:t>
            </w:r>
            <w:r w:rsidRPr="00F95A4D">
              <w:rPr>
                <w:rFonts w:ascii="標楷體" w:hAnsi="標楷體" w:cs="標楷體"/>
                <w:bCs/>
                <w:color w:val="0D0D0D"/>
                <w:spacing w:val="-4"/>
                <w:kern w:val="0"/>
                <w:sz w:val="18"/>
                <w:szCs w:val="18"/>
              </w:rPr>
              <w:t>點。</w:t>
            </w:r>
          </w:p>
        </w:tc>
        <w:tc>
          <w:tcPr>
            <w:tcW w:w="3401" w:type="dxa"/>
            <w:vMerge w:val="restart"/>
            <w:tcBorders>
              <w:top w:val="single" w:sz="4" w:space="0" w:color="000000"/>
              <w:left w:val="single" w:sz="4" w:space="0" w:color="000000"/>
              <w:bottom w:val="single" w:sz="4" w:space="0" w:color="000000"/>
              <w:right w:val="single" w:sz="4" w:space="0" w:color="000000"/>
            </w:tcBorders>
          </w:tcPr>
          <w:p w:rsidR="00CC0C2E" w:rsidRPr="00016243" w:rsidRDefault="00CC0C2E" w:rsidP="00016243">
            <w:pPr>
              <w:autoSpaceDE w:val="0"/>
              <w:autoSpaceDN w:val="0"/>
              <w:spacing w:line="220" w:lineRule="exact"/>
              <w:ind w:left="482" w:rightChars="50" w:right="120" w:hanging="454"/>
              <w:rPr>
                <w:rFonts w:ascii="標楷體" w:hAnsi="標楷體" w:cs="標楷體"/>
                <w:bCs/>
                <w:color w:val="000000"/>
                <w:kern w:val="0"/>
                <w:sz w:val="18"/>
                <w:szCs w:val="18"/>
              </w:rPr>
            </w:pPr>
            <w:r w:rsidRPr="00016243">
              <w:rPr>
                <w:rFonts w:ascii="標楷體" w:hAnsi="標楷體" w:cs="標楷體"/>
                <w:bCs/>
                <w:color w:val="000000"/>
                <w:kern w:val="0"/>
                <w:sz w:val="18"/>
                <w:szCs w:val="18"/>
              </w:rPr>
              <w:t>一、</w:t>
            </w:r>
            <w:r w:rsidRPr="00E0567D">
              <w:rPr>
                <w:rFonts w:ascii="標楷體" w:hAnsi="標楷體" w:cs="標楷體"/>
                <w:bCs/>
                <w:color w:val="000000"/>
                <w:kern w:val="0"/>
                <w:sz w:val="18"/>
                <w:szCs w:val="18"/>
                <w:u w:val="single"/>
              </w:rPr>
              <w:t>目的</w:t>
            </w:r>
            <w:r w:rsidRPr="00016243">
              <w:rPr>
                <w:rFonts w:ascii="標楷體" w:hAnsi="標楷體" w:cs="標楷體"/>
                <w:bCs/>
                <w:color w:val="000000"/>
                <w:kern w:val="0"/>
                <w:sz w:val="18"/>
                <w:szCs w:val="18"/>
              </w:rPr>
              <w:t>：</w:t>
            </w:r>
          </w:p>
          <w:p w:rsidR="00CC0C2E" w:rsidRPr="00016243" w:rsidRDefault="00CC0C2E" w:rsidP="00016243">
            <w:pPr>
              <w:autoSpaceDE w:val="0"/>
              <w:autoSpaceDN w:val="0"/>
              <w:spacing w:line="220" w:lineRule="exact"/>
              <w:ind w:left="397" w:rightChars="50" w:right="120" w:firstLine="0"/>
              <w:rPr>
                <w:spacing w:val="-4"/>
                <w:sz w:val="18"/>
                <w:szCs w:val="18"/>
              </w:rPr>
            </w:pPr>
            <w:r w:rsidRPr="00016243">
              <w:rPr>
                <w:rFonts w:ascii="標楷體" w:hAnsi="標楷體" w:cs="標楷體"/>
                <w:bCs/>
                <w:color w:val="000000"/>
                <w:spacing w:val="-4"/>
                <w:kern w:val="0"/>
                <w:sz w:val="18"/>
                <w:szCs w:val="18"/>
              </w:rPr>
              <w:t>澎湖縣政</w:t>
            </w:r>
            <w:r w:rsidRPr="00016243">
              <w:rPr>
                <w:rFonts w:ascii="標楷體" w:hAnsi="標楷體" w:cs="標楷體"/>
                <w:bCs/>
                <w:color w:val="000000"/>
                <w:spacing w:val="-4"/>
                <w:w w:val="90"/>
                <w:kern w:val="0"/>
                <w:sz w:val="18"/>
                <w:szCs w:val="18"/>
              </w:rPr>
              <w:t>府</w:t>
            </w:r>
            <w:r w:rsidRPr="00016243">
              <w:rPr>
                <w:rFonts w:ascii="標楷體" w:hAnsi="標楷體" w:cs="標楷體"/>
                <w:bCs/>
                <w:color w:val="000000"/>
                <w:spacing w:val="-4"/>
                <w:w w:val="99"/>
                <w:kern w:val="0"/>
                <w:sz w:val="18"/>
                <w:szCs w:val="18"/>
              </w:rPr>
              <w:t>（</w:t>
            </w:r>
            <w:r w:rsidRPr="00016243">
              <w:rPr>
                <w:rFonts w:ascii="標楷體" w:hAnsi="標楷體" w:cs="標楷體"/>
                <w:bCs/>
                <w:color w:val="000000"/>
                <w:spacing w:val="-4"/>
                <w:kern w:val="0"/>
                <w:sz w:val="18"/>
                <w:szCs w:val="18"/>
              </w:rPr>
              <w:t>以下簡稱本府</w:t>
            </w:r>
            <w:r w:rsidRPr="00016243">
              <w:rPr>
                <w:rFonts w:ascii="標楷體" w:hAnsi="標楷體" w:cs="標楷體"/>
                <w:bCs/>
                <w:color w:val="000000"/>
                <w:spacing w:val="-4"/>
                <w:w w:val="90"/>
                <w:kern w:val="0"/>
                <w:sz w:val="18"/>
                <w:szCs w:val="18"/>
              </w:rPr>
              <w:t>）</w:t>
            </w:r>
            <w:r w:rsidRPr="00016243">
              <w:rPr>
                <w:rFonts w:ascii="標楷體" w:hAnsi="標楷體" w:cs="標楷體"/>
                <w:bCs/>
                <w:color w:val="000000"/>
                <w:spacing w:val="-4"/>
                <w:w w:val="91"/>
                <w:kern w:val="0"/>
                <w:sz w:val="18"/>
                <w:szCs w:val="18"/>
              </w:rPr>
              <w:t>為</w:t>
            </w:r>
            <w:r w:rsidRPr="00016243">
              <w:rPr>
                <w:rFonts w:ascii="標楷體" w:hAnsi="標楷體" w:cs="標楷體"/>
                <w:bCs/>
                <w:color w:val="000000"/>
                <w:spacing w:val="-4"/>
                <w:kern w:val="0"/>
                <w:sz w:val="18"/>
                <w:szCs w:val="18"/>
                <w:u w:val="single"/>
              </w:rPr>
              <w:t>確實執行行政院天然</w:t>
            </w:r>
            <w:r w:rsidRPr="00016243">
              <w:rPr>
                <w:rFonts w:ascii="標楷體" w:hAnsi="標楷體" w:cs="標楷體"/>
                <w:bCs/>
                <w:color w:val="000000"/>
                <w:spacing w:val="-4"/>
                <w:w w:val="18"/>
                <w:kern w:val="0"/>
                <w:sz w:val="18"/>
                <w:szCs w:val="18"/>
                <w:u w:val="single"/>
              </w:rPr>
              <w:t xml:space="preserve"> </w:t>
            </w:r>
            <w:r w:rsidRPr="00016243">
              <w:rPr>
                <w:rFonts w:ascii="標楷體" w:hAnsi="標楷體" w:cs="標楷體"/>
                <w:bCs/>
                <w:color w:val="000000"/>
                <w:spacing w:val="-4"/>
                <w:w w:val="90"/>
                <w:kern w:val="0"/>
                <w:sz w:val="18"/>
                <w:szCs w:val="18"/>
                <w:u w:val="single"/>
              </w:rPr>
              <w:t>災</w:t>
            </w:r>
            <w:r w:rsidRPr="00016243">
              <w:rPr>
                <w:rFonts w:ascii="標楷體" w:hAnsi="標楷體" w:cs="標楷體"/>
                <w:bCs/>
                <w:color w:val="000000"/>
                <w:spacing w:val="-4"/>
                <w:kern w:val="0"/>
                <w:sz w:val="18"/>
                <w:szCs w:val="18"/>
                <w:u w:val="single"/>
              </w:rPr>
              <w:t>害</w:t>
            </w:r>
            <w:r w:rsidRPr="00016243">
              <w:rPr>
                <w:rFonts w:ascii="標楷體" w:hAnsi="標楷體" w:cs="標楷體"/>
                <w:bCs/>
                <w:color w:val="000000"/>
                <w:spacing w:val="-4"/>
                <w:w w:val="16"/>
                <w:kern w:val="0"/>
                <w:sz w:val="18"/>
                <w:szCs w:val="18"/>
                <w:u w:val="single"/>
              </w:rPr>
              <w:t xml:space="preserve"> </w:t>
            </w:r>
            <w:proofErr w:type="gramStart"/>
            <w:r w:rsidRPr="00016243">
              <w:rPr>
                <w:rFonts w:ascii="標楷體" w:hAnsi="標楷體" w:cs="標楷體"/>
                <w:bCs/>
                <w:color w:val="000000"/>
                <w:spacing w:val="-4"/>
                <w:w w:val="103"/>
                <w:kern w:val="0"/>
                <w:sz w:val="18"/>
                <w:szCs w:val="18"/>
                <w:u w:val="single"/>
              </w:rPr>
              <w:t>勘</w:t>
            </w:r>
            <w:proofErr w:type="gramEnd"/>
            <w:r w:rsidRPr="00016243">
              <w:rPr>
                <w:rFonts w:ascii="標楷體" w:hAnsi="標楷體" w:cs="標楷體"/>
                <w:bCs/>
                <w:color w:val="000000"/>
                <w:spacing w:val="-4"/>
                <w:w w:val="18"/>
                <w:kern w:val="0"/>
                <w:sz w:val="18"/>
                <w:szCs w:val="18"/>
                <w:u w:val="single"/>
              </w:rPr>
              <w:t xml:space="preserve"> </w:t>
            </w:r>
            <w:r w:rsidRPr="00016243">
              <w:rPr>
                <w:rFonts w:ascii="標楷體" w:hAnsi="標楷體" w:cs="標楷體"/>
                <w:bCs/>
                <w:color w:val="000000"/>
                <w:spacing w:val="-4"/>
                <w:w w:val="98"/>
                <w:kern w:val="0"/>
                <w:sz w:val="18"/>
                <w:szCs w:val="18"/>
                <w:u w:val="single"/>
              </w:rPr>
              <w:t>查</w:t>
            </w:r>
            <w:r w:rsidRPr="00016243">
              <w:rPr>
                <w:rFonts w:ascii="標楷體" w:hAnsi="標楷體" w:cs="標楷體"/>
                <w:bCs/>
                <w:color w:val="000000"/>
                <w:spacing w:val="-4"/>
                <w:w w:val="14"/>
                <w:kern w:val="0"/>
                <w:sz w:val="18"/>
                <w:szCs w:val="18"/>
                <w:u w:val="single"/>
              </w:rPr>
              <w:t xml:space="preserve"> </w:t>
            </w:r>
            <w:r w:rsidRPr="00016243">
              <w:rPr>
                <w:rFonts w:ascii="標楷體" w:hAnsi="標楷體" w:cs="標楷體"/>
                <w:bCs/>
                <w:color w:val="000000"/>
                <w:spacing w:val="-4"/>
                <w:w w:val="92"/>
                <w:kern w:val="0"/>
                <w:sz w:val="18"/>
                <w:szCs w:val="18"/>
                <w:u w:val="single"/>
              </w:rPr>
              <w:t>處</w:t>
            </w:r>
            <w:r w:rsidRPr="00016243">
              <w:rPr>
                <w:rFonts w:ascii="標楷體" w:hAnsi="標楷體" w:cs="標楷體"/>
                <w:bCs/>
                <w:color w:val="000000"/>
                <w:spacing w:val="-4"/>
                <w:w w:val="103"/>
                <w:kern w:val="0"/>
                <w:sz w:val="18"/>
                <w:szCs w:val="18"/>
                <w:u w:val="single"/>
              </w:rPr>
              <w:t>理</w:t>
            </w:r>
            <w:r w:rsidRPr="00016243">
              <w:rPr>
                <w:rFonts w:ascii="標楷體" w:hAnsi="標楷體" w:cs="標楷體"/>
                <w:bCs/>
                <w:color w:val="000000"/>
                <w:spacing w:val="-4"/>
                <w:w w:val="16"/>
                <w:kern w:val="0"/>
                <w:sz w:val="18"/>
                <w:szCs w:val="18"/>
                <w:u w:val="single"/>
              </w:rPr>
              <w:t xml:space="preserve"> </w:t>
            </w:r>
            <w:r w:rsidRPr="00016243">
              <w:rPr>
                <w:rFonts w:ascii="標楷體" w:hAnsi="標楷體" w:cs="標楷體"/>
                <w:bCs/>
                <w:color w:val="000000"/>
                <w:spacing w:val="-4"/>
                <w:kern w:val="0"/>
                <w:sz w:val="18"/>
                <w:szCs w:val="18"/>
                <w:u w:val="single"/>
              </w:rPr>
              <w:t>作</w:t>
            </w:r>
            <w:r w:rsidRPr="00016243">
              <w:rPr>
                <w:rFonts w:ascii="標楷體" w:hAnsi="標楷體" w:cs="標楷體"/>
                <w:bCs/>
                <w:color w:val="000000"/>
                <w:spacing w:val="-4"/>
                <w:w w:val="18"/>
                <w:kern w:val="0"/>
                <w:sz w:val="18"/>
                <w:szCs w:val="18"/>
                <w:u w:val="single"/>
              </w:rPr>
              <w:t xml:space="preserve"> </w:t>
            </w:r>
            <w:r w:rsidRPr="00016243">
              <w:rPr>
                <w:rFonts w:ascii="標楷體" w:hAnsi="標楷體" w:cs="標楷體"/>
                <w:bCs/>
                <w:color w:val="000000"/>
                <w:spacing w:val="-4"/>
                <w:w w:val="90"/>
                <w:kern w:val="0"/>
                <w:sz w:val="18"/>
                <w:szCs w:val="18"/>
                <w:u w:val="single"/>
              </w:rPr>
              <w:t>業</w:t>
            </w:r>
            <w:r w:rsidRPr="00016243">
              <w:rPr>
                <w:rFonts w:ascii="標楷體" w:hAnsi="標楷體" w:cs="標楷體"/>
                <w:bCs/>
                <w:color w:val="000000"/>
                <w:spacing w:val="-4"/>
                <w:w w:val="92"/>
                <w:kern w:val="0"/>
                <w:sz w:val="18"/>
                <w:szCs w:val="18"/>
                <w:u w:val="single"/>
              </w:rPr>
              <w:t>要</w:t>
            </w:r>
            <w:r w:rsidRPr="00016243">
              <w:rPr>
                <w:rFonts w:ascii="標楷體" w:hAnsi="標楷體" w:cs="標楷體"/>
                <w:bCs/>
                <w:color w:val="000000"/>
                <w:spacing w:val="-4"/>
                <w:w w:val="87"/>
                <w:kern w:val="0"/>
                <w:sz w:val="18"/>
                <w:szCs w:val="18"/>
                <w:u w:val="single"/>
              </w:rPr>
              <w:t xml:space="preserve"> </w:t>
            </w:r>
            <w:r w:rsidRPr="00016243">
              <w:rPr>
                <w:rFonts w:ascii="標楷體" w:hAnsi="標楷體" w:cs="標楷體"/>
                <w:bCs/>
                <w:color w:val="000000"/>
                <w:spacing w:val="-4"/>
                <w:w w:val="90"/>
                <w:kern w:val="0"/>
                <w:sz w:val="18"/>
                <w:szCs w:val="18"/>
                <w:u w:val="single"/>
              </w:rPr>
              <w:t>點，</w:t>
            </w:r>
            <w:proofErr w:type="gramStart"/>
            <w:r w:rsidRPr="00016243">
              <w:rPr>
                <w:rFonts w:ascii="標楷體" w:hAnsi="標楷體" w:cs="標楷體"/>
                <w:bCs/>
                <w:color w:val="000000"/>
                <w:spacing w:val="-4"/>
                <w:kern w:val="0"/>
                <w:sz w:val="18"/>
                <w:szCs w:val="18"/>
                <w:u w:val="single"/>
              </w:rPr>
              <w:t>並期</w:t>
            </w:r>
            <w:r w:rsidRPr="00016243">
              <w:rPr>
                <w:rFonts w:ascii="標楷體" w:hAnsi="標楷體" w:cs="標楷體"/>
                <w:bCs/>
                <w:color w:val="000000"/>
                <w:spacing w:val="-4"/>
                <w:kern w:val="0"/>
                <w:sz w:val="18"/>
                <w:szCs w:val="18"/>
              </w:rPr>
              <w:t>遇有</w:t>
            </w:r>
            <w:proofErr w:type="gramEnd"/>
            <w:r w:rsidRPr="00016243">
              <w:rPr>
                <w:rFonts w:ascii="標楷體" w:hAnsi="標楷體" w:cs="標楷體"/>
                <w:bCs/>
                <w:color w:val="000000"/>
                <w:spacing w:val="-4"/>
                <w:kern w:val="0"/>
                <w:sz w:val="18"/>
                <w:szCs w:val="18"/>
              </w:rPr>
              <w:t>重大天然</w:t>
            </w:r>
            <w:r w:rsidRPr="00016243">
              <w:rPr>
                <w:rFonts w:ascii="標楷體" w:hAnsi="標楷體" w:cs="標楷體"/>
                <w:bCs/>
                <w:color w:val="000000"/>
                <w:spacing w:val="-4"/>
                <w:w w:val="103"/>
                <w:kern w:val="0"/>
                <w:sz w:val="18"/>
                <w:szCs w:val="18"/>
              </w:rPr>
              <w:t>災</w:t>
            </w:r>
            <w:r w:rsidRPr="00016243">
              <w:rPr>
                <w:rFonts w:ascii="標楷體" w:hAnsi="標楷體" w:cs="標楷體"/>
                <w:bCs/>
                <w:color w:val="000000"/>
                <w:spacing w:val="-4"/>
                <w:kern w:val="0"/>
                <w:sz w:val="18"/>
                <w:szCs w:val="18"/>
              </w:rPr>
              <w:t>害</w:t>
            </w:r>
            <w:r w:rsidRPr="00016243">
              <w:rPr>
                <w:rFonts w:ascii="標楷體" w:hAnsi="標楷體" w:cs="標楷體"/>
                <w:bCs/>
                <w:color w:val="000000"/>
                <w:spacing w:val="-4"/>
                <w:w w:val="44"/>
                <w:kern w:val="0"/>
                <w:sz w:val="18"/>
                <w:szCs w:val="18"/>
              </w:rPr>
              <w:t xml:space="preserve"> </w:t>
            </w:r>
            <w:r w:rsidRPr="00016243">
              <w:rPr>
                <w:rFonts w:ascii="標楷體" w:hAnsi="標楷體" w:cs="標楷體"/>
                <w:bCs/>
                <w:color w:val="000000"/>
                <w:spacing w:val="-4"/>
                <w:w w:val="94"/>
                <w:kern w:val="0"/>
                <w:sz w:val="18"/>
                <w:szCs w:val="18"/>
              </w:rPr>
              <w:t>時</w:t>
            </w:r>
            <w:r w:rsidRPr="00016243">
              <w:rPr>
                <w:rFonts w:ascii="標楷體" w:hAnsi="標楷體" w:cs="標楷體"/>
                <w:bCs/>
                <w:color w:val="000000"/>
                <w:spacing w:val="-4"/>
                <w:w w:val="33"/>
                <w:kern w:val="0"/>
                <w:sz w:val="18"/>
                <w:szCs w:val="18"/>
              </w:rPr>
              <w:t xml:space="preserve"> </w:t>
            </w:r>
            <w:r w:rsidRPr="00016243">
              <w:rPr>
                <w:rFonts w:ascii="標楷體" w:hAnsi="標楷體" w:cs="標楷體"/>
                <w:bCs/>
                <w:color w:val="000000"/>
                <w:spacing w:val="-4"/>
                <w:w w:val="94"/>
                <w:kern w:val="0"/>
                <w:sz w:val="18"/>
                <w:szCs w:val="18"/>
              </w:rPr>
              <w:t>各</w:t>
            </w:r>
            <w:r w:rsidRPr="00016243">
              <w:rPr>
                <w:rFonts w:ascii="標楷體" w:hAnsi="標楷體" w:cs="標楷體"/>
                <w:bCs/>
                <w:color w:val="000000"/>
                <w:spacing w:val="-4"/>
                <w:w w:val="34"/>
                <w:kern w:val="0"/>
                <w:sz w:val="18"/>
                <w:szCs w:val="18"/>
              </w:rPr>
              <w:t xml:space="preserve"> </w:t>
            </w:r>
            <w:r w:rsidRPr="00016243">
              <w:rPr>
                <w:rFonts w:ascii="標楷體" w:hAnsi="標楷體" w:cs="標楷體"/>
                <w:bCs/>
                <w:color w:val="000000"/>
                <w:spacing w:val="-4"/>
                <w:w w:val="94"/>
                <w:kern w:val="0"/>
                <w:sz w:val="18"/>
                <w:szCs w:val="18"/>
              </w:rPr>
              <w:t>本</w:t>
            </w:r>
            <w:r w:rsidRPr="00016243">
              <w:rPr>
                <w:rFonts w:ascii="標楷體" w:hAnsi="標楷體" w:cs="標楷體"/>
                <w:bCs/>
                <w:color w:val="000000"/>
                <w:spacing w:val="-4"/>
                <w:w w:val="33"/>
                <w:kern w:val="0"/>
                <w:sz w:val="18"/>
                <w:szCs w:val="18"/>
              </w:rPr>
              <w:t xml:space="preserve"> </w:t>
            </w:r>
            <w:r w:rsidRPr="00016243">
              <w:rPr>
                <w:rFonts w:ascii="標楷體" w:hAnsi="標楷體" w:cs="標楷體"/>
                <w:bCs/>
                <w:color w:val="000000"/>
                <w:spacing w:val="-4"/>
                <w:w w:val="94"/>
                <w:kern w:val="0"/>
                <w:sz w:val="18"/>
                <w:szCs w:val="18"/>
              </w:rPr>
              <w:t>權</w:t>
            </w:r>
            <w:r w:rsidRPr="00016243">
              <w:rPr>
                <w:rFonts w:ascii="標楷體" w:hAnsi="標楷體" w:cs="標楷體"/>
                <w:bCs/>
                <w:color w:val="000000"/>
                <w:spacing w:val="-4"/>
                <w:w w:val="34"/>
                <w:kern w:val="0"/>
                <w:sz w:val="18"/>
                <w:szCs w:val="18"/>
              </w:rPr>
              <w:t xml:space="preserve"> </w:t>
            </w:r>
            <w:r w:rsidRPr="00016243">
              <w:rPr>
                <w:rFonts w:ascii="標楷體" w:hAnsi="標楷體" w:cs="標楷體"/>
                <w:bCs/>
                <w:color w:val="000000"/>
                <w:spacing w:val="-4"/>
                <w:w w:val="99"/>
                <w:kern w:val="0"/>
                <w:sz w:val="18"/>
                <w:szCs w:val="18"/>
              </w:rPr>
              <w:t>責</w:t>
            </w:r>
            <w:r w:rsidRPr="00016243">
              <w:rPr>
                <w:rFonts w:ascii="標楷體" w:hAnsi="標楷體" w:cs="標楷體"/>
                <w:bCs/>
                <w:color w:val="000000"/>
                <w:spacing w:val="-4"/>
                <w:w w:val="43"/>
                <w:kern w:val="0"/>
                <w:sz w:val="18"/>
                <w:szCs w:val="18"/>
              </w:rPr>
              <w:t xml:space="preserve"> </w:t>
            </w:r>
            <w:r w:rsidRPr="00016243">
              <w:rPr>
                <w:rFonts w:ascii="標楷體" w:hAnsi="標楷體" w:cs="標楷體"/>
                <w:bCs/>
                <w:color w:val="000000"/>
                <w:spacing w:val="-4"/>
                <w:w w:val="92"/>
                <w:kern w:val="0"/>
                <w:sz w:val="18"/>
                <w:szCs w:val="18"/>
              </w:rPr>
              <w:t>負</w:t>
            </w:r>
            <w:r w:rsidRPr="00016243">
              <w:rPr>
                <w:rFonts w:ascii="標楷體" w:hAnsi="標楷體" w:cs="標楷體"/>
                <w:bCs/>
                <w:color w:val="000000"/>
                <w:spacing w:val="-4"/>
                <w:w w:val="30"/>
                <w:kern w:val="0"/>
                <w:sz w:val="18"/>
                <w:szCs w:val="18"/>
              </w:rPr>
              <w:t xml:space="preserve"> </w:t>
            </w:r>
            <w:r w:rsidRPr="00016243">
              <w:rPr>
                <w:rFonts w:ascii="標楷體" w:hAnsi="標楷體" w:cs="標楷體"/>
                <w:bCs/>
                <w:color w:val="000000"/>
                <w:spacing w:val="-4"/>
                <w:kern w:val="0"/>
                <w:sz w:val="18"/>
                <w:szCs w:val="18"/>
              </w:rPr>
              <w:t>起</w:t>
            </w:r>
            <w:r w:rsidRPr="00016243">
              <w:rPr>
                <w:rFonts w:ascii="標楷體" w:hAnsi="標楷體" w:cs="標楷體"/>
                <w:bCs/>
                <w:color w:val="000000"/>
                <w:spacing w:val="-4"/>
                <w:w w:val="45"/>
                <w:kern w:val="0"/>
                <w:sz w:val="18"/>
                <w:szCs w:val="18"/>
              </w:rPr>
              <w:t xml:space="preserve"> </w:t>
            </w:r>
            <w:r w:rsidRPr="00016243">
              <w:rPr>
                <w:rFonts w:ascii="標楷體" w:hAnsi="標楷體" w:cs="標楷體"/>
                <w:bCs/>
                <w:color w:val="000000"/>
                <w:spacing w:val="-4"/>
                <w:kern w:val="0"/>
                <w:sz w:val="18"/>
                <w:szCs w:val="18"/>
              </w:rPr>
              <w:t xml:space="preserve">責 </w:t>
            </w:r>
            <w:r w:rsidRPr="00016243">
              <w:rPr>
                <w:rFonts w:ascii="標楷體" w:hAnsi="標楷體" w:cs="標楷體"/>
                <w:bCs/>
                <w:color w:val="000000"/>
                <w:spacing w:val="-4"/>
                <w:w w:val="91"/>
                <w:kern w:val="0"/>
                <w:sz w:val="18"/>
                <w:szCs w:val="18"/>
              </w:rPr>
              <w:t>任</w:t>
            </w:r>
            <w:r w:rsidRPr="00016243">
              <w:rPr>
                <w:rFonts w:ascii="標楷體" w:hAnsi="標楷體" w:cs="標楷體"/>
                <w:bCs/>
                <w:color w:val="000000"/>
                <w:spacing w:val="-4"/>
                <w:w w:val="94"/>
                <w:kern w:val="0"/>
                <w:sz w:val="18"/>
                <w:szCs w:val="18"/>
              </w:rPr>
              <w:t>，</w:t>
            </w:r>
            <w:r w:rsidRPr="00016243">
              <w:rPr>
                <w:rFonts w:ascii="標楷體" w:hAnsi="標楷體" w:cs="標楷體"/>
                <w:bCs/>
                <w:color w:val="000000"/>
                <w:spacing w:val="-4"/>
                <w:kern w:val="0"/>
                <w:sz w:val="18"/>
                <w:szCs w:val="18"/>
              </w:rPr>
              <w:t>配合迅速處</w:t>
            </w:r>
            <w:r w:rsidRPr="00016243">
              <w:rPr>
                <w:rFonts w:ascii="標楷體" w:hAnsi="標楷體" w:cs="標楷體"/>
                <w:bCs/>
                <w:color w:val="000000"/>
                <w:spacing w:val="-4"/>
                <w:w w:val="92"/>
                <w:kern w:val="0"/>
                <w:sz w:val="18"/>
                <w:szCs w:val="18"/>
              </w:rPr>
              <w:t>理</w:t>
            </w:r>
            <w:r w:rsidRPr="00016243">
              <w:rPr>
                <w:rFonts w:ascii="標楷體" w:hAnsi="標楷體" w:cs="標楷體"/>
                <w:bCs/>
                <w:color w:val="000000"/>
                <w:spacing w:val="-4"/>
                <w:w w:val="91"/>
                <w:kern w:val="0"/>
                <w:sz w:val="18"/>
                <w:szCs w:val="18"/>
              </w:rPr>
              <w:t>，</w:t>
            </w:r>
            <w:r w:rsidRPr="00016243">
              <w:rPr>
                <w:rFonts w:ascii="標楷體" w:hAnsi="標楷體" w:cs="標楷體"/>
                <w:bCs/>
                <w:color w:val="000000"/>
                <w:spacing w:val="-4"/>
                <w:kern w:val="0"/>
                <w:sz w:val="18"/>
                <w:szCs w:val="18"/>
              </w:rPr>
              <w:t>發</w:t>
            </w:r>
            <w:r w:rsidRPr="00016243">
              <w:rPr>
                <w:rFonts w:ascii="標楷體" w:hAnsi="標楷體" w:cs="標楷體"/>
                <w:bCs/>
                <w:color w:val="000000"/>
                <w:spacing w:val="-4"/>
                <w:w w:val="105"/>
                <w:kern w:val="0"/>
                <w:sz w:val="18"/>
                <w:szCs w:val="18"/>
              </w:rPr>
              <w:t>揮</w:t>
            </w:r>
            <w:r w:rsidRPr="00016243">
              <w:rPr>
                <w:rFonts w:ascii="標楷體" w:hAnsi="標楷體" w:cs="標楷體"/>
                <w:bCs/>
                <w:color w:val="000000"/>
                <w:spacing w:val="-4"/>
                <w:kern w:val="0"/>
                <w:sz w:val="18"/>
                <w:szCs w:val="18"/>
              </w:rPr>
              <w:t>即時搶</w:t>
            </w:r>
            <w:r w:rsidRPr="00016243">
              <w:rPr>
                <w:rFonts w:ascii="標楷體" w:hAnsi="標楷體" w:cs="標楷體"/>
                <w:bCs/>
                <w:color w:val="000000"/>
                <w:spacing w:val="-4"/>
                <w:w w:val="97"/>
                <w:kern w:val="0"/>
                <w:sz w:val="18"/>
                <w:szCs w:val="18"/>
              </w:rPr>
              <w:t>救</w:t>
            </w:r>
            <w:r w:rsidRPr="00016243">
              <w:rPr>
                <w:rFonts w:ascii="標楷體" w:hAnsi="標楷體" w:cs="標楷體"/>
                <w:bCs/>
                <w:color w:val="000000"/>
                <w:spacing w:val="-4"/>
                <w:w w:val="96"/>
                <w:kern w:val="0"/>
                <w:sz w:val="18"/>
                <w:szCs w:val="18"/>
              </w:rPr>
              <w:t>，</w:t>
            </w:r>
            <w:r w:rsidRPr="00016243">
              <w:rPr>
                <w:rFonts w:ascii="標楷體" w:hAnsi="標楷體" w:cs="標楷體"/>
                <w:bCs/>
                <w:color w:val="000000"/>
                <w:spacing w:val="-4"/>
                <w:kern w:val="0"/>
                <w:sz w:val="18"/>
                <w:szCs w:val="18"/>
              </w:rPr>
              <w:t>搶</w:t>
            </w:r>
            <w:r w:rsidRPr="00016243">
              <w:rPr>
                <w:rFonts w:ascii="標楷體" w:hAnsi="標楷體" w:cs="標楷體"/>
                <w:bCs/>
                <w:color w:val="000000"/>
                <w:spacing w:val="-4"/>
                <w:w w:val="94"/>
                <w:kern w:val="0"/>
                <w:sz w:val="18"/>
                <w:szCs w:val="18"/>
              </w:rPr>
              <w:t>修</w:t>
            </w:r>
            <w:r w:rsidRPr="00016243">
              <w:rPr>
                <w:rFonts w:ascii="標楷體" w:hAnsi="標楷體" w:cs="標楷體"/>
                <w:bCs/>
                <w:color w:val="000000"/>
                <w:spacing w:val="-4"/>
                <w:kern w:val="0"/>
                <w:sz w:val="18"/>
                <w:szCs w:val="18"/>
              </w:rPr>
              <w:t>（險</w:t>
            </w:r>
            <w:r w:rsidRPr="00016243">
              <w:rPr>
                <w:rFonts w:ascii="標楷體" w:hAnsi="標楷體" w:cs="標楷體"/>
                <w:bCs/>
                <w:color w:val="000000"/>
                <w:spacing w:val="-4"/>
                <w:w w:val="92"/>
                <w:kern w:val="0"/>
                <w:sz w:val="18"/>
                <w:szCs w:val="18"/>
              </w:rPr>
              <w:t>）功</w:t>
            </w:r>
            <w:r w:rsidRPr="00016243">
              <w:rPr>
                <w:rFonts w:ascii="標楷體" w:hAnsi="標楷體" w:cs="標楷體"/>
                <w:bCs/>
                <w:color w:val="000000"/>
                <w:spacing w:val="-4"/>
                <w:kern w:val="0"/>
                <w:sz w:val="18"/>
                <w:szCs w:val="18"/>
              </w:rPr>
              <w:t>效，特訂定本要點。</w:t>
            </w:r>
          </w:p>
        </w:tc>
        <w:tc>
          <w:tcPr>
            <w:tcW w:w="3261" w:type="dxa"/>
            <w:vMerge w:val="restart"/>
            <w:tcBorders>
              <w:top w:val="single" w:sz="4" w:space="0" w:color="000000"/>
              <w:left w:val="single" w:sz="4" w:space="0" w:color="000000"/>
              <w:bottom w:val="single" w:sz="4" w:space="0" w:color="000000"/>
              <w:right w:val="single" w:sz="4" w:space="0" w:color="000000"/>
            </w:tcBorders>
          </w:tcPr>
          <w:p w:rsidR="00CC0C2E" w:rsidRPr="00016243" w:rsidRDefault="00CC0C2E" w:rsidP="00016243">
            <w:pPr>
              <w:autoSpaceDE w:val="0"/>
              <w:autoSpaceDN w:val="0"/>
              <w:spacing w:line="220" w:lineRule="exact"/>
              <w:ind w:leftChars="50" w:left="120" w:rightChars="50" w:right="120" w:firstLine="0"/>
              <w:jc w:val="left"/>
              <w:rPr>
                <w:sz w:val="18"/>
                <w:szCs w:val="18"/>
              </w:rPr>
            </w:pPr>
            <w:r w:rsidRPr="00016243">
              <w:rPr>
                <w:rFonts w:ascii="標楷體" w:hAnsi="標楷體" w:cs="標楷體"/>
                <w:bCs/>
                <w:color w:val="000000"/>
                <w:kern w:val="0"/>
                <w:sz w:val="18"/>
                <w:szCs w:val="18"/>
              </w:rPr>
              <w:t>修正目的。</w:t>
            </w:r>
          </w:p>
        </w:tc>
      </w:tr>
      <w:tr w:rsidR="00CC0C2E" w:rsidRPr="00016243" w:rsidTr="00B74E1F">
        <w:trPr>
          <w:trHeight w:hRule="exact" w:val="1275"/>
        </w:trPr>
        <w:tc>
          <w:tcPr>
            <w:tcW w:w="3400" w:type="dxa"/>
            <w:vMerge w:val="restart"/>
            <w:tcBorders>
              <w:top w:val="single" w:sz="4" w:space="0" w:color="000000"/>
              <w:left w:val="single" w:sz="4" w:space="0" w:color="000000"/>
              <w:bottom w:val="single" w:sz="4" w:space="0" w:color="000000"/>
              <w:right w:val="single" w:sz="4" w:space="0" w:color="000000"/>
            </w:tcBorders>
          </w:tcPr>
          <w:p w:rsidR="00CC0C2E" w:rsidRPr="00016243" w:rsidRDefault="00CC0C2E" w:rsidP="00F95A4D">
            <w:pPr>
              <w:autoSpaceDE w:val="0"/>
              <w:autoSpaceDN w:val="0"/>
              <w:spacing w:line="220" w:lineRule="exact"/>
              <w:ind w:left="397" w:rightChars="50" w:right="120" w:hanging="369"/>
              <w:rPr>
                <w:sz w:val="18"/>
                <w:szCs w:val="18"/>
              </w:rPr>
            </w:pPr>
            <w:r w:rsidRPr="00016243">
              <w:rPr>
                <w:rFonts w:ascii="標楷體" w:hAnsi="標楷體" w:cs="標楷體"/>
                <w:bCs/>
                <w:color w:val="000000"/>
                <w:kern w:val="0"/>
                <w:sz w:val="18"/>
                <w:szCs w:val="18"/>
              </w:rPr>
              <w:t>二、</w:t>
            </w:r>
            <w:r w:rsidRPr="00F95A4D">
              <w:rPr>
                <w:rFonts w:ascii="標楷體" w:hAnsi="標楷體" w:cs="標楷體"/>
                <w:bCs/>
                <w:color w:val="000000"/>
                <w:spacing w:val="-4"/>
                <w:kern w:val="0"/>
                <w:sz w:val="18"/>
                <w:szCs w:val="18"/>
              </w:rPr>
              <w:t>本要點所稱災害，指災害防救法第二條第一款第一目所定之風災、水災、震災、旱災、</w:t>
            </w:r>
            <w:proofErr w:type="gramStart"/>
            <w:r w:rsidRPr="00F95A4D">
              <w:rPr>
                <w:rFonts w:ascii="標楷體" w:hAnsi="標楷體" w:cs="標楷體"/>
                <w:bCs/>
                <w:color w:val="000000"/>
                <w:spacing w:val="-4"/>
                <w:kern w:val="0"/>
                <w:sz w:val="18"/>
                <w:szCs w:val="18"/>
              </w:rPr>
              <w:t>寒害</w:t>
            </w:r>
            <w:proofErr w:type="gramEnd"/>
            <w:r w:rsidRPr="00F95A4D">
              <w:rPr>
                <w:rFonts w:ascii="標楷體" w:hAnsi="標楷體" w:cs="標楷體"/>
                <w:bCs/>
                <w:color w:val="000000"/>
                <w:spacing w:val="-4"/>
                <w:kern w:val="0"/>
                <w:sz w:val="18"/>
                <w:szCs w:val="18"/>
              </w:rPr>
              <w:t>、土石流災害等天然災害或陣風達十一級以上。</w:t>
            </w:r>
          </w:p>
        </w:tc>
        <w:tc>
          <w:tcPr>
            <w:tcW w:w="3401" w:type="dxa"/>
            <w:vMerge w:val="restart"/>
            <w:tcBorders>
              <w:top w:val="single" w:sz="4" w:space="0" w:color="000000"/>
              <w:left w:val="single" w:sz="4" w:space="0" w:color="000000"/>
              <w:bottom w:val="single" w:sz="4" w:space="0" w:color="000000"/>
              <w:right w:val="single" w:sz="4" w:space="0" w:color="000000"/>
            </w:tcBorders>
          </w:tcPr>
          <w:p w:rsidR="00CC0C2E" w:rsidRPr="00016243" w:rsidRDefault="00CC0C2E" w:rsidP="00F95A4D">
            <w:pPr>
              <w:autoSpaceDE w:val="0"/>
              <w:autoSpaceDN w:val="0"/>
              <w:spacing w:line="220" w:lineRule="exact"/>
              <w:ind w:left="368" w:rightChars="50" w:right="120" w:hanging="340"/>
              <w:rPr>
                <w:sz w:val="18"/>
                <w:szCs w:val="18"/>
              </w:rPr>
            </w:pPr>
            <w:r w:rsidRPr="00016243">
              <w:rPr>
                <w:rFonts w:ascii="標楷體" w:hAnsi="標楷體" w:cs="標楷體"/>
                <w:bCs/>
                <w:color w:val="000000"/>
                <w:kern w:val="0"/>
                <w:sz w:val="18"/>
                <w:szCs w:val="18"/>
              </w:rPr>
              <w:t>二、</w:t>
            </w:r>
            <w:r w:rsidRPr="00E0567D">
              <w:rPr>
                <w:rFonts w:ascii="標楷體" w:hAnsi="標楷體" w:cs="標楷體"/>
                <w:bCs/>
                <w:color w:val="000000"/>
                <w:kern w:val="0"/>
                <w:sz w:val="18"/>
                <w:szCs w:val="18"/>
                <w:u w:val="single"/>
              </w:rPr>
              <w:t>依據：行政院天然災害勘查處理作業要點。</w:t>
            </w:r>
          </w:p>
        </w:tc>
        <w:tc>
          <w:tcPr>
            <w:tcW w:w="3261" w:type="dxa"/>
            <w:vMerge w:val="restart"/>
            <w:tcBorders>
              <w:top w:val="single" w:sz="4" w:space="0" w:color="000000"/>
              <w:left w:val="single" w:sz="4" w:space="0" w:color="000000"/>
              <w:bottom w:val="single" w:sz="4" w:space="0" w:color="000000"/>
              <w:right w:val="single" w:sz="4" w:space="0" w:color="000000"/>
            </w:tcBorders>
          </w:tcPr>
          <w:p w:rsidR="00CC0C2E" w:rsidRPr="00016243" w:rsidRDefault="00CC0C2E" w:rsidP="00F95A4D">
            <w:pPr>
              <w:autoSpaceDE w:val="0"/>
              <w:autoSpaceDN w:val="0"/>
              <w:spacing w:line="220" w:lineRule="exact"/>
              <w:ind w:left="108" w:rightChars="50" w:right="120" w:firstLine="0"/>
              <w:rPr>
                <w:sz w:val="18"/>
                <w:szCs w:val="18"/>
              </w:rPr>
            </w:pPr>
            <w:r w:rsidRPr="00016243">
              <w:rPr>
                <w:rFonts w:ascii="標楷體" w:hAnsi="標楷體" w:cs="標楷體"/>
                <w:bCs/>
                <w:color w:val="000000"/>
                <w:kern w:val="0"/>
                <w:sz w:val="18"/>
                <w:szCs w:val="18"/>
                <w:u w:val="single"/>
              </w:rPr>
              <w:t>本點新增。</w:t>
            </w:r>
            <w:r w:rsidRPr="00016243">
              <w:rPr>
                <w:rFonts w:ascii="標楷體" w:hAnsi="標楷體" w:cs="標楷體"/>
                <w:bCs/>
                <w:color w:val="000000"/>
                <w:kern w:val="0"/>
                <w:sz w:val="18"/>
                <w:szCs w:val="18"/>
              </w:rPr>
              <w:t>增訂</w:t>
            </w:r>
            <w:r w:rsidRPr="00016243">
              <w:rPr>
                <w:rFonts w:ascii="標楷體" w:hAnsi="標楷體" w:cs="標楷體"/>
                <w:bCs/>
                <w:color w:val="000000"/>
                <w:spacing w:val="-1"/>
                <w:kern w:val="0"/>
                <w:sz w:val="18"/>
                <w:szCs w:val="18"/>
              </w:rPr>
              <w:t>天</w:t>
            </w:r>
            <w:r w:rsidRPr="00016243">
              <w:rPr>
                <w:rFonts w:ascii="標楷體" w:hAnsi="標楷體" w:cs="標楷體"/>
                <w:bCs/>
                <w:color w:val="000000"/>
                <w:kern w:val="0"/>
                <w:sz w:val="18"/>
                <w:szCs w:val="18"/>
              </w:rPr>
              <w:t>然災害定</w:t>
            </w:r>
            <w:r w:rsidRPr="00016243">
              <w:rPr>
                <w:rFonts w:ascii="標楷體" w:hAnsi="標楷體" w:cs="標楷體"/>
                <w:bCs/>
                <w:color w:val="000000"/>
                <w:spacing w:val="-15"/>
                <w:w w:val="90"/>
                <w:kern w:val="0"/>
                <w:sz w:val="18"/>
                <w:szCs w:val="18"/>
              </w:rPr>
              <w:t>義</w:t>
            </w:r>
            <w:r w:rsidRPr="00016243">
              <w:rPr>
                <w:rFonts w:ascii="標楷體" w:hAnsi="標楷體" w:cs="標楷體"/>
                <w:bCs/>
                <w:color w:val="000000"/>
                <w:spacing w:val="-14"/>
                <w:w w:val="90"/>
                <w:kern w:val="0"/>
                <w:sz w:val="18"/>
                <w:szCs w:val="18"/>
              </w:rPr>
              <w:t>。</w:t>
            </w:r>
            <w:r w:rsidRPr="00016243">
              <w:rPr>
                <w:rFonts w:ascii="標楷體" w:hAnsi="標楷體" w:cs="標楷體"/>
                <w:bCs/>
                <w:color w:val="000000"/>
                <w:kern w:val="0"/>
                <w:sz w:val="18"/>
                <w:szCs w:val="18"/>
              </w:rPr>
              <w:t>原依據因於九十</w:t>
            </w:r>
            <w:r w:rsidRPr="00016243">
              <w:rPr>
                <w:rFonts w:ascii="標楷體" w:hAnsi="標楷體" w:cs="標楷體"/>
                <w:bCs/>
                <w:color w:val="000000"/>
                <w:spacing w:val="-1"/>
                <w:kern w:val="0"/>
                <w:sz w:val="18"/>
                <w:szCs w:val="18"/>
              </w:rPr>
              <w:t>年</w:t>
            </w:r>
            <w:r w:rsidRPr="00016243">
              <w:rPr>
                <w:rFonts w:ascii="標楷體" w:hAnsi="標楷體" w:cs="標楷體"/>
                <w:bCs/>
                <w:color w:val="000000"/>
                <w:spacing w:val="-10"/>
                <w:w w:val="105"/>
                <w:kern w:val="0"/>
                <w:sz w:val="18"/>
                <w:szCs w:val="18"/>
              </w:rPr>
              <w:t>停</w:t>
            </w:r>
            <w:r w:rsidRPr="00016243">
              <w:rPr>
                <w:rFonts w:ascii="標楷體" w:hAnsi="標楷體" w:cs="標楷體"/>
                <w:bCs/>
                <w:color w:val="000000"/>
                <w:kern w:val="0"/>
                <w:sz w:val="18"/>
                <w:szCs w:val="18"/>
              </w:rPr>
              <w:t>止適用</w:t>
            </w:r>
            <w:proofErr w:type="gramStart"/>
            <w:r w:rsidRPr="00016243">
              <w:rPr>
                <w:rFonts w:ascii="標楷體" w:hAnsi="標楷體" w:cs="標楷體"/>
                <w:bCs/>
                <w:color w:val="000000"/>
                <w:kern w:val="0"/>
                <w:sz w:val="18"/>
                <w:szCs w:val="18"/>
              </w:rPr>
              <w:t>爰</w:t>
            </w:r>
            <w:proofErr w:type="gramEnd"/>
            <w:r w:rsidRPr="00016243">
              <w:rPr>
                <w:rFonts w:ascii="標楷體" w:hAnsi="標楷體" w:cs="標楷體"/>
                <w:bCs/>
                <w:color w:val="000000"/>
                <w:kern w:val="0"/>
                <w:sz w:val="18"/>
                <w:szCs w:val="18"/>
              </w:rPr>
              <w:t>予刪除。</w:t>
            </w:r>
          </w:p>
        </w:tc>
      </w:tr>
      <w:tr w:rsidR="00CC0C2E" w:rsidRPr="00016243" w:rsidTr="00B74E1F">
        <w:trPr>
          <w:trHeight w:hRule="exact" w:val="7783"/>
        </w:trPr>
        <w:tc>
          <w:tcPr>
            <w:tcW w:w="3400" w:type="dxa"/>
            <w:tcBorders>
              <w:top w:val="single" w:sz="4" w:space="0" w:color="000000"/>
              <w:left w:val="single" w:sz="4" w:space="0" w:color="000000"/>
              <w:bottom w:val="single" w:sz="4" w:space="0" w:color="000000"/>
              <w:right w:val="single" w:sz="4" w:space="0" w:color="000000"/>
            </w:tcBorders>
          </w:tcPr>
          <w:p w:rsidR="00CC0C2E" w:rsidRPr="00016243" w:rsidRDefault="00CC0C2E" w:rsidP="00016243">
            <w:pPr>
              <w:autoSpaceDE w:val="0"/>
              <w:autoSpaceDN w:val="0"/>
              <w:spacing w:line="220" w:lineRule="exact"/>
              <w:ind w:left="425" w:rightChars="50" w:right="120" w:hanging="397"/>
              <w:rPr>
                <w:rFonts w:ascii="標楷體" w:hAnsi="標楷體" w:cs="標楷體"/>
                <w:bCs/>
                <w:color w:val="000000"/>
                <w:kern w:val="0"/>
                <w:sz w:val="18"/>
                <w:szCs w:val="18"/>
              </w:rPr>
            </w:pPr>
            <w:r w:rsidRPr="00016243">
              <w:rPr>
                <w:rFonts w:ascii="標楷體" w:hAnsi="標楷體" w:cs="標楷體"/>
                <w:bCs/>
                <w:color w:val="000000"/>
                <w:kern w:val="0"/>
                <w:sz w:val="18"/>
                <w:szCs w:val="18"/>
              </w:rPr>
              <w:t xml:space="preserve">三、災害搶救搶修（險）及復建工作之權責劃分如左： </w:t>
            </w:r>
          </w:p>
          <w:p w:rsidR="00CC0C2E" w:rsidRPr="00016243" w:rsidRDefault="00CC0C2E" w:rsidP="00016243">
            <w:pPr>
              <w:autoSpaceDE w:val="0"/>
              <w:autoSpaceDN w:val="0"/>
              <w:spacing w:line="220" w:lineRule="exact"/>
              <w:ind w:left="505" w:rightChars="50" w:right="120" w:hanging="51"/>
              <w:rPr>
                <w:rFonts w:ascii="標楷體" w:hAnsi="標楷體" w:cs="標楷體"/>
                <w:bCs/>
                <w:color w:val="000000"/>
                <w:kern w:val="0"/>
                <w:sz w:val="18"/>
                <w:szCs w:val="18"/>
              </w:rPr>
            </w:pPr>
            <w:r w:rsidRPr="00016243">
              <w:rPr>
                <w:rFonts w:ascii="標楷體" w:hAnsi="標楷體" w:cs="標楷體"/>
                <w:bCs/>
                <w:color w:val="000000"/>
                <w:kern w:val="0"/>
                <w:sz w:val="18"/>
                <w:szCs w:val="18"/>
              </w:rPr>
              <w:t>(一)本府辦理事項：</w:t>
            </w:r>
          </w:p>
          <w:p w:rsidR="00CC0C2E" w:rsidRPr="00016243" w:rsidRDefault="00CC0C2E" w:rsidP="00016243">
            <w:pPr>
              <w:autoSpaceDE w:val="0"/>
              <w:autoSpaceDN w:val="0"/>
              <w:spacing w:line="220" w:lineRule="exact"/>
              <w:ind w:left="1078" w:rightChars="50" w:right="120" w:hanging="227"/>
              <w:rPr>
                <w:sz w:val="18"/>
                <w:szCs w:val="18"/>
              </w:rPr>
            </w:pPr>
            <w:r w:rsidRPr="00016243">
              <w:rPr>
                <w:rFonts w:ascii="標楷體" w:hAnsi="標楷體" w:cs="標楷體"/>
                <w:bCs/>
                <w:color w:val="000000"/>
                <w:kern w:val="0"/>
                <w:sz w:val="18"/>
                <w:szCs w:val="18"/>
                <w:u w:val="single"/>
              </w:rPr>
              <w:t>1.</w:t>
            </w:r>
            <w:r w:rsidRPr="00016243">
              <w:rPr>
                <w:rFonts w:ascii="標楷體" w:hAnsi="標楷體" w:cs="標楷體"/>
                <w:bCs/>
                <w:color w:val="000000"/>
                <w:w w:val="36"/>
                <w:kern w:val="0"/>
                <w:sz w:val="18"/>
                <w:szCs w:val="18"/>
              </w:rPr>
              <w:t xml:space="preserve"> </w:t>
            </w:r>
            <w:r w:rsidRPr="00016243">
              <w:rPr>
                <w:rFonts w:ascii="標楷體" w:hAnsi="標楷體" w:cs="標楷體"/>
                <w:bCs/>
                <w:color w:val="000000"/>
                <w:kern w:val="0"/>
                <w:sz w:val="18"/>
                <w:szCs w:val="18"/>
                <w:u w:val="single"/>
              </w:rPr>
              <w:t>各</w:t>
            </w:r>
            <w:r w:rsidRPr="00016243">
              <w:rPr>
                <w:rFonts w:ascii="標楷體" w:hAnsi="標楷體" w:cs="標楷體"/>
                <w:bCs/>
                <w:color w:val="000000"/>
                <w:w w:val="13"/>
                <w:kern w:val="0"/>
                <w:sz w:val="18"/>
                <w:szCs w:val="18"/>
                <w:u w:val="single"/>
              </w:rPr>
              <w:t xml:space="preserve"> </w:t>
            </w:r>
            <w:r w:rsidRPr="00016243">
              <w:rPr>
                <w:rFonts w:ascii="標楷體" w:hAnsi="標楷體" w:cs="標楷體"/>
                <w:bCs/>
                <w:color w:val="000000"/>
                <w:spacing w:val="2"/>
                <w:w w:val="98"/>
                <w:kern w:val="0"/>
                <w:sz w:val="18"/>
                <w:szCs w:val="18"/>
                <w:u w:val="single"/>
              </w:rPr>
              <w:t>級</w:t>
            </w:r>
            <w:r w:rsidRPr="00016243">
              <w:rPr>
                <w:rFonts w:ascii="標楷體" w:hAnsi="標楷體" w:cs="標楷體"/>
                <w:bCs/>
                <w:color w:val="000000"/>
                <w:w w:val="10"/>
                <w:kern w:val="0"/>
                <w:sz w:val="18"/>
                <w:szCs w:val="18"/>
                <w:u w:val="single"/>
              </w:rPr>
              <w:t xml:space="preserve"> </w:t>
            </w:r>
            <w:r w:rsidRPr="00016243">
              <w:rPr>
                <w:rFonts w:ascii="標楷體" w:hAnsi="標楷體" w:cs="標楷體"/>
                <w:bCs/>
                <w:color w:val="000000"/>
                <w:kern w:val="0"/>
                <w:sz w:val="18"/>
                <w:szCs w:val="18"/>
                <w:u w:val="single"/>
              </w:rPr>
              <w:t>道</w:t>
            </w:r>
            <w:r w:rsidRPr="00016243">
              <w:rPr>
                <w:rFonts w:ascii="標楷體" w:hAnsi="標楷體" w:cs="標楷體"/>
                <w:bCs/>
                <w:color w:val="000000"/>
                <w:w w:val="12"/>
                <w:kern w:val="0"/>
                <w:sz w:val="18"/>
                <w:szCs w:val="18"/>
                <w:u w:val="single"/>
              </w:rPr>
              <w:t xml:space="preserve"> </w:t>
            </w:r>
            <w:r w:rsidRPr="00016243">
              <w:rPr>
                <w:rFonts w:ascii="標楷體" w:hAnsi="標楷體" w:cs="標楷體"/>
                <w:bCs/>
                <w:color w:val="000000"/>
                <w:spacing w:val="-7"/>
                <w:w w:val="104"/>
                <w:kern w:val="0"/>
                <w:sz w:val="18"/>
                <w:szCs w:val="18"/>
                <w:u w:val="single"/>
              </w:rPr>
              <w:t>路</w:t>
            </w:r>
            <w:r w:rsidRPr="00016243">
              <w:rPr>
                <w:rFonts w:ascii="標楷體" w:hAnsi="標楷體" w:cs="標楷體"/>
                <w:bCs/>
                <w:color w:val="000000"/>
                <w:w w:val="12"/>
                <w:kern w:val="0"/>
                <w:sz w:val="18"/>
                <w:szCs w:val="18"/>
                <w:u w:val="single"/>
              </w:rPr>
              <w:t xml:space="preserve"> </w:t>
            </w:r>
            <w:r w:rsidRPr="00016243">
              <w:rPr>
                <w:rFonts w:ascii="標楷體" w:hAnsi="標楷體" w:cs="標楷體"/>
                <w:bCs/>
                <w:color w:val="000000"/>
                <w:spacing w:val="-5"/>
                <w:w w:val="103"/>
                <w:kern w:val="0"/>
                <w:sz w:val="18"/>
                <w:szCs w:val="18"/>
                <w:u w:val="single"/>
              </w:rPr>
              <w:t>、</w:t>
            </w:r>
            <w:r w:rsidRPr="00016243">
              <w:rPr>
                <w:rFonts w:ascii="標楷體" w:hAnsi="標楷體" w:cs="標楷體"/>
                <w:bCs/>
                <w:color w:val="000000"/>
                <w:w w:val="12"/>
                <w:kern w:val="0"/>
                <w:sz w:val="18"/>
                <w:szCs w:val="18"/>
                <w:u w:val="single"/>
              </w:rPr>
              <w:t xml:space="preserve"> </w:t>
            </w:r>
            <w:r w:rsidRPr="00016243">
              <w:rPr>
                <w:rFonts w:ascii="標楷體" w:hAnsi="標楷體" w:cs="標楷體"/>
                <w:bCs/>
                <w:color w:val="000000"/>
                <w:spacing w:val="-5"/>
                <w:w w:val="103"/>
                <w:kern w:val="0"/>
                <w:sz w:val="18"/>
                <w:szCs w:val="18"/>
                <w:u w:val="single"/>
              </w:rPr>
              <w:t>海</w:t>
            </w:r>
            <w:r w:rsidRPr="00016243">
              <w:rPr>
                <w:rFonts w:ascii="標楷體" w:hAnsi="標楷體" w:cs="標楷體"/>
                <w:bCs/>
                <w:color w:val="000000"/>
                <w:w w:val="12"/>
                <w:kern w:val="0"/>
                <w:sz w:val="18"/>
                <w:szCs w:val="18"/>
                <w:u w:val="single"/>
              </w:rPr>
              <w:t xml:space="preserve"> </w:t>
            </w:r>
            <w:r w:rsidRPr="00016243">
              <w:rPr>
                <w:rFonts w:ascii="標楷體" w:hAnsi="標楷體" w:cs="標楷體"/>
                <w:bCs/>
                <w:color w:val="000000"/>
                <w:spacing w:val="-5"/>
                <w:w w:val="103"/>
                <w:kern w:val="0"/>
                <w:sz w:val="18"/>
                <w:szCs w:val="18"/>
                <w:u w:val="single"/>
              </w:rPr>
              <w:t>堤</w:t>
            </w:r>
            <w:r w:rsidRPr="00016243">
              <w:rPr>
                <w:rFonts w:ascii="標楷體" w:hAnsi="標楷體" w:cs="標楷體"/>
                <w:bCs/>
                <w:color w:val="000000"/>
                <w:w w:val="12"/>
                <w:kern w:val="0"/>
                <w:sz w:val="18"/>
                <w:szCs w:val="18"/>
                <w:u w:val="single"/>
              </w:rPr>
              <w:t xml:space="preserve"> </w:t>
            </w:r>
            <w:r w:rsidRPr="00016243">
              <w:rPr>
                <w:rFonts w:ascii="標楷體" w:hAnsi="標楷體" w:cs="標楷體"/>
                <w:bCs/>
                <w:color w:val="000000"/>
                <w:w w:val="101"/>
                <w:kern w:val="0"/>
                <w:sz w:val="18"/>
                <w:szCs w:val="18"/>
                <w:u w:val="single"/>
              </w:rPr>
              <w:t>、</w:t>
            </w:r>
            <w:r w:rsidRPr="00016243">
              <w:rPr>
                <w:rFonts w:ascii="標楷體" w:hAnsi="標楷體" w:cs="標楷體"/>
                <w:bCs/>
                <w:color w:val="000000"/>
                <w:kern w:val="0"/>
                <w:sz w:val="18"/>
                <w:szCs w:val="18"/>
                <w:u w:val="single"/>
              </w:rPr>
              <w:t>漁</w:t>
            </w:r>
            <w:r w:rsidRPr="00016243">
              <w:rPr>
                <w:rFonts w:ascii="標楷體" w:hAnsi="標楷體" w:cs="標楷體"/>
                <w:bCs/>
                <w:color w:val="000000"/>
                <w:w w:val="12"/>
                <w:kern w:val="0"/>
                <w:sz w:val="18"/>
                <w:szCs w:val="18"/>
                <w:u w:val="single"/>
              </w:rPr>
              <w:t xml:space="preserve"> </w:t>
            </w:r>
            <w:r w:rsidRPr="00016243">
              <w:rPr>
                <w:rFonts w:ascii="標楷體" w:hAnsi="標楷體" w:cs="標楷體"/>
                <w:bCs/>
                <w:color w:val="000000"/>
                <w:spacing w:val="-5"/>
                <w:w w:val="103"/>
                <w:kern w:val="0"/>
                <w:sz w:val="18"/>
                <w:szCs w:val="18"/>
                <w:u w:val="single"/>
              </w:rPr>
              <w:t>港</w:t>
            </w:r>
            <w:r w:rsidRPr="00016243">
              <w:rPr>
                <w:rFonts w:ascii="標楷體" w:hAnsi="標楷體" w:cs="標楷體"/>
                <w:bCs/>
                <w:color w:val="000000"/>
                <w:w w:val="12"/>
                <w:kern w:val="0"/>
                <w:sz w:val="18"/>
                <w:szCs w:val="18"/>
                <w:u w:val="single"/>
              </w:rPr>
              <w:t xml:space="preserve"> </w:t>
            </w:r>
            <w:r w:rsidRPr="00016243">
              <w:rPr>
                <w:rFonts w:ascii="標楷體" w:hAnsi="標楷體" w:cs="標楷體"/>
                <w:bCs/>
                <w:color w:val="000000"/>
                <w:spacing w:val="-5"/>
                <w:w w:val="103"/>
                <w:kern w:val="0"/>
                <w:sz w:val="18"/>
                <w:szCs w:val="18"/>
                <w:u w:val="single"/>
              </w:rPr>
              <w:t>、</w:t>
            </w:r>
            <w:r w:rsidRPr="00016243">
              <w:rPr>
                <w:rFonts w:ascii="標楷體" w:hAnsi="標楷體" w:cs="標楷體"/>
                <w:bCs/>
                <w:color w:val="000000"/>
                <w:w w:val="12"/>
                <w:kern w:val="0"/>
                <w:sz w:val="18"/>
                <w:szCs w:val="18"/>
                <w:u w:val="single"/>
              </w:rPr>
              <w:t xml:space="preserve"> </w:t>
            </w:r>
            <w:r w:rsidRPr="00016243">
              <w:rPr>
                <w:rFonts w:ascii="標楷體" w:hAnsi="標楷體" w:cs="標楷體"/>
                <w:bCs/>
                <w:color w:val="000000"/>
                <w:spacing w:val="-5"/>
                <w:w w:val="103"/>
                <w:kern w:val="0"/>
                <w:sz w:val="18"/>
                <w:szCs w:val="18"/>
                <w:u w:val="single"/>
              </w:rPr>
              <w:t>下</w:t>
            </w:r>
            <w:r w:rsidRPr="00016243">
              <w:rPr>
                <w:rFonts w:ascii="標楷體" w:hAnsi="標楷體" w:cs="標楷體"/>
                <w:bCs/>
                <w:color w:val="000000"/>
                <w:w w:val="12"/>
                <w:kern w:val="0"/>
                <w:sz w:val="18"/>
                <w:szCs w:val="18"/>
                <w:u w:val="single"/>
              </w:rPr>
              <w:t xml:space="preserve"> </w:t>
            </w:r>
            <w:r w:rsidRPr="00016243">
              <w:rPr>
                <w:rFonts w:ascii="標楷體" w:hAnsi="標楷體" w:cs="標楷體"/>
                <w:bCs/>
                <w:color w:val="000000"/>
                <w:w w:val="101"/>
                <w:kern w:val="0"/>
                <w:sz w:val="18"/>
                <w:szCs w:val="18"/>
                <w:u w:val="single"/>
              </w:rPr>
              <w:t>水</w:t>
            </w:r>
            <w:r w:rsidRPr="00016243">
              <w:rPr>
                <w:rFonts w:ascii="標楷體" w:hAnsi="標楷體" w:cs="標楷體"/>
                <w:bCs/>
                <w:color w:val="000000"/>
                <w:w w:val="12"/>
                <w:kern w:val="0"/>
                <w:sz w:val="18"/>
                <w:szCs w:val="18"/>
                <w:u w:val="single"/>
              </w:rPr>
              <w:t xml:space="preserve"> </w:t>
            </w:r>
            <w:r w:rsidRPr="00016243">
              <w:rPr>
                <w:rFonts w:ascii="標楷體" w:hAnsi="標楷體" w:cs="標楷體"/>
                <w:bCs/>
                <w:color w:val="000000"/>
                <w:spacing w:val="-5"/>
                <w:w w:val="103"/>
                <w:kern w:val="0"/>
                <w:sz w:val="18"/>
                <w:szCs w:val="18"/>
                <w:u w:val="single"/>
              </w:rPr>
              <w:t>道</w:t>
            </w:r>
            <w:r w:rsidRPr="00016243">
              <w:rPr>
                <w:rFonts w:ascii="標楷體" w:hAnsi="標楷體" w:cs="標楷體"/>
                <w:bCs/>
                <w:color w:val="000000"/>
                <w:w w:val="12"/>
                <w:kern w:val="0"/>
                <w:sz w:val="18"/>
                <w:szCs w:val="18"/>
                <w:u w:val="single"/>
              </w:rPr>
              <w:t xml:space="preserve"> </w:t>
            </w:r>
            <w:r w:rsidRPr="00016243">
              <w:rPr>
                <w:rFonts w:ascii="標楷體" w:hAnsi="標楷體" w:cs="標楷體"/>
                <w:bCs/>
                <w:color w:val="000000"/>
                <w:spacing w:val="-5"/>
                <w:w w:val="103"/>
                <w:kern w:val="0"/>
                <w:sz w:val="18"/>
                <w:szCs w:val="18"/>
                <w:u w:val="single"/>
              </w:rPr>
              <w:t>、</w:t>
            </w:r>
            <w:r w:rsidRPr="00016243">
              <w:rPr>
                <w:rFonts w:ascii="標楷體" w:hAnsi="標楷體" w:cs="標楷體"/>
                <w:bCs/>
                <w:color w:val="000000"/>
                <w:w w:val="12"/>
                <w:kern w:val="0"/>
                <w:sz w:val="18"/>
                <w:szCs w:val="18"/>
                <w:u w:val="single"/>
              </w:rPr>
              <w:t xml:space="preserve"> </w:t>
            </w:r>
            <w:r w:rsidRPr="00016243">
              <w:rPr>
                <w:rFonts w:ascii="標楷體" w:hAnsi="標楷體" w:cs="標楷體"/>
                <w:bCs/>
                <w:color w:val="000000"/>
                <w:w w:val="101"/>
                <w:kern w:val="0"/>
                <w:sz w:val="18"/>
                <w:szCs w:val="18"/>
                <w:u w:val="single"/>
              </w:rPr>
              <w:t>區</w:t>
            </w:r>
            <w:r w:rsidRPr="00016243">
              <w:rPr>
                <w:rFonts w:ascii="標楷體" w:hAnsi="標楷體" w:cs="標楷體"/>
                <w:bCs/>
                <w:color w:val="000000"/>
                <w:kern w:val="0"/>
                <w:sz w:val="18"/>
                <w:szCs w:val="18"/>
                <w:u w:val="single"/>
              </w:rPr>
              <w:t>域</w:t>
            </w:r>
            <w:r w:rsidRPr="00016243">
              <w:rPr>
                <w:rFonts w:ascii="標楷體" w:hAnsi="標楷體" w:cs="標楷體"/>
                <w:bCs/>
                <w:color w:val="000000"/>
                <w:w w:val="12"/>
                <w:kern w:val="0"/>
                <w:sz w:val="18"/>
                <w:szCs w:val="18"/>
                <w:u w:val="single"/>
              </w:rPr>
              <w:t xml:space="preserve"> </w:t>
            </w:r>
            <w:r w:rsidRPr="00016243">
              <w:rPr>
                <w:rFonts w:ascii="標楷體" w:hAnsi="標楷體" w:cs="標楷體"/>
                <w:bCs/>
                <w:color w:val="000000"/>
                <w:spacing w:val="-5"/>
                <w:w w:val="103"/>
                <w:kern w:val="0"/>
                <w:sz w:val="18"/>
                <w:szCs w:val="18"/>
                <w:u w:val="single"/>
              </w:rPr>
              <w:t>排</w:t>
            </w:r>
            <w:r w:rsidRPr="00016243">
              <w:rPr>
                <w:rFonts w:ascii="標楷體" w:hAnsi="標楷體" w:cs="標楷體"/>
                <w:bCs/>
                <w:color w:val="000000"/>
                <w:w w:val="12"/>
                <w:kern w:val="0"/>
                <w:sz w:val="18"/>
                <w:szCs w:val="18"/>
                <w:u w:val="single"/>
              </w:rPr>
              <w:t xml:space="preserve"> </w:t>
            </w:r>
            <w:r w:rsidRPr="00016243">
              <w:rPr>
                <w:rFonts w:ascii="標楷體" w:hAnsi="標楷體" w:cs="標楷體"/>
                <w:bCs/>
                <w:color w:val="000000"/>
                <w:spacing w:val="-5"/>
                <w:w w:val="103"/>
                <w:kern w:val="0"/>
                <w:sz w:val="18"/>
                <w:szCs w:val="18"/>
                <w:u w:val="single"/>
              </w:rPr>
              <w:t>水</w:t>
            </w:r>
            <w:r w:rsidRPr="00016243">
              <w:rPr>
                <w:rFonts w:ascii="標楷體" w:hAnsi="標楷體" w:cs="標楷體"/>
                <w:bCs/>
                <w:color w:val="000000"/>
                <w:w w:val="12"/>
                <w:kern w:val="0"/>
                <w:sz w:val="18"/>
                <w:szCs w:val="18"/>
                <w:u w:val="single"/>
              </w:rPr>
              <w:t xml:space="preserve"> </w:t>
            </w:r>
            <w:r w:rsidRPr="00016243">
              <w:rPr>
                <w:rFonts w:ascii="標楷體" w:hAnsi="標楷體" w:cs="標楷體"/>
                <w:bCs/>
                <w:color w:val="000000"/>
                <w:spacing w:val="-5"/>
                <w:w w:val="103"/>
                <w:kern w:val="0"/>
                <w:sz w:val="18"/>
                <w:szCs w:val="18"/>
                <w:u w:val="single"/>
              </w:rPr>
              <w:t>及</w:t>
            </w:r>
            <w:r w:rsidRPr="00016243">
              <w:rPr>
                <w:rFonts w:ascii="標楷體" w:hAnsi="標楷體" w:cs="標楷體"/>
                <w:bCs/>
                <w:color w:val="000000"/>
                <w:w w:val="12"/>
                <w:kern w:val="0"/>
                <w:sz w:val="18"/>
                <w:szCs w:val="18"/>
                <w:u w:val="single"/>
              </w:rPr>
              <w:t xml:space="preserve"> </w:t>
            </w:r>
            <w:r w:rsidRPr="00016243">
              <w:rPr>
                <w:rFonts w:ascii="標楷體" w:hAnsi="標楷體" w:cs="標楷體"/>
                <w:bCs/>
                <w:color w:val="000000"/>
                <w:w w:val="101"/>
                <w:kern w:val="0"/>
                <w:sz w:val="18"/>
                <w:szCs w:val="18"/>
                <w:u w:val="single"/>
              </w:rPr>
              <w:t>其</w:t>
            </w:r>
            <w:r w:rsidRPr="00016243">
              <w:rPr>
                <w:rFonts w:ascii="標楷體" w:hAnsi="標楷體" w:cs="標楷體"/>
                <w:bCs/>
                <w:color w:val="000000"/>
                <w:w w:val="12"/>
                <w:kern w:val="0"/>
                <w:sz w:val="18"/>
                <w:szCs w:val="18"/>
                <w:u w:val="single"/>
              </w:rPr>
              <w:t xml:space="preserve"> </w:t>
            </w:r>
            <w:r w:rsidRPr="00016243">
              <w:rPr>
                <w:rFonts w:ascii="標楷體" w:hAnsi="標楷體" w:cs="標楷體"/>
                <w:bCs/>
                <w:color w:val="000000"/>
                <w:spacing w:val="-5"/>
                <w:w w:val="103"/>
                <w:kern w:val="0"/>
                <w:sz w:val="18"/>
                <w:szCs w:val="18"/>
                <w:u w:val="single"/>
              </w:rPr>
              <w:t>附</w:t>
            </w:r>
            <w:r w:rsidRPr="00016243">
              <w:rPr>
                <w:rFonts w:ascii="標楷體" w:hAnsi="標楷體" w:cs="標楷體"/>
                <w:bCs/>
                <w:color w:val="000000"/>
                <w:w w:val="12"/>
                <w:kern w:val="0"/>
                <w:sz w:val="18"/>
                <w:szCs w:val="18"/>
                <w:u w:val="single"/>
              </w:rPr>
              <w:t xml:space="preserve"> </w:t>
            </w:r>
            <w:r w:rsidRPr="00016243">
              <w:rPr>
                <w:rFonts w:ascii="標楷體" w:hAnsi="標楷體" w:cs="標楷體"/>
                <w:bCs/>
                <w:color w:val="000000"/>
                <w:spacing w:val="-5"/>
                <w:w w:val="103"/>
                <w:kern w:val="0"/>
                <w:sz w:val="18"/>
                <w:szCs w:val="18"/>
                <w:u w:val="single"/>
              </w:rPr>
              <w:t>屬</w:t>
            </w:r>
            <w:r w:rsidRPr="00016243">
              <w:rPr>
                <w:rFonts w:ascii="標楷體" w:hAnsi="標楷體" w:cs="標楷體"/>
                <w:bCs/>
                <w:color w:val="000000"/>
                <w:w w:val="12"/>
                <w:kern w:val="0"/>
                <w:sz w:val="18"/>
                <w:szCs w:val="18"/>
                <w:u w:val="single"/>
              </w:rPr>
              <w:t xml:space="preserve"> </w:t>
            </w:r>
            <w:r w:rsidRPr="00016243">
              <w:rPr>
                <w:rFonts w:ascii="標楷體" w:hAnsi="標楷體" w:cs="標楷體"/>
                <w:bCs/>
                <w:color w:val="000000"/>
                <w:w w:val="101"/>
                <w:kern w:val="0"/>
                <w:sz w:val="18"/>
                <w:szCs w:val="18"/>
                <w:u w:val="single"/>
              </w:rPr>
              <w:t>設</w:t>
            </w:r>
            <w:r w:rsidRPr="00016243">
              <w:rPr>
                <w:rFonts w:ascii="標楷體" w:hAnsi="標楷體" w:cs="標楷體"/>
                <w:bCs/>
                <w:color w:val="000000"/>
                <w:kern w:val="0"/>
                <w:sz w:val="18"/>
                <w:szCs w:val="18"/>
                <w:u w:val="single"/>
              </w:rPr>
              <w:t>施。</w:t>
            </w:r>
          </w:p>
          <w:p w:rsidR="00CC0C2E" w:rsidRPr="00016243" w:rsidRDefault="00CC0C2E" w:rsidP="00016243">
            <w:pPr>
              <w:autoSpaceDE w:val="0"/>
              <w:autoSpaceDN w:val="0"/>
              <w:spacing w:line="220" w:lineRule="exact"/>
              <w:ind w:left="1078" w:rightChars="50" w:right="120" w:hanging="227"/>
              <w:rPr>
                <w:sz w:val="18"/>
                <w:szCs w:val="18"/>
              </w:rPr>
            </w:pPr>
            <w:r w:rsidRPr="00016243">
              <w:rPr>
                <w:rFonts w:ascii="標楷體" w:hAnsi="標楷體" w:cs="標楷體"/>
                <w:bCs/>
                <w:color w:val="000000"/>
                <w:kern w:val="0"/>
                <w:sz w:val="18"/>
                <w:szCs w:val="18"/>
                <w:u w:val="single"/>
              </w:rPr>
              <w:t>2.</w:t>
            </w:r>
            <w:r w:rsidRPr="00016243">
              <w:rPr>
                <w:rFonts w:ascii="標楷體" w:hAnsi="標楷體" w:cs="標楷體"/>
                <w:bCs/>
                <w:color w:val="000000"/>
                <w:w w:val="36"/>
                <w:kern w:val="0"/>
                <w:sz w:val="18"/>
                <w:szCs w:val="18"/>
              </w:rPr>
              <w:t xml:space="preserve"> </w:t>
            </w:r>
            <w:r w:rsidRPr="00016243">
              <w:rPr>
                <w:rFonts w:ascii="標楷體" w:hAnsi="標楷體" w:cs="標楷體"/>
                <w:bCs/>
                <w:color w:val="000000"/>
                <w:kern w:val="0"/>
                <w:sz w:val="18"/>
                <w:szCs w:val="18"/>
              </w:rPr>
              <w:t>縣</w:t>
            </w:r>
            <w:r w:rsidRPr="00016243">
              <w:rPr>
                <w:rFonts w:ascii="標楷體" w:hAnsi="標楷體" w:cs="標楷體"/>
                <w:bCs/>
                <w:color w:val="000000"/>
                <w:w w:val="47"/>
                <w:kern w:val="0"/>
                <w:sz w:val="18"/>
                <w:szCs w:val="18"/>
              </w:rPr>
              <w:t xml:space="preserve"> </w:t>
            </w:r>
            <w:r w:rsidRPr="00016243">
              <w:rPr>
                <w:rFonts w:ascii="標楷體" w:hAnsi="標楷體" w:cs="標楷體"/>
                <w:bCs/>
                <w:color w:val="000000"/>
                <w:spacing w:val="-3"/>
                <w:w w:val="102"/>
                <w:kern w:val="0"/>
                <w:sz w:val="18"/>
                <w:szCs w:val="18"/>
              </w:rPr>
              <w:t>屬</w:t>
            </w:r>
            <w:r w:rsidRPr="00016243">
              <w:rPr>
                <w:rFonts w:ascii="標楷體" w:hAnsi="標楷體" w:cs="標楷體"/>
                <w:bCs/>
                <w:color w:val="000000"/>
                <w:w w:val="46"/>
                <w:kern w:val="0"/>
                <w:sz w:val="18"/>
                <w:szCs w:val="18"/>
              </w:rPr>
              <w:t xml:space="preserve"> </w:t>
            </w:r>
            <w:r w:rsidRPr="00016243">
              <w:rPr>
                <w:rFonts w:ascii="標楷體" w:hAnsi="標楷體" w:cs="標楷體"/>
                <w:bCs/>
                <w:color w:val="000000"/>
                <w:kern w:val="0"/>
                <w:sz w:val="18"/>
                <w:szCs w:val="18"/>
              </w:rPr>
              <w:t>各</w:t>
            </w:r>
            <w:r w:rsidRPr="00016243">
              <w:rPr>
                <w:rFonts w:ascii="標楷體" w:hAnsi="標楷體" w:cs="標楷體"/>
                <w:bCs/>
                <w:color w:val="000000"/>
                <w:w w:val="48"/>
                <w:kern w:val="0"/>
                <w:sz w:val="18"/>
                <w:szCs w:val="18"/>
              </w:rPr>
              <w:t xml:space="preserve"> </w:t>
            </w:r>
            <w:r w:rsidRPr="00016243">
              <w:rPr>
                <w:rFonts w:ascii="標楷體" w:hAnsi="標楷體" w:cs="標楷體"/>
                <w:bCs/>
                <w:color w:val="000000"/>
                <w:spacing w:val="-2"/>
                <w:kern w:val="0"/>
                <w:sz w:val="18"/>
                <w:szCs w:val="18"/>
              </w:rPr>
              <w:t>機</w:t>
            </w:r>
            <w:r w:rsidRPr="00016243">
              <w:rPr>
                <w:rFonts w:ascii="標楷體" w:hAnsi="標楷體" w:cs="標楷體"/>
                <w:bCs/>
                <w:color w:val="000000"/>
                <w:w w:val="46"/>
                <w:kern w:val="0"/>
                <w:sz w:val="18"/>
                <w:szCs w:val="18"/>
              </w:rPr>
              <w:t xml:space="preserve"> </w:t>
            </w:r>
            <w:r w:rsidRPr="00016243">
              <w:rPr>
                <w:rFonts w:ascii="標楷體" w:hAnsi="標楷體" w:cs="標楷體"/>
                <w:bCs/>
                <w:color w:val="000000"/>
                <w:kern w:val="0"/>
                <w:sz w:val="18"/>
                <w:szCs w:val="18"/>
              </w:rPr>
              <w:t>關</w:t>
            </w:r>
            <w:r w:rsidRPr="00016243">
              <w:rPr>
                <w:rFonts w:ascii="標楷體" w:hAnsi="標楷體" w:cs="標楷體"/>
                <w:bCs/>
                <w:color w:val="000000"/>
                <w:w w:val="48"/>
                <w:kern w:val="0"/>
                <w:sz w:val="18"/>
                <w:szCs w:val="18"/>
              </w:rPr>
              <w:t xml:space="preserve"> </w:t>
            </w:r>
            <w:r w:rsidRPr="00016243">
              <w:rPr>
                <w:rFonts w:ascii="標楷體" w:hAnsi="標楷體" w:cs="標楷體"/>
                <w:bCs/>
                <w:color w:val="000000"/>
                <w:spacing w:val="-2"/>
                <w:kern w:val="0"/>
                <w:sz w:val="18"/>
                <w:szCs w:val="18"/>
              </w:rPr>
              <w:t>學</w:t>
            </w:r>
            <w:r w:rsidRPr="00016243">
              <w:rPr>
                <w:rFonts w:ascii="標楷體" w:hAnsi="標楷體" w:cs="標楷體"/>
                <w:bCs/>
                <w:color w:val="000000"/>
                <w:w w:val="46"/>
                <w:kern w:val="0"/>
                <w:sz w:val="18"/>
                <w:szCs w:val="18"/>
              </w:rPr>
              <w:t xml:space="preserve"> </w:t>
            </w:r>
            <w:r w:rsidRPr="00016243">
              <w:rPr>
                <w:rFonts w:ascii="標楷體" w:hAnsi="標楷體" w:cs="標楷體"/>
                <w:bCs/>
                <w:color w:val="000000"/>
                <w:kern w:val="0"/>
                <w:sz w:val="18"/>
                <w:szCs w:val="18"/>
              </w:rPr>
              <w:t>校（</w:t>
            </w:r>
            <w:r w:rsidRPr="00016243">
              <w:rPr>
                <w:rFonts w:ascii="標楷體" w:hAnsi="標楷體" w:cs="標楷體"/>
                <w:bCs/>
                <w:color w:val="000000"/>
                <w:w w:val="12"/>
                <w:kern w:val="0"/>
                <w:sz w:val="18"/>
                <w:szCs w:val="18"/>
              </w:rPr>
              <w:t xml:space="preserve"> </w:t>
            </w:r>
            <w:r w:rsidRPr="00016243">
              <w:rPr>
                <w:rFonts w:ascii="標楷體" w:hAnsi="標楷體" w:cs="標楷體"/>
                <w:bCs/>
                <w:color w:val="000000"/>
                <w:spacing w:val="-5"/>
                <w:w w:val="103"/>
                <w:kern w:val="0"/>
                <w:sz w:val="18"/>
                <w:szCs w:val="18"/>
              </w:rPr>
              <w:t>國</w:t>
            </w:r>
            <w:r w:rsidRPr="00016243">
              <w:rPr>
                <w:rFonts w:ascii="標楷體" w:hAnsi="標楷體" w:cs="標楷體"/>
                <w:bCs/>
                <w:color w:val="000000"/>
                <w:w w:val="12"/>
                <w:kern w:val="0"/>
                <w:sz w:val="18"/>
                <w:szCs w:val="18"/>
              </w:rPr>
              <w:t xml:space="preserve"> </w:t>
            </w:r>
            <w:r w:rsidRPr="00016243">
              <w:rPr>
                <w:rFonts w:ascii="標楷體" w:hAnsi="標楷體" w:cs="標楷體"/>
                <w:bCs/>
                <w:color w:val="000000"/>
                <w:spacing w:val="-5"/>
                <w:w w:val="103"/>
                <w:kern w:val="0"/>
                <w:sz w:val="18"/>
                <w:szCs w:val="18"/>
              </w:rPr>
              <w:t>中</w:t>
            </w:r>
            <w:r w:rsidRPr="00016243">
              <w:rPr>
                <w:rFonts w:ascii="標楷體" w:hAnsi="標楷體" w:cs="標楷體"/>
                <w:bCs/>
                <w:color w:val="000000"/>
                <w:w w:val="12"/>
                <w:kern w:val="0"/>
                <w:sz w:val="18"/>
                <w:szCs w:val="18"/>
              </w:rPr>
              <w:t xml:space="preserve"> </w:t>
            </w:r>
            <w:r w:rsidRPr="00016243">
              <w:rPr>
                <w:rFonts w:ascii="標楷體" w:hAnsi="標楷體" w:cs="標楷體"/>
                <w:bCs/>
                <w:color w:val="000000"/>
                <w:spacing w:val="-5"/>
                <w:w w:val="103"/>
                <w:kern w:val="0"/>
                <w:sz w:val="18"/>
                <w:szCs w:val="18"/>
              </w:rPr>
              <w:t>、</w:t>
            </w:r>
            <w:r w:rsidRPr="00016243">
              <w:rPr>
                <w:rFonts w:ascii="標楷體" w:hAnsi="標楷體" w:cs="標楷體"/>
                <w:bCs/>
                <w:color w:val="000000"/>
                <w:w w:val="12"/>
                <w:kern w:val="0"/>
                <w:sz w:val="18"/>
                <w:szCs w:val="18"/>
              </w:rPr>
              <w:t xml:space="preserve"> </w:t>
            </w:r>
            <w:r w:rsidRPr="00016243">
              <w:rPr>
                <w:rFonts w:ascii="標楷體" w:hAnsi="標楷體" w:cs="標楷體"/>
                <w:bCs/>
                <w:color w:val="000000"/>
                <w:w w:val="101"/>
                <w:kern w:val="0"/>
                <w:sz w:val="18"/>
                <w:szCs w:val="18"/>
              </w:rPr>
              <w:t>小</w:t>
            </w:r>
            <w:r w:rsidRPr="00016243">
              <w:rPr>
                <w:rFonts w:ascii="標楷體" w:hAnsi="標楷體" w:cs="標楷體"/>
                <w:bCs/>
                <w:color w:val="000000"/>
                <w:w w:val="12"/>
                <w:kern w:val="0"/>
                <w:sz w:val="18"/>
                <w:szCs w:val="18"/>
              </w:rPr>
              <w:t xml:space="preserve"> </w:t>
            </w:r>
            <w:r w:rsidRPr="00016243">
              <w:rPr>
                <w:rFonts w:ascii="標楷體" w:hAnsi="標楷體" w:cs="標楷體"/>
                <w:bCs/>
                <w:color w:val="000000"/>
                <w:spacing w:val="-5"/>
                <w:w w:val="103"/>
                <w:kern w:val="0"/>
                <w:sz w:val="18"/>
                <w:szCs w:val="18"/>
              </w:rPr>
              <w:t>）</w:t>
            </w:r>
            <w:r w:rsidRPr="00016243">
              <w:rPr>
                <w:rFonts w:ascii="標楷體" w:hAnsi="標楷體" w:cs="標楷體"/>
                <w:bCs/>
                <w:color w:val="000000"/>
                <w:w w:val="12"/>
                <w:kern w:val="0"/>
                <w:sz w:val="18"/>
                <w:szCs w:val="18"/>
              </w:rPr>
              <w:t xml:space="preserve"> </w:t>
            </w:r>
            <w:r w:rsidRPr="00016243">
              <w:rPr>
                <w:rFonts w:ascii="標楷體" w:hAnsi="標楷體" w:cs="標楷體"/>
                <w:bCs/>
                <w:color w:val="000000"/>
                <w:spacing w:val="-5"/>
                <w:w w:val="103"/>
                <w:kern w:val="0"/>
                <w:sz w:val="18"/>
                <w:szCs w:val="18"/>
              </w:rPr>
              <w:t>公</w:t>
            </w:r>
            <w:r w:rsidRPr="00016243">
              <w:rPr>
                <w:rFonts w:ascii="標楷體" w:hAnsi="標楷體" w:cs="標楷體"/>
                <w:bCs/>
                <w:color w:val="000000"/>
                <w:w w:val="12"/>
                <w:kern w:val="0"/>
                <w:sz w:val="18"/>
                <w:szCs w:val="18"/>
              </w:rPr>
              <w:t xml:space="preserve"> </w:t>
            </w:r>
            <w:proofErr w:type="gramStart"/>
            <w:r w:rsidRPr="00016243">
              <w:rPr>
                <w:rFonts w:ascii="標楷體" w:hAnsi="標楷體" w:cs="標楷體"/>
                <w:bCs/>
                <w:color w:val="000000"/>
                <w:w w:val="101"/>
                <w:kern w:val="0"/>
                <w:sz w:val="18"/>
                <w:szCs w:val="18"/>
              </w:rPr>
              <w:t>有</w:t>
            </w:r>
            <w:r w:rsidRPr="00016243">
              <w:rPr>
                <w:rFonts w:ascii="標楷體" w:hAnsi="標楷體" w:cs="標楷體"/>
                <w:bCs/>
                <w:color w:val="000000"/>
                <w:kern w:val="0"/>
                <w:sz w:val="18"/>
                <w:szCs w:val="18"/>
              </w:rPr>
              <w:t>廳</w:t>
            </w:r>
            <w:proofErr w:type="gramEnd"/>
            <w:r w:rsidRPr="00016243">
              <w:rPr>
                <w:rFonts w:ascii="標楷體" w:hAnsi="標楷體" w:cs="標楷體"/>
                <w:bCs/>
                <w:color w:val="000000"/>
                <w:w w:val="12"/>
                <w:kern w:val="0"/>
                <w:sz w:val="18"/>
                <w:szCs w:val="18"/>
              </w:rPr>
              <w:t xml:space="preserve"> </w:t>
            </w:r>
            <w:r w:rsidRPr="00016243">
              <w:rPr>
                <w:rFonts w:ascii="標楷體" w:hAnsi="標楷體" w:cs="標楷體"/>
                <w:bCs/>
                <w:color w:val="000000"/>
                <w:spacing w:val="-5"/>
                <w:w w:val="103"/>
                <w:kern w:val="0"/>
                <w:sz w:val="18"/>
                <w:szCs w:val="18"/>
              </w:rPr>
              <w:t>舍</w:t>
            </w:r>
            <w:r w:rsidRPr="00016243">
              <w:rPr>
                <w:rFonts w:ascii="標楷體" w:hAnsi="標楷體" w:cs="標楷體"/>
                <w:bCs/>
                <w:color w:val="000000"/>
                <w:w w:val="12"/>
                <w:kern w:val="0"/>
                <w:sz w:val="18"/>
                <w:szCs w:val="18"/>
              </w:rPr>
              <w:t xml:space="preserve"> </w:t>
            </w:r>
            <w:r w:rsidRPr="00016243">
              <w:rPr>
                <w:rFonts w:ascii="標楷體" w:hAnsi="標楷體" w:cs="標楷體"/>
                <w:bCs/>
                <w:color w:val="000000"/>
                <w:spacing w:val="-5"/>
                <w:w w:val="103"/>
                <w:kern w:val="0"/>
                <w:sz w:val="18"/>
                <w:szCs w:val="18"/>
              </w:rPr>
              <w:t>及</w:t>
            </w:r>
            <w:r w:rsidRPr="00016243">
              <w:rPr>
                <w:rFonts w:ascii="標楷體" w:hAnsi="標楷體" w:cs="標楷體"/>
                <w:bCs/>
                <w:color w:val="000000"/>
                <w:w w:val="12"/>
                <w:kern w:val="0"/>
                <w:sz w:val="18"/>
                <w:szCs w:val="18"/>
              </w:rPr>
              <w:t xml:space="preserve"> </w:t>
            </w:r>
            <w:r w:rsidRPr="00016243">
              <w:rPr>
                <w:rFonts w:ascii="標楷體" w:hAnsi="標楷體" w:cs="標楷體"/>
                <w:bCs/>
                <w:color w:val="000000"/>
                <w:spacing w:val="-5"/>
                <w:w w:val="103"/>
                <w:kern w:val="0"/>
                <w:sz w:val="18"/>
                <w:szCs w:val="18"/>
              </w:rPr>
              <w:t>其</w:t>
            </w:r>
            <w:r w:rsidRPr="00016243">
              <w:rPr>
                <w:rFonts w:ascii="標楷體" w:hAnsi="標楷體" w:cs="標楷體"/>
                <w:bCs/>
                <w:color w:val="000000"/>
                <w:w w:val="12"/>
                <w:kern w:val="0"/>
                <w:sz w:val="18"/>
                <w:szCs w:val="18"/>
              </w:rPr>
              <w:t xml:space="preserve"> </w:t>
            </w:r>
            <w:r w:rsidRPr="00016243">
              <w:rPr>
                <w:rFonts w:ascii="標楷體" w:hAnsi="標楷體" w:cs="標楷體"/>
                <w:bCs/>
                <w:color w:val="000000"/>
                <w:w w:val="101"/>
                <w:kern w:val="0"/>
                <w:sz w:val="18"/>
                <w:szCs w:val="18"/>
              </w:rPr>
              <w:t>附</w:t>
            </w:r>
            <w:r w:rsidRPr="00016243">
              <w:rPr>
                <w:rFonts w:ascii="標楷體" w:hAnsi="標楷體" w:cs="標楷體"/>
                <w:bCs/>
                <w:color w:val="000000"/>
                <w:w w:val="12"/>
                <w:kern w:val="0"/>
                <w:sz w:val="18"/>
                <w:szCs w:val="18"/>
              </w:rPr>
              <w:t xml:space="preserve"> </w:t>
            </w:r>
            <w:r w:rsidRPr="00016243">
              <w:rPr>
                <w:rFonts w:ascii="標楷體" w:hAnsi="標楷體" w:cs="標楷體"/>
                <w:bCs/>
                <w:color w:val="000000"/>
                <w:spacing w:val="-5"/>
                <w:w w:val="103"/>
                <w:kern w:val="0"/>
                <w:sz w:val="18"/>
                <w:szCs w:val="18"/>
              </w:rPr>
              <w:t>屬</w:t>
            </w:r>
            <w:r w:rsidRPr="00016243">
              <w:rPr>
                <w:rFonts w:ascii="標楷體" w:hAnsi="標楷體" w:cs="標楷體"/>
                <w:bCs/>
                <w:color w:val="000000"/>
                <w:w w:val="12"/>
                <w:kern w:val="0"/>
                <w:sz w:val="18"/>
                <w:szCs w:val="18"/>
              </w:rPr>
              <w:t xml:space="preserve"> </w:t>
            </w:r>
            <w:r w:rsidRPr="00016243">
              <w:rPr>
                <w:rFonts w:ascii="標楷體" w:hAnsi="標楷體" w:cs="標楷體"/>
                <w:bCs/>
                <w:color w:val="000000"/>
                <w:spacing w:val="-5"/>
                <w:w w:val="103"/>
                <w:kern w:val="0"/>
                <w:sz w:val="18"/>
                <w:szCs w:val="18"/>
              </w:rPr>
              <w:t>公</w:t>
            </w:r>
            <w:r w:rsidRPr="00016243">
              <w:rPr>
                <w:rFonts w:ascii="標楷體" w:hAnsi="標楷體" w:cs="標楷體"/>
                <w:bCs/>
                <w:color w:val="000000"/>
                <w:w w:val="12"/>
                <w:kern w:val="0"/>
                <w:sz w:val="18"/>
                <w:szCs w:val="18"/>
              </w:rPr>
              <w:t xml:space="preserve"> </w:t>
            </w:r>
            <w:r w:rsidRPr="00016243">
              <w:rPr>
                <w:rFonts w:ascii="標楷體" w:hAnsi="標楷體" w:cs="標楷體"/>
                <w:bCs/>
                <w:color w:val="000000"/>
                <w:w w:val="101"/>
                <w:kern w:val="0"/>
                <w:sz w:val="18"/>
                <w:szCs w:val="18"/>
              </w:rPr>
              <w:t>共</w:t>
            </w:r>
            <w:r w:rsidRPr="00016243">
              <w:rPr>
                <w:rFonts w:ascii="標楷體" w:hAnsi="標楷體" w:cs="標楷體"/>
                <w:bCs/>
                <w:color w:val="000000"/>
                <w:kern w:val="0"/>
                <w:sz w:val="18"/>
                <w:szCs w:val="18"/>
              </w:rPr>
              <w:t>設施。</w:t>
            </w:r>
          </w:p>
          <w:p w:rsidR="00CC0C2E" w:rsidRPr="00016243" w:rsidRDefault="00CC0C2E" w:rsidP="00016243">
            <w:pPr>
              <w:autoSpaceDE w:val="0"/>
              <w:autoSpaceDN w:val="0"/>
              <w:spacing w:line="220" w:lineRule="exact"/>
              <w:ind w:left="1078" w:rightChars="50" w:right="120" w:hanging="227"/>
              <w:rPr>
                <w:sz w:val="18"/>
                <w:szCs w:val="18"/>
              </w:rPr>
            </w:pPr>
            <w:r w:rsidRPr="00016243">
              <w:rPr>
                <w:rFonts w:ascii="標楷體" w:hAnsi="標楷體" w:cs="標楷體"/>
                <w:bCs/>
                <w:color w:val="000000"/>
                <w:kern w:val="0"/>
                <w:sz w:val="18"/>
                <w:szCs w:val="18"/>
                <w:u w:val="single"/>
              </w:rPr>
              <w:t>3.</w:t>
            </w:r>
            <w:r w:rsidRPr="00016243">
              <w:rPr>
                <w:rFonts w:ascii="標楷體" w:hAnsi="標楷體" w:cs="標楷體"/>
                <w:bCs/>
                <w:color w:val="000000"/>
                <w:w w:val="36"/>
                <w:kern w:val="0"/>
                <w:sz w:val="18"/>
                <w:szCs w:val="18"/>
              </w:rPr>
              <w:t xml:space="preserve"> </w:t>
            </w:r>
            <w:r w:rsidRPr="00016243">
              <w:rPr>
                <w:rFonts w:ascii="標楷體" w:hAnsi="標楷體" w:cs="標楷體"/>
                <w:bCs/>
                <w:color w:val="000000"/>
                <w:kern w:val="0"/>
                <w:sz w:val="18"/>
                <w:szCs w:val="18"/>
              </w:rPr>
              <w:t>農</w:t>
            </w:r>
            <w:r w:rsidRPr="00016243">
              <w:rPr>
                <w:rFonts w:ascii="標楷體" w:hAnsi="標楷體" w:cs="標楷體"/>
                <w:bCs/>
                <w:color w:val="000000"/>
                <w:w w:val="13"/>
                <w:kern w:val="0"/>
                <w:sz w:val="18"/>
                <w:szCs w:val="18"/>
              </w:rPr>
              <w:t xml:space="preserve"> </w:t>
            </w:r>
            <w:r w:rsidRPr="00016243">
              <w:rPr>
                <w:rFonts w:ascii="標楷體" w:hAnsi="標楷體" w:cs="標楷體"/>
                <w:bCs/>
                <w:color w:val="000000"/>
                <w:spacing w:val="2"/>
                <w:w w:val="98"/>
                <w:kern w:val="0"/>
                <w:sz w:val="18"/>
                <w:szCs w:val="18"/>
              </w:rPr>
              <w:t>林</w:t>
            </w:r>
            <w:r w:rsidRPr="00016243">
              <w:rPr>
                <w:rFonts w:ascii="標楷體" w:hAnsi="標楷體" w:cs="標楷體"/>
                <w:bCs/>
                <w:color w:val="000000"/>
                <w:w w:val="10"/>
                <w:kern w:val="0"/>
                <w:sz w:val="18"/>
                <w:szCs w:val="18"/>
              </w:rPr>
              <w:t xml:space="preserve"> </w:t>
            </w:r>
            <w:r w:rsidRPr="00016243">
              <w:rPr>
                <w:rFonts w:ascii="標楷體" w:hAnsi="標楷體" w:cs="標楷體"/>
                <w:bCs/>
                <w:color w:val="000000"/>
                <w:kern w:val="0"/>
                <w:sz w:val="18"/>
                <w:szCs w:val="18"/>
              </w:rPr>
              <w:t>漁</w:t>
            </w:r>
            <w:r w:rsidRPr="00016243">
              <w:rPr>
                <w:rFonts w:ascii="標楷體" w:hAnsi="標楷體" w:cs="標楷體"/>
                <w:bCs/>
                <w:color w:val="000000"/>
                <w:w w:val="12"/>
                <w:kern w:val="0"/>
                <w:sz w:val="18"/>
                <w:szCs w:val="18"/>
              </w:rPr>
              <w:t xml:space="preserve"> </w:t>
            </w:r>
            <w:r w:rsidRPr="00016243">
              <w:rPr>
                <w:rFonts w:ascii="標楷體" w:hAnsi="標楷體" w:cs="標楷體"/>
                <w:bCs/>
                <w:color w:val="000000"/>
                <w:spacing w:val="-7"/>
                <w:w w:val="104"/>
                <w:kern w:val="0"/>
                <w:sz w:val="18"/>
                <w:szCs w:val="18"/>
              </w:rPr>
              <w:t>牧</w:t>
            </w:r>
            <w:r w:rsidRPr="00016243">
              <w:rPr>
                <w:rFonts w:ascii="標楷體" w:hAnsi="標楷體" w:cs="標楷體"/>
                <w:bCs/>
                <w:color w:val="000000"/>
                <w:w w:val="12"/>
                <w:kern w:val="0"/>
                <w:sz w:val="18"/>
                <w:szCs w:val="18"/>
              </w:rPr>
              <w:t xml:space="preserve"> </w:t>
            </w:r>
            <w:r w:rsidRPr="00016243">
              <w:rPr>
                <w:rFonts w:ascii="標楷體" w:hAnsi="標楷體" w:cs="標楷體"/>
                <w:bCs/>
                <w:color w:val="000000"/>
                <w:spacing w:val="-5"/>
                <w:w w:val="103"/>
                <w:kern w:val="0"/>
                <w:sz w:val="18"/>
                <w:szCs w:val="18"/>
              </w:rPr>
              <w:t>各</w:t>
            </w:r>
            <w:r w:rsidRPr="00016243">
              <w:rPr>
                <w:rFonts w:ascii="標楷體" w:hAnsi="標楷體" w:cs="標楷體"/>
                <w:bCs/>
                <w:color w:val="000000"/>
                <w:w w:val="12"/>
                <w:kern w:val="0"/>
                <w:sz w:val="18"/>
                <w:szCs w:val="18"/>
              </w:rPr>
              <w:t xml:space="preserve"> </w:t>
            </w:r>
            <w:r w:rsidRPr="00016243">
              <w:rPr>
                <w:rFonts w:ascii="標楷體" w:hAnsi="標楷體" w:cs="標楷體"/>
                <w:bCs/>
                <w:color w:val="000000"/>
                <w:spacing w:val="-5"/>
                <w:w w:val="103"/>
                <w:kern w:val="0"/>
                <w:sz w:val="18"/>
                <w:szCs w:val="18"/>
              </w:rPr>
              <w:t>項</w:t>
            </w:r>
            <w:r w:rsidRPr="00016243">
              <w:rPr>
                <w:rFonts w:ascii="標楷體" w:hAnsi="標楷體" w:cs="標楷體"/>
                <w:bCs/>
                <w:color w:val="000000"/>
                <w:w w:val="12"/>
                <w:kern w:val="0"/>
                <w:sz w:val="18"/>
                <w:szCs w:val="18"/>
              </w:rPr>
              <w:t xml:space="preserve"> </w:t>
            </w:r>
            <w:r w:rsidRPr="00016243">
              <w:rPr>
                <w:rFonts w:ascii="標楷體" w:hAnsi="標楷體" w:cs="標楷體"/>
                <w:bCs/>
                <w:color w:val="000000"/>
                <w:spacing w:val="-5"/>
                <w:w w:val="103"/>
                <w:kern w:val="0"/>
                <w:sz w:val="18"/>
                <w:szCs w:val="18"/>
              </w:rPr>
              <w:t>損</w:t>
            </w:r>
            <w:r w:rsidRPr="00016243">
              <w:rPr>
                <w:rFonts w:ascii="標楷體" w:hAnsi="標楷體" w:cs="標楷體"/>
                <w:bCs/>
                <w:color w:val="000000"/>
                <w:w w:val="12"/>
                <w:kern w:val="0"/>
                <w:sz w:val="18"/>
                <w:szCs w:val="18"/>
              </w:rPr>
              <w:t xml:space="preserve"> </w:t>
            </w:r>
            <w:r w:rsidRPr="00016243">
              <w:rPr>
                <w:rFonts w:ascii="標楷體" w:hAnsi="標楷體" w:cs="標楷體"/>
                <w:bCs/>
                <w:color w:val="000000"/>
                <w:w w:val="101"/>
                <w:kern w:val="0"/>
                <w:sz w:val="18"/>
                <w:szCs w:val="18"/>
              </w:rPr>
              <w:t>失</w:t>
            </w:r>
            <w:r w:rsidRPr="00016243">
              <w:rPr>
                <w:rFonts w:ascii="標楷體" w:hAnsi="標楷體" w:cs="標楷體"/>
                <w:bCs/>
                <w:color w:val="000000"/>
                <w:kern w:val="0"/>
                <w:sz w:val="18"/>
                <w:szCs w:val="18"/>
              </w:rPr>
              <w:t>查報。</w:t>
            </w:r>
          </w:p>
          <w:p w:rsidR="00CC0C2E" w:rsidRPr="00016243" w:rsidRDefault="00CC0C2E" w:rsidP="00016243">
            <w:pPr>
              <w:autoSpaceDE w:val="0"/>
              <w:autoSpaceDN w:val="0"/>
              <w:spacing w:line="220" w:lineRule="exact"/>
              <w:ind w:left="505" w:rightChars="50" w:right="120" w:hanging="51"/>
              <w:rPr>
                <w:rFonts w:ascii="標楷體" w:hAnsi="標楷體" w:cs="標楷體"/>
                <w:bCs/>
                <w:color w:val="000000"/>
                <w:kern w:val="0"/>
                <w:sz w:val="18"/>
                <w:szCs w:val="18"/>
              </w:rPr>
            </w:pPr>
            <w:r w:rsidRPr="00016243">
              <w:rPr>
                <w:rFonts w:ascii="標楷體" w:hAnsi="標楷體" w:cs="標楷體"/>
                <w:bCs/>
                <w:color w:val="000000"/>
                <w:kern w:val="0"/>
                <w:sz w:val="18"/>
                <w:szCs w:val="18"/>
              </w:rPr>
              <w:t>(二)鄉、市公所辦理項目：</w:t>
            </w:r>
          </w:p>
          <w:p w:rsidR="00CC0C2E" w:rsidRPr="00B74E1F" w:rsidRDefault="00CC0C2E" w:rsidP="006C31FA">
            <w:pPr>
              <w:autoSpaceDE w:val="0"/>
              <w:autoSpaceDN w:val="0"/>
              <w:spacing w:line="220" w:lineRule="exact"/>
              <w:ind w:left="1049" w:rightChars="50" w:right="120" w:hanging="198"/>
              <w:rPr>
                <w:rFonts w:ascii="標楷體" w:hAnsi="標楷體" w:cs="標楷體"/>
                <w:bCs/>
                <w:color w:val="000000"/>
                <w:kern w:val="0"/>
                <w:sz w:val="18"/>
                <w:szCs w:val="18"/>
              </w:rPr>
            </w:pPr>
            <w:r w:rsidRPr="00B74E1F">
              <w:rPr>
                <w:rFonts w:ascii="標楷體" w:hAnsi="標楷體" w:cs="標楷體"/>
                <w:bCs/>
                <w:color w:val="000000"/>
                <w:kern w:val="0"/>
                <w:sz w:val="18"/>
                <w:szCs w:val="18"/>
              </w:rPr>
              <w:t>1.人民生命財產之搶救，災民救濟、收容。</w:t>
            </w:r>
          </w:p>
          <w:p w:rsidR="00CC0C2E" w:rsidRPr="00B74E1F" w:rsidRDefault="00CC0C2E" w:rsidP="00DC659F">
            <w:pPr>
              <w:autoSpaceDE w:val="0"/>
              <w:autoSpaceDN w:val="0"/>
              <w:spacing w:line="220" w:lineRule="exact"/>
              <w:ind w:left="1021" w:rightChars="50" w:right="120" w:hanging="170"/>
              <w:rPr>
                <w:rFonts w:ascii="標楷體" w:hAnsi="標楷體" w:cs="標楷體"/>
                <w:bCs/>
                <w:color w:val="000000"/>
                <w:kern w:val="0"/>
                <w:sz w:val="18"/>
                <w:szCs w:val="18"/>
              </w:rPr>
            </w:pPr>
            <w:r w:rsidRPr="00B74E1F">
              <w:rPr>
                <w:rFonts w:ascii="標楷體" w:hAnsi="標楷體" w:cs="標楷體"/>
                <w:bCs/>
                <w:color w:val="000000"/>
                <w:kern w:val="0"/>
                <w:sz w:val="18"/>
                <w:szCs w:val="18"/>
              </w:rPr>
              <w:t>2.村里道路、農路及都市計畫道路，自營電力及自來水設施。</w:t>
            </w:r>
          </w:p>
          <w:p w:rsidR="00CC0C2E" w:rsidRPr="00B74E1F" w:rsidRDefault="00CC0C2E" w:rsidP="00DC659F">
            <w:pPr>
              <w:autoSpaceDE w:val="0"/>
              <w:autoSpaceDN w:val="0"/>
              <w:spacing w:line="220" w:lineRule="exact"/>
              <w:ind w:left="1021" w:rightChars="50" w:right="120" w:hanging="170"/>
              <w:rPr>
                <w:rFonts w:ascii="標楷體" w:hAnsi="標楷體" w:cs="標楷體"/>
                <w:bCs/>
                <w:color w:val="000000"/>
                <w:kern w:val="0"/>
                <w:sz w:val="18"/>
                <w:szCs w:val="18"/>
              </w:rPr>
            </w:pPr>
            <w:r w:rsidRPr="00B74E1F">
              <w:rPr>
                <w:rFonts w:ascii="標楷體" w:hAnsi="標楷體" w:cs="標楷體"/>
                <w:bCs/>
                <w:color w:val="000000"/>
                <w:kern w:val="0"/>
                <w:sz w:val="18"/>
                <w:szCs w:val="18"/>
              </w:rPr>
              <w:t>3.鄉市管理之排水工程。</w:t>
            </w:r>
          </w:p>
          <w:p w:rsidR="00CC0C2E" w:rsidRPr="00B74E1F" w:rsidRDefault="00CC0C2E" w:rsidP="00DC659F">
            <w:pPr>
              <w:autoSpaceDE w:val="0"/>
              <w:autoSpaceDN w:val="0"/>
              <w:spacing w:line="220" w:lineRule="exact"/>
              <w:ind w:left="1021" w:rightChars="50" w:right="120" w:hanging="170"/>
              <w:rPr>
                <w:rFonts w:ascii="標楷體" w:hAnsi="標楷體" w:cs="標楷體"/>
                <w:bCs/>
                <w:color w:val="000000"/>
                <w:kern w:val="0"/>
                <w:sz w:val="18"/>
                <w:szCs w:val="18"/>
              </w:rPr>
            </w:pPr>
            <w:r w:rsidRPr="00B74E1F">
              <w:rPr>
                <w:rFonts w:ascii="標楷體" w:hAnsi="標楷體" w:cs="標楷體"/>
                <w:bCs/>
                <w:color w:val="000000"/>
                <w:kern w:val="0"/>
                <w:sz w:val="18"/>
                <w:szCs w:val="18"/>
              </w:rPr>
              <w:t>4.鄉市所屬各機關廳舍及其附屬公共設施。</w:t>
            </w:r>
          </w:p>
          <w:p w:rsidR="004A1BEA" w:rsidRPr="00016243" w:rsidRDefault="004A1BEA" w:rsidP="006C31FA">
            <w:pPr>
              <w:autoSpaceDE w:val="0"/>
              <w:autoSpaceDN w:val="0"/>
              <w:spacing w:line="220" w:lineRule="exact"/>
              <w:ind w:left="1049" w:rightChars="50" w:right="120" w:hanging="198"/>
              <w:rPr>
                <w:sz w:val="18"/>
                <w:szCs w:val="18"/>
              </w:rPr>
            </w:pPr>
            <w:r w:rsidRPr="00B74E1F">
              <w:rPr>
                <w:rFonts w:ascii="標楷體" w:hAnsi="標楷體" w:cs="標楷體"/>
                <w:bCs/>
                <w:color w:val="000000"/>
                <w:kern w:val="0"/>
                <w:sz w:val="18"/>
                <w:szCs w:val="18"/>
              </w:rPr>
              <w:t>5.</w:t>
            </w:r>
            <w:r w:rsidRPr="006C31FA">
              <w:rPr>
                <w:rFonts w:ascii="標楷體" w:hAnsi="標楷體" w:cs="標楷體"/>
                <w:bCs/>
                <w:color w:val="000000"/>
                <w:spacing w:val="4"/>
                <w:kern w:val="0"/>
                <w:sz w:val="18"/>
                <w:szCs w:val="18"/>
              </w:rPr>
              <w:t>各項道路因遭受災害阻斷交通者，應在適當地點公告並設置禁制標誌，未阻斷交通者，應在受災路段設置警告標誌。</w:t>
            </w:r>
          </w:p>
        </w:tc>
        <w:tc>
          <w:tcPr>
            <w:tcW w:w="3401" w:type="dxa"/>
            <w:tcBorders>
              <w:top w:val="single" w:sz="4" w:space="0" w:color="000000"/>
              <w:left w:val="single" w:sz="4" w:space="0" w:color="000000"/>
              <w:bottom w:val="single" w:sz="4" w:space="0" w:color="000000"/>
              <w:right w:val="single" w:sz="4" w:space="0" w:color="000000"/>
            </w:tcBorders>
          </w:tcPr>
          <w:p w:rsidR="004A1BEA" w:rsidRPr="00016243" w:rsidRDefault="00CC0C2E" w:rsidP="00DC659F">
            <w:pPr>
              <w:autoSpaceDE w:val="0"/>
              <w:autoSpaceDN w:val="0"/>
              <w:spacing w:line="220" w:lineRule="exact"/>
              <w:ind w:left="425" w:rightChars="50" w:right="120" w:hanging="397"/>
              <w:rPr>
                <w:rFonts w:ascii="標楷體" w:hAnsi="標楷體" w:cs="標楷體"/>
                <w:bCs/>
                <w:color w:val="000000"/>
                <w:spacing w:val="-8"/>
                <w:kern w:val="0"/>
                <w:sz w:val="18"/>
                <w:szCs w:val="18"/>
              </w:rPr>
            </w:pPr>
            <w:r w:rsidRPr="00016243">
              <w:rPr>
                <w:rFonts w:ascii="標楷體" w:hAnsi="標楷體" w:cs="標楷體"/>
                <w:bCs/>
                <w:color w:val="000000"/>
                <w:kern w:val="0"/>
                <w:sz w:val="18"/>
                <w:szCs w:val="18"/>
              </w:rPr>
              <w:t>三、</w:t>
            </w:r>
            <w:r w:rsidRPr="00016243">
              <w:rPr>
                <w:rFonts w:ascii="標楷體" w:hAnsi="標楷體" w:cs="標楷體"/>
                <w:bCs/>
                <w:color w:val="000000"/>
                <w:spacing w:val="-8"/>
                <w:kern w:val="0"/>
                <w:sz w:val="18"/>
                <w:szCs w:val="18"/>
              </w:rPr>
              <w:t>災害搶救搶修（險）及復建工作之權責劃分如左：</w:t>
            </w:r>
          </w:p>
          <w:p w:rsidR="00CC0C2E" w:rsidRPr="00016243" w:rsidRDefault="00CC0C2E" w:rsidP="00DC659F">
            <w:pPr>
              <w:autoSpaceDE w:val="0"/>
              <w:autoSpaceDN w:val="0"/>
              <w:spacing w:line="220" w:lineRule="exact"/>
              <w:ind w:left="454" w:rightChars="50" w:right="120" w:hanging="57"/>
              <w:rPr>
                <w:sz w:val="18"/>
                <w:szCs w:val="18"/>
              </w:rPr>
            </w:pPr>
            <w:r w:rsidRPr="00016243">
              <w:rPr>
                <w:rFonts w:ascii="標楷體" w:hAnsi="標楷體" w:cs="標楷體"/>
                <w:bCs/>
                <w:color w:val="000000"/>
                <w:kern w:val="0"/>
                <w:sz w:val="18"/>
                <w:szCs w:val="18"/>
              </w:rPr>
              <w:t xml:space="preserve"> (一)本府辦理事項：</w:t>
            </w:r>
          </w:p>
          <w:p w:rsidR="00CC0C2E" w:rsidRPr="00016243" w:rsidRDefault="00CC0C2E" w:rsidP="00DC659F">
            <w:pPr>
              <w:autoSpaceDE w:val="0"/>
              <w:autoSpaceDN w:val="0"/>
              <w:spacing w:line="220" w:lineRule="exact"/>
              <w:ind w:left="1134" w:rightChars="50" w:right="120" w:hanging="227"/>
              <w:rPr>
                <w:sz w:val="18"/>
                <w:szCs w:val="18"/>
              </w:rPr>
            </w:pPr>
            <w:r w:rsidRPr="00016243">
              <w:rPr>
                <w:rFonts w:ascii="標楷體" w:hAnsi="標楷體" w:cs="標楷體"/>
                <w:bCs/>
                <w:color w:val="000000"/>
                <w:kern w:val="0"/>
                <w:sz w:val="18"/>
                <w:szCs w:val="18"/>
                <w:u w:val="single"/>
              </w:rPr>
              <w:t>1.</w:t>
            </w:r>
            <w:r w:rsidRPr="00016243">
              <w:rPr>
                <w:rFonts w:ascii="標楷體" w:hAnsi="標楷體" w:cs="標楷體"/>
                <w:bCs/>
                <w:color w:val="000000"/>
                <w:w w:val="38"/>
                <w:kern w:val="0"/>
                <w:sz w:val="18"/>
                <w:szCs w:val="18"/>
              </w:rPr>
              <w:t xml:space="preserve"> </w:t>
            </w:r>
            <w:r w:rsidRPr="00016243">
              <w:rPr>
                <w:rFonts w:ascii="標楷體" w:hAnsi="標楷體" w:cs="標楷體"/>
                <w:bCs/>
                <w:color w:val="000000"/>
                <w:spacing w:val="7"/>
                <w:w w:val="96"/>
                <w:kern w:val="0"/>
                <w:sz w:val="18"/>
                <w:szCs w:val="18"/>
                <w:u w:val="single"/>
              </w:rPr>
              <w:t>本</w:t>
            </w:r>
            <w:r w:rsidRPr="00016243">
              <w:rPr>
                <w:rFonts w:ascii="標楷體" w:hAnsi="標楷體" w:cs="標楷體"/>
                <w:bCs/>
                <w:color w:val="000000"/>
                <w:w w:val="6"/>
                <w:kern w:val="0"/>
                <w:sz w:val="18"/>
                <w:szCs w:val="18"/>
                <w:u w:val="single"/>
              </w:rPr>
              <w:t xml:space="preserve"> </w:t>
            </w:r>
            <w:r w:rsidRPr="00016243">
              <w:rPr>
                <w:rFonts w:ascii="標楷體" w:hAnsi="標楷體" w:cs="標楷體"/>
                <w:bCs/>
                <w:color w:val="000000"/>
                <w:spacing w:val="-6"/>
                <w:w w:val="103"/>
                <w:kern w:val="0"/>
                <w:sz w:val="18"/>
                <w:szCs w:val="18"/>
                <w:u w:val="single"/>
              </w:rPr>
              <w:t>縣</w:t>
            </w:r>
            <w:r w:rsidRPr="00016243">
              <w:rPr>
                <w:rFonts w:ascii="標楷體" w:hAnsi="標楷體" w:cs="標楷體"/>
                <w:bCs/>
                <w:color w:val="000000"/>
                <w:w w:val="12"/>
                <w:kern w:val="0"/>
                <w:sz w:val="18"/>
                <w:szCs w:val="18"/>
                <w:u w:val="single"/>
              </w:rPr>
              <w:t xml:space="preserve"> </w:t>
            </w:r>
            <w:r w:rsidRPr="00016243">
              <w:rPr>
                <w:rFonts w:ascii="標楷體" w:hAnsi="標楷體" w:cs="標楷體"/>
                <w:bCs/>
                <w:color w:val="000000"/>
                <w:spacing w:val="-5"/>
                <w:w w:val="103"/>
                <w:kern w:val="0"/>
                <w:sz w:val="18"/>
                <w:szCs w:val="18"/>
                <w:u w:val="single"/>
              </w:rPr>
              <w:t>自</w:t>
            </w:r>
            <w:r w:rsidRPr="00016243">
              <w:rPr>
                <w:rFonts w:ascii="標楷體" w:hAnsi="標楷體" w:cs="標楷體"/>
                <w:bCs/>
                <w:color w:val="000000"/>
                <w:w w:val="12"/>
                <w:kern w:val="0"/>
                <w:sz w:val="18"/>
                <w:szCs w:val="18"/>
                <w:u w:val="single"/>
              </w:rPr>
              <w:t xml:space="preserve"> </w:t>
            </w:r>
            <w:r w:rsidRPr="00016243">
              <w:rPr>
                <w:rFonts w:ascii="標楷體" w:hAnsi="標楷體" w:cs="標楷體"/>
                <w:bCs/>
                <w:color w:val="000000"/>
                <w:w w:val="101"/>
                <w:kern w:val="0"/>
                <w:sz w:val="18"/>
                <w:szCs w:val="18"/>
                <w:u w:val="single"/>
              </w:rPr>
              <w:t>養</w:t>
            </w:r>
            <w:r w:rsidRPr="00016243">
              <w:rPr>
                <w:rFonts w:ascii="標楷體" w:hAnsi="標楷體" w:cs="標楷體"/>
                <w:bCs/>
                <w:color w:val="000000"/>
                <w:w w:val="12"/>
                <w:kern w:val="0"/>
                <w:sz w:val="18"/>
                <w:szCs w:val="18"/>
                <w:u w:val="single"/>
              </w:rPr>
              <w:t xml:space="preserve"> </w:t>
            </w:r>
            <w:r w:rsidRPr="00016243">
              <w:rPr>
                <w:rFonts w:ascii="標楷體" w:hAnsi="標楷體" w:cs="標楷體"/>
                <w:bCs/>
                <w:color w:val="000000"/>
                <w:spacing w:val="-5"/>
                <w:w w:val="103"/>
                <w:kern w:val="0"/>
                <w:sz w:val="18"/>
                <w:szCs w:val="18"/>
                <w:u w:val="single"/>
              </w:rPr>
              <w:t>之</w:t>
            </w:r>
            <w:r w:rsidRPr="00016243">
              <w:rPr>
                <w:rFonts w:ascii="標楷體" w:hAnsi="標楷體" w:cs="標楷體"/>
                <w:bCs/>
                <w:color w:val="000000"/>
                <w:w w:val="12"/>
                <w:kern w:val="0"/>
                <w:sz w:val="18"/>
                <w:szCs w:val="18"/>
                <w:u w:val="single"/>
              </w:rPr>
              <w:t xml:space="preserve"> </w:t>
            </w:r>
            <w:r w:rsidRPr="00016243">
              <w:rPr>
                <w:rFonts w:ascii="標楷體" w:hAnsi="標楷體" w:cs="標楷體"/>
                <w:bCs/>
                <w:color w:val="000000"/>
                <w:spacing w:val="-5"/>
                <w:w w:val="103"/>
                <w:kern w:val="0"/>
                <w:sz w:val="18"/>
                <w:szCs w:val="18"/>
                <w:u w:val="single"/>
              </w:rPr>
              <w:t>鄉</w:t>
            </w:r>
            <w:r w:rsidRPr="00016243">
              <w:rPr>
                <w:rFonts w:ascii="標楷體" w:hAnsi="標楷體" w:cs="標楷體"/>
                <w:bCs/>
                <w:color w:val="000000"/>
                <w:w w:val="12"/>
                <w:kern w:val="0"/>
                <w:sz w:val="18"/>
                <w:szCs w:val="18"/>
                <w:u w:val="single"/>
              </w:rPr>
              <w:t xml:space="preserve"> </w:t>
            </w:r>
            <w:r w:rsidRPr="00016243">
              <w:rPr>
                <w:rFonts w:ascii="標楷體" w:hAnsi="標楷體" w:cs="標楷體"/>
                <w:bCs/>
                <w:color w:val="000000"/>
                <w:spacing w:val="-5"/>
                <w:w w:val="103"/>
                <w:kern w:val="0"/>
                <w:sz w:val="18"/>
                <w:szCs w:val="18"/>
                <w:u w:val="single"/>
              </w:rPr>
              <w:t>市</w:t>
            </w:r>
            <w:r w:rsidRPr="00016243">
              <w:rPr>
                <w:rFonts w:ascii="標楷體" w:hAnsi="標楷體" w:cs="標楷體"/>
                <w:bCs/>
                <w:color w:val="000000"/>
                <w:w w:val="12"/>
                <w:kern w:val="0"/>
                <w:sz w:val="18"/>
                <w:szCs w:val="18"/>
                <w:u w:val="single"/>
              </w:rPr>
              <w:t xml:space="preserve"> </w:t>
            </w:r>
            <w:r w:rsidRPr="00016243">
              <w:rPr>
                <w:rFonts w:ascii="標楷體" w:hAnsi="標楷體" w:cs="標楷體"/>
                <w:bCs/>
                <w:color w:val="000000"/>
                <w:w w:val="101"/>
                <w:kern w:val="0"/>
                <w:sz w:val="18"/>
                <w:szCs w:val="18"/>
                <w:u w:val="single"/>
              </w:rPr>
              <w:t>道</w:t>
            </w:r>
            <w:r w:rsidRPr="00016243">
              <w:rPr>
                <w:rFonts w:ascii="標楷體" w:hAnsi="標楷體" w:cs="標楷體"/>
                <w:bCs/>
                <w:color w:val="000000"/>
                <w:kern w:val="0"/>
                <w:sz w:val="18"/>
                <w:szCs w:val="18"/>
                <w:u w:val="single"/>
              </w:rPr>
              <w:t>路、橋樑。</w:t>
            </w:r>
          </w:p>
          <w:p w:rsidR="00CC0C2E" w:rsidRPr="00016243" w:rsidRDefault="00CC0C2E" w:rsidP="00DC659F">
            <w:pPr>
              <w:autoSpaceDE w:val="0"/>
              <w:autoSpaceDN w:val="0"/>
              <w:spacing w:line="220" w:lineRule="exact"/>
              <w:ind w:left="1134" w:rightChars="50" w:right="120" w:hanging="227"/>
              <w:rPr>
                <w:sz w:val="18"/>
                <w:szCs w:val="18"/>
              </w:rPr>
            </w:pPr>
            <w:r w:rsidRPr="00016243">
              <w:rPr>
                <w:rFonts w:ascii="標楷體" w:hAnsi="標楷體" w:cs="標楷體"/>
                <w:bCs/>
                <w:color w:val="000000"/>
                <w:kern w:val="0"/>
                <w:sz w:val="18"/>
                <w:szCs w:val="18"/>
              </w:rPr>
              <w:t>2.</w:t>
            </w:r>
            <w:r w:rsidRPr="00016243">
              <w:rPr>
                <w:rFonts w:ascii="標楷體" w:hAnsi="標楷體" w:cs="標楷體"/>
                <w:bCs/>
                <w:color w:val="000000"/>
                <w:w w:val="36"/>
                <w:kern w:val="0"/>
                <w:sz w:val="18"/>
                <w:szCs w:val="18"/>
              </w:rPr>
              <w:t xml:space="preserve"> </w:t>
            </w:r>
            <w:r w:rsidRPr="00016243">
              <w:rPr>
                <w:rFonts w:ascii="標楷體" w:hAnsi="標楷體" w:cs="標楷體"/>
                <w:bCs/>
                <w:color w:val="000000"/>
                <w:kern w:val="0"/>
                <w:sz w:val="18"/>
                <w:szCs w:val="18"/>
                <w:u w:val="single"/>
              </w:rPr>
              <w:t>省</w:t>
            </w:r>
            <w:r w:rsidRPr="00016243">
              <w:rPr>
                <w:rFonts w:ascii="標楷體" w:hAnsi="標楷體" w:cs="標楷體"/>
                <w:bCs/>
                <w:color w:val="000000"/>
                <w:w w:val="13"/>
                <w:kern w:val="0"/>
                <w:sz w:val="18"/>
                <w:szCs w:val="18"/>
                <w:u w:val="single"/>
              </w:rPr>
              <w:t xml:space="preserve"> </w:t>
            </w:r>
            <w:r w:rsidRPr="00016243">
              <w:rPr>
                <w:rFonts w:ascii="標楷體" w:hAnsi="標楷體" w:cs="標楷體"/>
                <w:bCs/>
                <w:color w:val="000000"/>
                <w:spacing w:val="2"/>
                <w:w w:val="98"/>
                <w:kern w:val="0"/>
                <w:sz w:val="18"/>
                <w:szCs w:val="18"/>
                <w:u w:val="single"/>
              </w:rPr>
              <w:t>府</w:t>
            </w:r>
            <w:r w:rsidRPr="00016243">
              <w:rPr>
                <w:rFonts w:ascii="標楷體" w:hAnsi="標楷體" w:cs="標楷體"/>
                <w:bCs/>
                <w:color w:val="000000"/>
                <w:w w:val="10"/>
                <w:kern w:val="0"/>
                <w:sz w:val="18"/>
                <w:szCs w:val="18"/>
                <w:u w:val="single"/>
              </w:rPr>
              <w:t xml:space="preserve"> </w:t>
            </w:r>
            <w:r w:rsidRPr="00016243">
              <w:rPr>
                <w:rFonts w:ascii="標楷體" w:hAnsi="標楷體" w:cs="標楷體"/>
                <w:bCs/>
                <w:color w:val="000000"/>
                <w:kern w:val="0"/>
                <w:sz w:val="18"/>
                <w:szCs w:val="18"/>
                <w:u w:val="single"/>
              </w:rPr>
              <w:t>核</w:t>
            </w:r>
            <w:r w:rsidRPr="00016243">
              <w:rPr>
                <w:rFonts w:ascii="標楷體" w:hAnsi="標楷體" w:cs="標楷體"/>
                <w:bCs/>
                <w:color w:val="000000"/>
                <w:w w:val="12"/>
                <w:kern w:val="0"/>
                <w:sz w:val="18"/>
                <w:szCs w:val="18"/>
                <w:u w:val="single"/>
              </w:rPr>
              <w:t xml:space="preserve"> </w:t>
            </w:r>
            <w:r w:rsidRPr="00016243">
              <w:rPr>
                <w:rFonts w:ascii="標楷體" w:hAnsi="標楷體" w:cs="標楷體"/>
                <w:bCs/>
                <w:color w:val="000000"/>
                <w:spacing w:val="-7"/>
                <w:w w:val="104"/>
                <w:kern w:val="0"/>
                <w:sz w:val="18"/>
                <w:szCs w:val="18"/>
                <w:u w:val="single"/>
              </w:rPr>
              <w:t>定</w:t>
            </w:r>
            <w:r w:rsidRPr="00016243">
              <w:rPr>
                <w:rFonts w:ascii="標楷體" w:hAnsi="標楷體" w:cs="標楷體"/>
                <w:bCs/>
                <w:color w:val="000000"/>
                <w:w w:val="12"/>
                <w:kern w:val="0"/>
                <w:sz w:val="18"/>
                <w:szCs w:val="18"/>
                <w:u w:val="single"/>
              </w:rPr>
              <w:t xml:space="preserve"> </w:t>
            </w:r>
            <w:r w:rsidRPr="00016243">
              <w:rPr>
                <w:rFonts w:ascii="標楷體" w:hAnsi="標楷體" w:cs="標楷體"/>
                <w:bCs/>
                <w:color w:val="000000"/>
                <w:spacing w:val="-5"/>
                <w:w w:val="103"/>
                <w:kern w:val="0"/>
                <w:sz w:val="18"/>
                <w:szCs w:val="18"/>
                <w:u w:val="single"/>
              </w:rPr>
              <w:t>有</w:t>
            </w:r>
            <w:r w:rsidRPr="00016243">
              <w:rPr>
                <w:rFonts w:ascii="標楷體" w:hAnsi="標楷體" w:cs="標楷體"/>
                <w:bCs/>
                <w:color w:val="000000"/>
                <w:w w:val="12"/>
                <w:kern w:val="0"/>
                <w:sz w:val="18"/>
                <w:szCs w:val="18"/>
                <w:u w:val="single"/>
              </w:rPr>
              <w:t xml:space="preserve"> </w:t>
            </w:r>
            <w:r w:rsidRPr="00016243">
              <w:rPr>
                <w:rFonts w:ascii="標楷體" w:hAnsi="標楷體" w:cs="標楷體"/>
                <w:bCs/>
                <w:color w:val="000000"/>
                <w:spacing w:val="-5"/>
                <w:w w:val="103"/>
                <w:kern w:val="0"/>
                <w:sz w:val="18"/>
                <w:szCs w:val="18"/>
                <w:u w:val="single"/>
              </w:rPr>
              <w:t>案</w:t>
            </w:r>
            <w:r w:rsidRPr="00016243">
              <w:rPr>
                <w:rFonts w:ascii="標楷體" w:hAnsi="標楷體" w:cs="標楷體"/>
                <w:bCs/>
                <w:color w:val="000000"/>
                <w:w w:val="12"/>
                <w:kern w:val="0"/>
                <w:sz w:val="18"/>
                <w:szCs w:val="18"/>
                <w:u w:val="single"/>
              </w:rPr>
              <w:t xml:space="preserve"> </w:t>
            </w:r>
            <w:r w:rsidRPr="00016243">
              <w:rPr>
                <w:rFonts w:ascii="標楷體" w:hAnsi="標楷體" w:cs="標楷體"/>
                <w:bCs/>
                <w:color w:val="000000"/>
                <w:spacing w:val="-5"/>
                <w:w w:val="103"/>
                <w:kern w:val="0"/>
                <w:sz w:val="18"/>
                <w:szCs w:val="18"/>
                <w:u w:val="single"/>
              </w:rPr>
              <w:t>之</w:t>
            </w:r>
            <w:r w:rsidRPr="00016243">
              <w:rPr>
                <w:rFonts w:ascii="標楷體" w:hAnsi="標楷體" w:cs="標楷體"/>
                <w:bCs/>
                <w:color w:val="000000"/>
                <w:w w:val="12"/>
                <w:kern w:val="0"/>
                <w:sz w:val="18"/>
                <w:szCs w:val="18"/>
                <w:u w:val="single"/>
              </w:rPr>
              <w:t xml:space="preserve"> </w:t>
            </w:r>
            <w:r w:rsidRPr="00016243">
              <w:rPr>
                <w:rFonts w:ascii="標楷體" w:hAnsi="標楷體" w:cs="標楷體"/>
                <w:bCs/>
                <w:color w:val="000000"/>
                <w:w w:val="101"/>
                <w:kern w:val="0"/>
                <w:sz w:val="18"/>
                <w:szCs w:val="18"/>
                <w:u w:val="single"/>
              </w:rPr>
              <w:t>產</w:t>
            </w:r>
            <w:r w:rsidRPr="00016243">
              <w:rPr>
                <w:rFonts w:ascii="標楷體" w:hAnsi="標楷體" w:cs="標楷體"/>
                <w:bCs/>
                <w:color w:val="000000"/>
                <w:kern w:val="0"/>
                <w:sz w:val="18"/>
                <w:szCs w:val="18"/>
                <w:u w:val="single"/>
              </w:rPr>
              <w:t>業道路。</w:t>
            </w:r>
          </w:p>
          <w:p w:rsidR="00CC0C2E" w:rsidRPr="00016243" w:rsidRDefault="00CC0C2E" w:rsidP="00DC659F">
            <w:pPr>
              <w:autoSpaceDE w:val="0"/>
              <w:autoSpaceDN w:val="0"/>
              <w:spacing w:line="220" w:lineRule="exact"/>
              <w:ind w:left="1134" w:rightChars="50" w:right="120" w:hanging="227"/>
              <w:rPr>
                <w:sz w:val="18"/>
                <w:szCs w:val="18"/>
              </w:rPr>
            </w:pPr>
            <w:r w:rsidRPr="00016243">
              <w:rPr>
                <w:rFonts w:ascii="標楷體" w:hAnsi="標楷體" w:cs="標楷體"/>
                <w:bCs/>
                <w:color w:val="000000"/>
                <w:kern w:val="0"/>
                <w:sz w:val="18"/>
                <w:szCs w:val="18"/>
              </w:rPr>
              <w:t>3.</w:t>
            </w:r>
            <w:r w:rsidRPr="00016243">
              <w:rPr>
                <w:rFonts w:ascii="標楷體" w:hAnsi="標楷體" w:cs="標楷體"/>
                <w:bCs/>
                <w:color w:val="000000"/>
                <w:w w:val="36"/>
                <w:kern w:val="0"/>
                <w:sz w:val="18"/>
                <w:szCs w:val="18"/>
                <w:u w:val="single"/>
              </w:rPr>
              <w:t xml:space="preserve"> </w:t>
            </w:r>
            <w:r w:rsidRPr="00016243">
              <w:rPr>
                <w:rFonts w:ascii="標楷體" w:hAnsi="標楷體" w:cs="標楷體"/>
                <w:bCs/>
                <w:color w:val="000000"/>
                <w:kern w:val="0"/>
                <w:sz w:val="18"/>
                <w:szCs w:val="18"/>
                <w:u w:val="single"/>
              </w:rPr>
              <w:t>本</w:t>
            </w:r>
            <w:r w:rsidRPr="00016243">
              <w:rPr>
                <w:rFonts w:ascii="標楷體" w:hAnsi="標楷體" w:cs="標楷體"/>
                <w:bCs/>
                <w:color w:val="000000"/>
                <w:w w:val="13"/>
                <w:kern w:val="0"/>
                <w:sz w:val="18"/>
                <w:szCs w:val="18"/>
                <w:u w:val="single"/>
              </w:rPr>
              <w:t xml:space="preserve"> </w:t>
            </w:r>
            <w:r w:rsidRPr="00016243">
              <w:rPr>
                <w:rFonts w:ascii="標楷體" w:hAnsi="標楷體" w:cs="標楷體"/>
                <w:bCs/>
                <w:color w:val="000000"/>
                <w:spacing w:val="2"/>
                <w:w w:val="98"/>
                <w:kern w:val="0"/>
                <w:sz w:val="18"/>
                <w:szCs w:val="18"/>
                <w:u w:val="single"/>
              </w:rPr>
              <w:t>府</w:t>
            </w:r>
            <w:r w:rsidRPr="00016243">
              <w:rPr>
                <w:rFonts w:ascii="標楷體" w:hAnsi="標楷體" w:cs="標楷體"/>
                <w:bCs/>
                <w:color w:val="000000"/>
                <w:w w:val="10"/>
                <w:kern w:val="0"/>
                <w:sz w:val="18"/>
                <w:szCs w:val="18"/>
                <w:u w:val="single"/>
              </w:rPr>
              <w:t xml:space="preserve"> </w:t>
            </w:r>
            <w:r w:rsidRPr="00016243">
              <w:rPr>
                <w:rFonts w:ascii="標楷體" w:hAnsi="標楷體" w:cs="標楷體"/>
                <w:bCs/>
                <w:color w:val="000000"/>
                <w:kern w:val="0"/>
                <w:sz w:val="18"/>
                <w:szCs w:val="18"/>
                <w:u w:val="single"/>
              </w:rPr>
              <w:t>管</w:t>
            </w:r>
            <w:r w:rsidRPr="00016243">
              <w:rPr>
                <w:rFonts w:ascii="標楷體" w:hAnsi="標楷體" w:cs="標楷體"/>
                <w:bCs/>
                <w:color w:val="000000"/>
                <w:w w:val="12"/>
                <w:kern w:val="0"/>
                <w:sz w:val="18"/>
                <w:szCs w:val="18"/>
                <w:u w:val="single"/>
              </w:rPr>
              <w:t xml:space="preserve"> </w:t>
            </w:r>
            <w:r w:rsidRPr="00016243">
              <w:rPr>
                <w:rFonts w:ascii="標楷體" w:hAnsi="標楷體" w:cs="標楷體"/>
                <w:bCs/>
                <w:color w:val="000000"/>
                <w:spacing w:val="-7"/>
                <w:w w:val="104"/>
                <w:kern w:val="0"/>
                <w:sz w:val="18"/>
                <w:szCs w:val="18"/>
                <w:u w:val="single"/>
              </w:rPr>
              <w:t>理</w:t>
            </w:r>
            <w:r w:rsidRPr="00016243">
              <w:rPr>
                <w:rFonts w:ascii="標楷體" w:hAnsi="標楷體" w:cs="標楷體"/>
                <w:bCs/>
                <w:color w:val="000000"/>
                <w:w w:val="12"/>
                <w:kern w:val="0"/>
                <w:sz w:val="18"/>
                <w:szCs w:val="18"/>
                <w:u w:val="single"/>
              </w:rPr>
              <w:t xml:space="preserve"> </w:t>
            </w:r>
            <w:r w:rsidRPr="00016243">
              <w:rPr>
                <w:rFonts w:ascii="標楷體" w:hAnsi="標楷體" w:cs="標楷體"/>
                <w:bCs/>
                <w:color w:val="000000"/>
                <w:spacing w:val="-5"/>
                <w:w w:val="103"/>
                <w:kern w:val="0"/>
                <w:sz w:val="18"/>
                <w:szCs w:val="18"/>
                <w:u w:val="single"/>
              </w:rPr>
              <w:t>之</w:t>
            </w:r>
            <w:r w:rsidRPr="00016243">
              <w:rPr>
                <w:rFonts w:ascii="標楷體" w:hAnsi="標楷體" w:cs="標楷體"/>
                <w:bCs/>
                <w:color w:val="000000"/>
                <w:w w:val="12"/>
                <w:kern w:val="0"/>
                <w:sz w:val="18"/>
                <w:szCs w:val="18"/>
                <w:u w:val="single"/>
              </w:rPr>
              <w:t xml:space="preserve"> </w:t>
            </w:r>
            <w:r w:rsidRPr="00016243">
              <w:rPr>
                <w:rFonts w:ascii="標楷體" w:hAnsi="標楷體" w:cs="標楷體"/>
                <w:bCs/>
                <w:color w:val="000000"/>
                <w:spacing w:val="-5"/>
                <w:w w:val="103"/>
                <w:kern w:val="0"/>
                <w:sz w:val="18"/>
                <w:szCs w:val="18"/>
                <w:u w:val="single"/>
              </w:rPr>
              <w:t>海</w:t>
            </w:r>
            <w:r w:rsidRPr="00016243">
              <w:rPr>
                <w:rFonts w:ascii="標楷體" w:hAnsi="標楷體" w:cs="標楷體"/>
                <w:bCs/>
                <w:color w:val="000000"/>
                <w:w w:val="12"/>
                <w:kern w:val="0"/>
                <w:sz w:val="18"/>
                <w:szCs w:val="18"/>
                <w:u w:val="single"/>
              </w:rPr>
              <w:t xml:space="preserve"> </w:t>
            </w:r>
            <w:r w:rsidRPr="00016243">
              <w:rPr>
                <w:rFonts w:ascii="標楷體" w:hAnsi="標楷體" w:cs="標楷體"/>
                <w:bCs/>
                <w:color w:val="000000"/>
                <w:spacing w:val="-5"/>
                <w:w w:val="103"/>
                <w:kern w:val="0"/>
                <w:sz w:val="18"/>
                <w:szCs w:val="18"/>
                <w:u w:val="single"/>
              </w:rPr>
              <w:t>堤</w:t>
            </w:r>
            <w:r w:rsidRPr="00016243">
              <w:rPr>
                <w:rFonts w:ascii="標楷體" w:hAnsi="標楷體" w:cs="標楷體"/>
                <w:bCs/>
                <w:color w:val="000000"/>
                <w:w w:val="12"/>
                <w:kern w:val="0"/>
                <w:sz w:val="18"/>
                <w:szCs w:val="18"/>
                <w:u w:val="single"/>
              </w:rPr>
              <w:t xml:space="preserve"> </w:t>
            </w:r>
            <w:r w:rsidRPr="00016243">
              <w:rPr>
                <w:rFonts w:ascii="標楷體" w:hAnsi="標楷體" w:cs="標楷體"/>
                <w:bCs/>
                <w:color w:val="000000"/>
                <w:w w:val="101"/>
                <w:kern w:val="0"/>
                <w:sz w:val="18"/>
                <w:szCs w:val="18"/>
                <w:u w:val="single"/>
              </w:rPr>
              <w:t>及</w:t>
            </w:r>
            <w:r w:rsidRPr="00016243">
              <w:rPr>
                <w:rFonts w:ascii="標楷體" w:hAnsi="標楷體" w:cs="標楷體"/>
                <w:bCs/>
                <w:color w:val="000000"/>
                <w:kern w:val="0"/>
                <w:sz w:val="18"/>
                <w:szCs w:val="18"/>
                <w:u w:val="single"/>
              </w:rPr>
              <w:t>漁港。</w:t>
            </w:r>
          </w:p>
          <w:p w:rsidR="00CC0C2E" w:rsidRPr="00016243" w:rsidRDefault="00CC0C2E" w:rsidP="00DC659F">
            <w:pPr>
              <w:autoSpaceDE w:val="0"/>
              <w:autoSpaceDN w:val="0"/>
              <w:spacing w:line="220" w:lineRule="exact"/>
              <w:ind w:left="1134" w:rightChars="50" w:right="120" w:hanging="227"/>
              <w:rPr>
                <w:sz w:val="18"/>
                <w:szCs w:val="18"/>
              </w:rPr>
            </w:pPr>
            <w:r w:rsidRPr="00016243">
              <w:rPr>
                <w:rFonts w:ascii="標楷體" w:hAnsi="標楷體" w:cs="標楷體"/>
                <w:bCs/>
                <w:color w:val="000000"/>
                <w:kern w:val="0"/>
                <w:sz w:val="18"/>
                <w:szCs w:val="18"/>
                <w:u w:val="single"/>
              </w:rPr>
              <w:t>4.</w:t>
            </w:r>
            <w:r w:rsidRPr="00016243">
              <w:rPr>
                <w:rFonts w:ascii="標楷體" w:hAnsi="標楷體" w:cs="標楷體"/>
                <w:bCs/>
                <w:color w:val="000000"/>
                <w:w w:val="38"/>
                <w:kern w:val="0"/>
                <w:sz w:val="18"/>
                <w:szCs w:val="18"/>
              </w:rPr>
              <w:t xml:space="preserve"> </w:t>
            </w:r>
            <w:r w:rsidRPr="00B74E1F">
              <w:rPr>
                <w:rFonts w:ascii="標楷體" w:hAnsi="標楷體" w:cs="標楷體"/>
                <w:bCs/>
                <w:color w:val="000000"/>
                <w:spacing w:val="-8"/>
                <w:w w:val="96"/>
                <w:kern w:val="0"/>
                <w:sz w:val="18"/>
                <w:szCs w:val="18"/>
              </w:rPr>
              <w:t>縣</w:t>
            </w:r>
            <w:r w:rsidRPr="00B74E1F">
              <w:rPr>
                <w:rFonts w:ascii="標楷體" w:hAnsi="標楷體" w:cs="標楷體"/>
                <w:bCs/>
                <w:color w:val="000000"/>
                <w:spacing w:val="-8"/>
                <w:w w:val="40"/>
                <w:kern w:val="0"/>
                <w:sz w:val="18"/>
                <w:szCs w:val="18"/>
              </w:rPr>
              <w:t xml:space="preserve"> </w:t>
            </w:r>
            <w:r w:rsidRPr="00B74E1F">
              <w:rPr>
                <w:rFonts w:ascii="標楷體" w:hAnsi="標楷體" w:cs="標楷體"/>
                <w:bCs/>
                <w:color w:val="000000"/>
                <w:spacing w:val="-8"/>
                <w:kern w:val="0"/>
                <w:sz w:val="18"/>
                <w:szCs w:val="18"/>
              </w:rPr>
              <w:t>屬</w:t>
            </w:r>
            <w:r w:rsidRPr="00B74E1F">
              <w:rPr>
                <w:rFonts w:ascii="標楷體" w:hAnsi="標楷體" w:cs="標楷體"/>
                <w:bCs/>
                <w:color w:val="000000"/>
                <w:spacing w:val="-8"/>
                <w:w w:val="46"/>
                <w:kern w:val="0"/>
                <w:sz w:val="18"/>
                <w:szCs w:val="18"/>
              </w:rPr>
              <w:t xml:space="preserve"> </w:t>
            </w:r>
            <w:r w:rsidRPr="00B74E1F">
              <w:rPr>
                <w:rFonts w:ascii="標楷體" w:hAnsi="標楷體" w:cs="標楷體"/>
                <w:bCs/>
                <w:color w:val="000000"/>
                <w:spacing w:val="-8"/>
                <w:kern w:val="0"/>
                <w:sz w:val="18"/>
                <w:szCs w:val="18"/>
              </w:rPr>
              <w:t>各</w:t>
            </w:r>
            <w:r w:rsidRPr="00B74E1F">
              <w:rPr>
                <w:rFonts w:ascii="標楷體" w:hAnsi="標楷體" w:cs="標楷體"/>
                <w:bCs/>
                <w:color w:val="000000"/>
                <w:spacing w:val="-8"/>
                <w:w w:val="48"/>
                <w:kern w:val="0"/>
                <w:sz w:val="18"/>
                <w:szCs w:val="18"/>
              </w:rPr>
              <w:t xml:space="preserve"> </w:t>
            </w:r>
            <w:r w:rsidRPr="00B74E1F">
              <w:rPr>
                <w:rFonts w:ascii="標楷體" w:hAnsi="標楷體" w:cs="標楷體"/>
                <w:bCs/>
                <w:color w:val="000000"/>
                <w:spacing w:val="-8"/>
                <w:w w:val="92"/>
                <w:kern w:val="0"/>
                <w:sz w:val="18"/>
                <w:szCs w:val="18"/>
              </w:rPr>
              <w:t>機</w:t>
            </w:r>
            <w:r w:rsidRPr="00B74E1F">
              <w:rPr>
                <w:rFonts w:ascii="標楷體" w:hAnsi="標楷體" w:cs="標楷體"/>
                <w:bCs/>
                <w:color w:val="000000"/>
                <w:spacing w:val="-8"/>
                <w:w w:val="32"/>
                <w:kern w:val="0"/>
                <w:sz w:val="18"/>
                <w:szCs w:val="18"/>
              </w:rPr>
              <w:t xml:space="preserve"> </w:t>
            </w:r>
            <w:r w:rsidRPr="00B74E1F">
              <w:rPr>
                <w:rFonts w:ascii="標楷體" w:hAnsi="標楷體" w:cs="標楷體"/>
                <w:bCs/>
                <w:color w:val="000000"/>
                <w:spacing w:val="-8"/>
                <w:w w:val="102"/>
                <w:kern w:val="0"/>
                <w:sz w:val="18"/>
                <w:szCs w:val="18"/>
              </w:rPr>
              <w:t>關</w:t>
            </w:r>
            <w:r w:rsidRPr="00B74E1F">
              <w:rPr>
                <w:rFonts w:ascii="標楷體" w:hAnsi="標楷體" w:cs="標楷體"/>
                <w:bCs/>
                <w:color w:val="000000"/>
                <w:spacing w:val="-8"/>
                <w:w w:val="48"/>
                <w:kern w:val="0"/>
                <w:sz w:val="18"/>
                <w:szCs w:val="18"/>
              </w:rPr>
              <w:t xml:space="preserve"> </w:t>
            </w:r>
            <w:r w:rsidRPr="00B74E1F">
              <w:rPr>
                <w:rFonts w:ascii="標楷體" w:hAnsi="標楷體" w:cs="標楷體"/>
                <w:bCs/>
                <w:color w:val="000000"/>
                <w:spacing w:val="-8"/>
                <w:w w:val="98"/>
                <w:kern w:val="0"/>
                <w:sz w:val="18"/>
                <w:szCs w:val="18"/>
              </w:rPr>
              <w:t>學</w:t>
            </w:r>
            <w:r w:rsidRPr="00B74E1F">
              <w:rPr>
                <w:rFonts w:ascii="標楷體" w:hAnsi="標楷體" w:cs="標楷體"/>
                <w:bCs/>
                <w:color w:val="000000"/>
                <w:spacing w:val="-8"/>
                <w:w w:val="44"/>
                <w:kern w:val="0"/>
                <w:sz w:val="18"/>
                <w:szCs w:val="18"/>
              </w:rPr>
              <w:t xml:space="preserve"> </w:t>
            </w:r>
            <w:r w:rsidRPr="00B74E1F">
              <w:rPr>
                <w:rFonts w:ascii="標楷體" w:hAnsi="標楷體" w:cs="標楷體"/>
                <w:bCs/>
                <w:color w:val="000000"/>
                <w:spacing w:val="-8"/>
                <w:w w:val="92"/>
                <w:kern w:val="0"/>
                <w:sz w:val="18"/>
                <w:szCs w:val="18"/>
              </w:rPr>
              <w:t>校</w:t>
            </w:r>
            <w:r w:rsidRPr="00B74E1F">
              <w:rPr>
                <w:rFonts w:ascii="標楷體" w:hAnsi="標楷體" w:cs="標楷體"/>
                <w:bCs/>
                <w:color w:val="000000"/>
                <w:spacing w:val="-8"/>
                <w:kern w:val="0"/>
                <w:sz w:val="18"/>
                <w:szCs w:val="18"/>
              </w:rPr>
              <w:t>（</w:t>
            </w:r>
            <w:r w:rsidRPr="00B74E1F">
              <w:rPr>
                <w:rFonts w:ascii="標楷體" w:hAnsi="標楷體" w:cs="標楷體"/>
                <w:bCs/>
                <w:color w:val="000000"/>
                <w:spacing w:val="-8"/>
                <w:w w:val="12"/>
                <w:kern w:val="0"/>
                <w:sz w:val="18"/>
                <w:szCs w:val="18"/>
              </w:rPr>
              <w:t xml:space="preserve"> </w:t>
            </w:r>
            <w:r w:rsidRPr="00B74E1F">
              <w:rPr>
                <w:rFonts w:ascii="標楷體" w:hAnsi="標楷體" w:cs="標楷體"/>
                <w:bCs/>
                <w:color w:val="000000"/>
                <w:spacing w:val="-8"/>
                <w:w w:val="103"/>
                <w:kern w:val="0"/>
                <w:sz w:val="18"/>
                <w:szCs w:val="18"/>
              </w:rPr>
              <w:t>國</w:t>
            </w:r>
            <w:r w:rsidRPr="00B74E1F">
              <w:rPr>
                <w:rFonts w:ascii="標楷體" w:hAnsi="標楷體" w:cs="標楷體"/>
                <w:bCs/>
                <w:color w:val="000000"/>
                <w:spacing w:val="-8"/>
                <w:w w:val="12"/>
                <w:kern w:val="0"/>
                <w:sz w:val="18"/>
                <w:szCs w:val="18"/>
              </w:rPr>
              <w:t xml:space="preserve"> </w:t>
            </w:r>
            <w:r w:rsidRPr="00B74E1F">
              <w:rPr>
                <w:rFonts w:ascii="標楷體" w:hAnsi="標楷體" w:cs="標楷體"/>
                <w:bCs/>
                <w:color w:val="000000"/>
                <w:spacing w:val="-8"/>
                <w:w w:val="103"/>
                <w:kern w:val="0"/>
                <w:sz w:val="18"/>
                <w:szCs w:val="18"/>
              </w:rPr>
              <w:t>中</w:t>
            </w:r>
            <w:r w:rsidRPr="00B74E1F">
              <w:rPr>
                <w:rFonts w:ascii="標楷體" w:hAnsi="標楷體" w:cs="標楷體"/>
                <w:bCs/>
                <w:color w:val="000000"/>
                <w:spacing w:val="-8"/>
                <w:w w:val="12"/>
                <w:kern w:val="0"/>
                <w:sz w:val="18"/>
                <w:szCs w:val="18"/>
              </w:rPr>
              <w:t xml:space="preserve"> </w:t>
            </w:r>
            <w:r w:rsidRPr="00B74E1F">
              <w:rPr>
                <w:rFonts w:ascii="標楷體" w:hAnsi="標楷體" w:cs="標楷體"/>
                <w:bCs/>
                <w:color w:val="000000"/>
                <w:spacing w:val="-8"/>
                <w:w w:val="103"/>
                <w:kern w:val="0"/>
                <w:sz w:val="18"/>
                <w:szCs w:val="18"/>
              </w:rPr>
              <w:t>、</w:t>
            </w:r>
            <w:r w:rsidRPr="00B74E1F">
              <w:rPr>
                <w:rFonts w:ascii="標楷體" w:hAnsi="標楷體" w:cs="標楷體"/>
                <w:bCs/>
                <w:color w:val="000000"/>
                <w:spacing w:val="-8"/>
                <w:w w:val="12"/>
                <w:kern w:val="0"/>
                <w:sz w:val="18"/>
                <w:szCs w:val="18"/>
              </w:rPr>
              <w:t xml:space="preserve"> </w:t>
            </w:r>
            <w:r w:rsidRPr="00B74E1F">
              <w:rPr>
                <w:rFonts w:ascii="標楷體" w:hAnsi="標楷體" w:cs="標楷體"/>
                <w:bCs/>
                <w:color w:val="000000"/>
                <w:spacing w:val="-8"/>
                <w:w w:val="101"/>
                <w:kern w:val="0"/>
                <w:sz w:val="18"/>
                <w:szCs w:val="18"/>
              </w:rPr>
              <w:t>小</w:t>
            </w:r>
            <w:r w:rsidRPr="00B74E1F">
              <w:rPr>
                <w:rFonts w:ascii="標楷體" w:hAnsi="標楷體" w:cs="標楷體"/>
                <w:bCs/>
                <w:color w:val="000000"/>
                <w:spacing w:val="-8"/>
                <w:w w:val="12"/>
                <w:kern w:val="0"/>
                <w:sz w:val="18"/>
                <w:szCs w:val="18"/>
              </w:rPr>
              <w:t xml:space="preserve"> </w:t>
            </w:r>
            <w:r w:rsidRPr="00B74E1F">
              <w:rPr>
                <w:rFonts w:ascii="標楷體" w:hAnsi="標楷體" w:cs="標楷體"/>
                <w:bCs/>
                <w:color w:val="000000"/>
                <w:spacing w:val="-8"/>
                <w:w w:val="103"/>
                <w:kern w:val="0"/>
                <w:sz w:val="18"/>
                <w:szCs w:val="18"/>
              </w:rPr>
              <w:t>）</w:t>
            </w:r>
            <w:r w:rsidRPr="00B74E1F">
              <w:rPr>
                <w:rFonts w:ascii="標楷體" w:hAnsi="標楷體" w:cs="標楷體"/>
                <w:bCs/>
                <w:color w:val="000000"/>
                <w:spacing w:val="-8"/>
                <w:w w:val="12"/>
                <w:kern w:val="0"/>
                <w:sz w:val="18"/>
                <w:szCs w:val="18"/>
              </w:rPr>
              <w:t xml:space="preserve"> </w:t>
            </w:r>
            <w:r w:rsidRPr="00B74E1F">
              <w:rPr>
                <w:rFonts w:ascii="標楷體" w:hAnsi="標楷體" w:cs="標楷體"/>
                <w:bCs/>
                <w:color w:val="000000"/>
                <w:spacing w:val="-8"/>
                <w:w w:val="103"/>
                <w:kern w:val="0"/>
                <w:sz w:val="18"/>
                <w:szCs w:val="18"/>
              </w:rPr>
              <w:t>公</w:t>
            </w:r>
            <w:r w:rsidRPr="00B74E1F">
              <w:rPr>
                <w:rFonts w:ascii="標楷體" w:hAnsi="標楷體" w:cs="標楷體"/>
                <w:bCs/>
                <w:color w:val="000000"/>
                <w:spacing w:val="-8"/>
                <w:w w:val="12"/>
                <w:kern w:val="0"/>
                <w:sz w:val="18"/>
                <w:szCs w:val="18"/>
              </w:rPr>
              <w:t xml:space="preserve"> </w:t>
            </w:r>
            <w:proofErr w:type="gramStart"/>
            <w:r w:rsidRPr="00B74E1F">
              <w:rPr>
                <w:rFonts w:ascii="標楷體" w:hAnsi="標楷體" w:cs="標楷體"/>
                <w:bCs/>
                <w:color w:val="000000"/>
                <w:spacing w:val="-8"/>
                <w:w w:val="101"/>
                <w:kern w:val="0"/>
                <w:sz w:val="18"/>
                <w:szCs w:val="18"/>
              </w:rPr>
              <w:t>有</w:t>
            </w:r>
            <w:r w:rsidRPr="00B74E1F">
              <w:rPr>
                <w:rFonts w:ascii="標楷體" w:hAnsi="標楷體" w:cs="標楷體"/>
                <w:bCs/>
                <w:color w:val="000000"/>
                <w:spacing w:val="-8"/>
                <w:kern w:val="0"/>
                <w:sz w:val="18"/>
                <w:szCs w:val="18"/>
              </w:rPr>
              <w:t>廳</w:t>
            </w:r>
            <w:proofErr w:type="gramEnd"/>
            <w:r w:rsidRPr="00B74E1F">
              <w:rPr>
                <w:rFonts w:ascii="標楷體" w:hAnsi="標楷體" w:cs="標楷體"/>
                <w:bCs/>
                <w:color w:val="000000"/>
                <w:spacing w:val="-8"/>
                <w:w w:val="12"/>
                <w:kern w:val="0"/>
                <w:sz w:val="18"/>
                <w:szCs w:val="18"/>
              </w:rPr>
              <w:t xml:space="preserve"> </w:t>
            </w:r>
            <w:r w:rsidRPr="00B74E1F">
              <w:rPr>
                <w:rFonts w:ascii="標楷體" w:hAnsi="標楷體" w:cs="標楷體"/>
                <w:bCs/>
                <w:color w:val="000000"/>
                <w:spacing w:val="-8"/>
                <w:w w:val="103"/>
                <w:kern w:val="0"/>
                <w:sz w:val="18"/>
                <w:szCs w:val="18"/>
              </w:rPr>
              <w:t>舍</w:t>
            </w:r>
            <w:r w:rsidRPr="00B74E1F">
              <w:rPr>
                <w:rFonts w:ascii="標楷體" w:hAnsi="標楷體" w:cs="標楷體"/>
                <w:bCs/>
                <w:color w:val="000000"/>
                <w:spacing w:val="-8"/>
                <w:w w:val="12"/>
                <w:kern w:val="0"/>
                <w:sz w:val="18"/>
                <w:szCs w:val="18"/>
              </w:rPr>
              <w:t xml:space="preserve"> </w:t>
            </w:r>
            <w:r w:rsidRPr="00B74E1F">
              <w:rPr>
                <w:rFonts w:ascii="標楷體" w:hAnsi="標楷體" w:cs="標楷體"/>
                <w:bCs/>
                <w:color w:val="000000"/>
                <w:spacing w:val="-8"/>
                <w:w w:val="103"/>
                <w:kern w:val="0"/>
                <w:sz w:val="18"/>
                <w:szCs w:val="18"/>
              </w:rPr>
              <w:t>及</w:t>
            </w:r>
            <w:r w:rsidRPr="00B74E1F">
              <w:rPr>
                <w:rFonts w:ascii="標楷體" w:hAnsi="標楷體" w:cs="標楷體"/>
                <w:bCs/>
                <w:color w:val="000000"/>
                <w:spacing w:val="-8"/>
                <w:w w:val="12"/>
                <w:kern w:val="0"/>
                <w:sz w:val="18"/>
                <w:szCs w:val="18"/>
              </w:rPr>
              <w:t xml:space="preserve"> </w:t>
            </w:r>
            <w:r w:rsidRPr="00B74E1F">
              <w:rPr>
                <w:rFonts w:ascii="標楷體" w:hAnsi="標楷體" w:cs="標楷體"/>
                <w:bCs/>
                <w:color w:val="000000"/>
                <w:spacing w:val="-8"/>
                <w:w w:val="103"/>
                <w:kern w:val="0"/>
                <w:sz w:val="18"/>
                <w:szCs w:val="18"/>
              </w:rPr>
              <w:t>其</w:t>
            </w:r>
            <w:r w:rsidRPr="00B74E1F">
              <w:rPr>
                <w:rFonts w:ascii="標楷體" w:hAnsi="標楷體" w:cs="標楷體"/>
                <w:bCs/>
                <w:color w:val="000000"/>
                <w:spacing w:val="-8"/>
                <w:w w:val="12"/>
                <w:kern w:val="0"/>
                <w:sz w:val="18"/>
                <w:szCs w:val="18"/>
              </w:rPr>
              <w:t xml:space="preserve"> </w:t>
            </w:r>
            <w:r w:rsidRPr="00B74E1F">
              <w:rPr>
                <w:rFonts w:ascii="標楷體" w:hAnsi="標楷體" w:cs="標楷體"/>
                <w:bCs/>
                <w:color w:val="000000"/>
                <w:spacing w:val="-8"/>
                <w:w w:val="101"/>
                <w:kern w:val="0"/>
                <w:sz w:val="18"/>
                <w:szCs w:val="18"/>
              </w:rPr>
              <w:t>附</w:t>
            </w:r>
            <w:r w:rsidRPr="00B74E1F">
              <w:rPr>
                <w:rFonts w:ascii="標楷體" w:hAnsi="標楷體" w:cs="標楷體"/>
                <w:bCs/>
                <w:color w:val="000000"/>
                <w:spacing w:val="-8"/>
                <w:w w:val="12"/>
                <w:kern w:val="0"/>
                <w:sz w:val="18"/>
                <w:szCs w:val="18"/>
              </w:rPr>
              <w:t xml:space="preserve"> </w:t>
            </w:r>
            <w:r w:rsidRPr="00B74E1F">
              <w:rPr>
                <w:rFonts w:ascii="標楷體" w:hAnsi="標楷體" w:cs="標楷體"/>
                <w:bCs/>
                <w:color w:val="000000"/>
                <w:spacing w:val="-8"/>
                <w:w w:val="103"/>
                <w:kern w:val="0"/>
                <w:sz w:val="18"/>
                <w:szCs w:val="18"/>
              </w:rPr>
              <w:t>屬</w:t>
            </w:r>
            <w:r w:rsidRPr="00B74E1F">
              <w:rPr>
                <w:rFonts w:ascii="標楷體" w:hAnsi="標楷體" w:cs="標楷體"/>
                <w:bCs/>
                <w:color w:val="000000"/>
                <w:spacing w:val="-8"/>
                <w:w w:val="12"/>
                <w:kern w:val="0"/>
                <w:sz w:val="18"/>
                <w:szCs w:val="18"/>
              </w:rPr>
              <w:t xml:space="preserve"> </w:t>
            </w:r>
            <w:r w:rsidRPr="00B74E1F">
              <w:rPr>
                <w:rFonts w:ascii="標楷體" w:hAnsi="標楷體" w:cs="標楷體"/>
                <w:bCs/>
                <w:color w:val="000000"/>
                <w:spacing w:val="-8"/>
                <w:w w:val="103"/>
                <w:kern w:val="0"/>
                <w:sz w:val="18"/>
                <w:szCs w:val="18"/>
              </w:rPr>
              <w:t>公</w:t>
            </w:r>
            <w:r w:rsidRPr="00B74E1F">
              <w:rPr>
                <w:rFonts w:ascii="標楷體" w:hAnsi="標楷體" w:cs="標楷體"/>
                <w:bCs/>
                <w:color w:val="000000"/>
                <w:spacing w:val="-8"/>
                <w:w w:val="12"/>
                <w:kern w:val="0"/>
                <w:sz w:val="18"/>
                <w:szCs w:val="18"/>
              </w:rPr>
              <w:t xml:space="preserve"> </w:t>
            </w:r>
            <w:r w:rsidRPr="00B74E1F">
              <w:rPr>
                <w:rFonts w:ascii="標楷體" w:hAnsi="標楷體" w:cs="標楷體"/>
                <w:bCs/>
                <w:color w:val="000000"/>
                <w:spacing w:val="-8"/>
                <w:w w:val="101"/>
                <w:kern w:val="0"/>
                <w:sz w:val="18"/>
                <w:szCs w:val="18"/>
              </w:rPr>
              <w:t>共</w:t>
            </w:r>
            <w:r w:rsidRPr="00B74E1F">
              <w:rPr>
                <w:rFonts w:ascii="標楷體" w:hAnsi="標楷體" w:cs="標楷體"/>
                <w:bCs/>
                <w:color w:val="000000"/>
                <w:spacing w:val="-8"/>
                <w:kern w:val="0"/>
                <w:sz w:val="18"/>
                <w:szCs w:val="18"/>
              </w:rPr>
              <w:t>設施。</w:t>
            </w:r>
          </w:p>
          <w:p w:rsidR="00CC0C2E" w:rsidRPr="00016243" w:rsidRDefault="00CC0C2E" w:rsidP="00DC659F">
            <w:pPr>
              <w:autoSpaceDE w:val="0"/>
              <w:autoSpaceDN w:val="0"/>
              <w:spacing w:line="220" w:lineRule="exact"/>
              <w:ind w:left="1134" w:rightChars="50" w:right="120" w:hanging="227"/>
              <w:rPr>
                <w:sz w:val="18"/>
                <w:szCs w:val="18"/>
              </w:rPr>
            </w:pPr>
            <w:r w:rsidRPr="00E0567D">
              <w:rPr>
                <w:rFonts w:ascii="標楷體" w:hAnsi="標楷體" w:cs="標楷體"/>
                <w:bCs/>
                <w:color w:val="000000"/>
                <w:kern w:val="0"/>
                <w:sz w:val="18"/>
                <w:szCs w:val="18"/>
                <w:u w:val="single"/>
              </w:rPr>
              <w:t>5.</w:t>
            </w:r>
            <w:r w:rsidRPr="00B74E1F">
              <w:rPr>
                <w:rFonts w:ascii="標楷體" w:hAnsi="標楷體" w:cs="標楷體"/>
                <w:bCs/>
                <w:color w:val="000000"/>
                <w:spacing w:val="-16"/>
                <w:w w:val="38"/>
                <w:kern w:val="0"/>
                <w:sz w:val="18"/>
                <w:szCs w:val="18"/>
                <w:u w:val="single"/>
              </w:rPr>
              <w:t xml:space="preserve"> </w:t>
            </w:r>
            <w:r w:rsidRPr="00B74E1F">
              <w:rPr>
                <w:rFonts w:ascii="標楷體" w:hAnsi="標楷體" w:cs="標楷體"/>
                <w:bCs/>
                <w:color w:val="000000"/>
                <w:spacing w:val="-16"/>
                <w:w w:val="96"/>
                <w:kern w:val="0"/>
                <w:sz w:val="18"/>
                <w:szCs w:val="18"/>
              </w:rPr>
              <w:t>農</w:t>
            </w:r>
            <w:r w:rsidRPr="00B74E1F">
              <w:rPr>
                <w:rFonts w:ascii="標楷體" w:hAnsi="標楷體" w:cs="標楷體"/>
                <w:bCs/>
                <w:color w:val="000000"/>
                <w:spacing w:val="-16"/>
                <w:w w:val="6"/>
                <w:kern w:val="0"/>
                <w:sz w:val="18"/>
                <w:szCs w:val="18"/>
              </w:rPr>
              <w:t xml:space="preserve"> </w:t>
            </w:r>
            <w:r w:rsidRPr="00B74E1F">
              <w:rPr>
                <w:rFonts w:ascii="標楷體" w:hAnsi="標楷體" w:cs="標楷體"/>
                <w:bCs/>
                <w:color w:val="000000"/>
                <w:spacing w:val="-16"/>
                <w:w w:val="103"/>
                <w:kern w:val="0"/>
                <w:sz w:val="18"/>
                <w:szCs w:val="18"/>
              </w:rPr>
              <w:t>林</w:t>
            </w:r>
            <w:r w:rsidRPr="00B74E1F">
              <w:rPr>
                <w:rFonts w:ascii="標楷體" w:hAnsi="標楷體" w:cs="標楷體"/>
                <w:bCs/>
                <w:color w:val="000000"/>
                <w:spacing w:val="-16"/>
                <w:w w:val="12"/>
                <w:kern w:val="0"/>
                <w:sz w:val="18"/>
                <w:szCs w:val="18"/>
              </w:rPr>
              <w:t xml:space="preserve"> </w:t>
            </w:r>
            <w:r w:rsidRPr="00B74E1F">
              <w:rPr>
                <w:rFonts w:ascii="標楷體" w:hAnsi="標楷體" w:cs="標楷體"/>
                <w:bCs/>
                <w:color w:val="000000"/>
                <w:spacing w:val="-16"/>
                <w:w w:val="103"/>
                <w:kern w:val="0"/>
                <w:sz w:val="18"/>
                <w:szCs w:val="18"/>
              </w:rPr>
              <w:t>漁</w:t>
            </w:r>
            <w:r w:rsidRPr="00B74E1F">
              <w:rPr>
                <w:rFonts w:ascii="標楷體" w:hAnsi="標楷體" w:cs="標楷體"/>
                <w:bCs/>
                <w:color w:val="000000"/>
                <w:spacing w:val="-16"/>
                <w:w w:val="12"/>
                <w:kern w:val="0"/>
                <w:sz w:val="18"/>
                <w:szCs w:val="18"/>
              </w:rPr>
              <w:t xml:space="preserve"> </w:t>
            </w:r>
            <w:r w:rsidRPr="00B74E1F">
              <w:rPr>
                <w:rFonts w:ascii="標楷體" w:hAnsi="標楷體" w:cs="標楷體"/>
                <w:bCs/>
                <w:color w:val="000000"/>
                <w:spacing w:val="-16"/>
                <w:w w:val="101"/>
                <w:kern w:val="0"/>
                <w:sz w:val="18"/>
                <w:szCs w:val="18"/>
              </w:rPr>
              <w:t>牧</w:t>
            </w:r>
            <w:r w:rsidRPr="00B74E1F">
              <w:rPr>
                <w:rFonts w:ascii="標楷體" w:hAnsi="標楷體" w:cs="標楷體"/>
                <w:bCs/>
                <w:color w:val="000000"/>
                <w:spacing w:val="-16"/>
                <w:w w:val="12"/>
                <w:kern w:val="0"/>
                <w:sz w:val="18"/>
                <w:szCs w:val="18"/>
              </w:rPr>
              <w:t xml:space="preserve"> </w:t>
            </w:r>
            <w:r w:rsidRPr="00B74E1F">
              <w:rPr>
                <w:rFonts w:ascii="標楷體" w:hAnsi="標楷體" w:cs="標楷體"/>
                <w:bCs/>
                <w:color w:val="000000"/>
                <w:spacing w:val="-16"/>
                <w:w w:val="103"/>
                <w:kern w:val="0"/>
                <w:sz w:val="18"/>
                <w:szCs w:val="18"/>
              </w:rPr>
              <w:t>各</w:t>
            </w:r>
            <w:r w:rsidRPr="00B74E1F">
              <w:rPr>
                <w:rFonts w:ascii="標楷體" w:hAnsi="標楷體" w:cs="標楷體"/>
                <w:bCs/>
                <w:color w:val="000000"/>
                <w:spacing w:val="-16"/>
                <w:w w:val="12"/>
                <w:kern w:val="0"/>
                <w:sz w:val="18"/>
                <w:szCs w:val="18"/>
              </w:rPr>
              <w:t xml:space="preserve"> </w:t>
            </w:r>
            <w:r w:rsidRPr="00B74E1F">
              <w:rPr>
                <w:rFonts w:ascii="標楷體" w:hAnsi="標楷體" w:cs="標楷體"/>
                <w:bCs/>
                <w:color w:val="000000"/>
                <w:spacing w:val="-16"/>
                <w:w w:val="103"/>
                <w:kern w:val="0"/>
                <w:sz w:val="18"/>
                <w:szCs w:val="18"/>
              </w:rPr>
              <w:t>項</w:t>
            </w:r>
            <w:r w:rsidRPr="00B74E1F">
              <w:rPr>
                <w:rFonts w:ascii="標楷體" w:hAnsi="標楷體" w:cs="標楷體"/>
                <w:bCs/>
                <w:color w:val="000000"/>
                <w:spacing w:val="-16"/>
                <w:w w:val="12"/>
                <w:kern w:val="0"/>
                <w:sz w:val="18"/>
                <w:szCs w:val="18"/>
              </w:rPr>
              <w:t xml:space="preserve"> </w:t>
            </w:r>
            <w:r w:rsidRPr="00B74E1F">
              <w:rPr>
                <w:rFonts w:ascii="標楷體" w:hAnsi="標楷體" w:cs="標楷體"/>
                <w:bCs/>
                <w:color w:val="000000"/>
                <w:spacing w:val="-16"/>
                <w:w w:val="103"/>
                <w:kern w:val="0"/>
                <w:sz w:val="18"/>
                <w:szCs w:val="18"/>
              </w:rPr>
              <w:t>損</w:t>
            </w:r>
            <w:r w:rsidRPr="00B74E1F">
              <w:rPr>
                <w:rFonts w:ascii="標楷體" w:hAnsi="標楷體" w:cs="標楷體"/>
                <w:bCs/>
                <w:color w:val="000000"/>
                <w:spacing w:val="-16"/>
                <w:w w:val="12"/>
                <w:kern w:val="0"/>
                <w:sz w:val="18"/>
                <w:szCs w:val="18"/>
              </w:rPr>
              <w:t xml:space="preserve"> </w:t>
            </w:r>
            <w:r w:rsidRPr="00B74E1F">
              <w:rPr>
                <w:rFonts w:ascii="標楷體" w:hAnsi="標楷體" w:cs="標楷體"/>
                <w:bCs/>
                <w:color w:val="000000"/>
                <w:spacing w:val="-16"/>
                <w:w w:val="101"/>
                <w:kern w:val="0"/>
                <w:sz w:val="18"/>
                <w:szCs w:val="18"/>
              </w:rPr>
              <w:t>失</w:t>
            </w:r>
            <w:r w:rsidRPr="00B74E1F">
              <w:rPr>
                <w:rFonts w:ascii="標楷體" w:hAnsi="標楷體" w:cs="標楷體"/>
                <w:bCs/>
                <w:color w:val="000000"/>
                <w:spacing w:val="-16"/>
                <w:kern w:val="0"/>
                <w:sz w:val="18"/>
                <w:szCs w:val="18"/>
              </w:rPr>
              <w:t>查報。</w:t>
            </w:r>
          </w:p>
          <w:p w:rsidR="00CC0C2E" w:rsidRPr="00016243" w:rsidRDefault="00CC0C2E" w:rsidP="006C31FA">
            <w:pPr>
              <w:autoSpaceDE w:val="0"/>
              <w:autoSpaceDN w:val="0"/>
              <w:spacing w:line="220" w:lineRule="exact"/>
              <w:ind w:left="879" w:rightChars="50" w:right="120" w:hanging="369"/>
              <w:jc w:val="left"/>
              <w:rPr>
                <w:sz w:val="18"/>
                <w:szCs w:val="18"/>
              </w:rPr>
            </w:pPr>
            <w:r w:rsidRPr="00016243">
              <w:rPr>
                <w:rFonts w:ascii="標楷體" w:hAnsi="標楷體" w:cs="標楷體"/>
                <w:bCs/>
                <w:color w:val="000000"/>
                <w:kern w:val="0"/>
                <w:sz w:val="18"/>
                <w:szCs w:val="18"/>
              </w:rPr>
              <w:t>(二)</w:t>
            </w:r>
            <w:r w:rsidRPr="006C31FA">
              <w:rPr>
                <w:rFonts w:ascii="標楷體" w:hAnsi="標楷體" w:cs="標楷體"/>
                <w:bCs/>
                <w:color w:val="000000"/>
                <w:spacing w:val="4"/>
                <w:w w:val="90"/>
                <w:kern w:val="0"/>
                <w:sz w:val="18"/>
                <w:szCs w:val="18"/>
              </w:rPr>
              <w:t>鄉、</w:t>
            </w:r>
            <w:r w:rsidRPr="006C31FA">
              <w:rPr>
                <w:rFonts w:ascii="標楷體" w:hAnsi="標楷體" w:cs="標楷體"/>
                <w:bCs/>
                <w:color w:val="000000"/>
                <w:spacing w:val="4"/>
                <w:w w:val="99"/>
                <w:kern w:val="0"/>
                <w:sz w:val="18"/>
                <w:szCs w:val="18"/>
                <w:u w:val="single"/>
              </w:rPr>
              <w:t>縣</w:t>
            </w:r>
            <w:r w:rsidRPr="006C31FA">
              <w:rPr>
                <w:rFonts w:ascii="標楷體" w:hAnsi="標楷體" w:cs="標楷體"/>
                <w:bCs/>
                <w:color w:val="000000"/>
                <w:spacing w:val="4"/>
                <w:kern w:val="0"/>
                <w:sz w:val="18"/>
                <w:szCs w:val="18"/>
                <w:u w:val="single"/>
              </w:rPr>
              <w:t>轄</w:t>
            </w:r>
            <w:r w:rsidRPr="006C31FA">
              <w:rPr>
                <w:rFonts w:ascii="標楷體" w:hAnsi="標楷體" w:cs="標楷體"/>
                <w:bCs/>
                <w:color w:val="000000"/>
                <w:spacing w:val="4"/>
                <w:kern w:val="0"/>
                <w:sz w:val="18"/>
                <w:szCs w:val="18"/>
              </w:rPr>
              <w:t>市公所辦理項目：</w:t>
            </w:r>
          </w:p>
          <w:p w:rsidR="00CC0C2E" w:rsidRPr="00016243" w:rsidRDefault="00CC0C2E" w:rsidP="00DC659F">
            <w:pPr>
              <w:autoSpaceDE w:val="0"/>
              <w:autoSpaceDN w:val="0"/>
              <w:spacing w:line="220" w:lineRule="exact"/>
              <w:ind w:left="1191" w:rightChars="50" w:right="120" w:hanging="227"/>
              <w:rPr>
                <w:sz w:val="18"/>
                <w:szCs w:val="18"/>
              </w:rPr>
            </w:pPr>
            <w:r w:rsidRPr="00016243">
              <w:rPr>
                <w:rFonts w:ascii="標楷體" w:hAnsi="標楷體" w:cs="標楷體"/>
                <w:bCs/>
                <w:color w:val="000000"/>
                <w:kern w:val="0"/>
                <w:sz w:val="18"/>
                <w:szCs w:val="18"/>
              </w:rPr>
              <w:t>1.</w:t>
            </w:r>
            <w:r w:rsidRPr="00016243">
              <w:rPr>
                <w:rFonts w:ascii="標楷體" w:hAnsi="標楷體" w:cs="標楷體"/>
                <w:bCs/>
                <w:color w:val="000000"/>
                <w:w w:val="38"/>
                <w:kern w:val="0"/>
                <w:sz w:val="18"/>
                <w:szCs w:val="18"/>
              </w:rPr>
              <w:t xml:space="preserve"> </w:t>
            </w:r>
            <w:r w:rsidRPr="00016243">
              <w:rPr>
                <w:rFonts w:ascii="標楷體" w:hAnsi="標楷體" w:cs="標楷體"/>
                <w:bCs/>
                <w:color w:val="000000"/>
                <w:spacing w:val="7"/>
                <w:w w:val="96"/>
                <w:kern w:val="0"/>
                <w:sz w:val="18"/>
                <w:szCs w:val="18"/>
              </w:rPr>
              <w:t>人</w:t>
            </w:r>
            <w:r w:rsidRPr="00016243">
              <w:rPr>
                <w:rFonts w:ascii="標楷體" w:hAnsi="標楷體" w:cs="標楷體"/>
                <w:bCs/>
                <w:color w:val="000000"/>
                <w:w w:val="6"/>
                <w:kern w:val="0"/>
                <w:sz w:val="18"/>
                <w:szCs w:val="18"/>
              </w:rPr>
              <w:t xml:space="preserve"> </w:t>
            </w:r>
            <w:r w:rsidRPr="00016243">
              <w:rPr>
                <w:rFonts w:ascii="標楷體" w:hAnsi="標楷體" w:cs="標楷體"/>
                <w:bCs/>
                <w:color w:val="000000"/>
                <w:spacing w:val="-6"/>
                <w:w w:val="103"/>
                <w:kern w:val="0"/>
                <w:sz w:val="18"/>
                <w:szCs w:val="18"/>
              </w:rPr>
              <w:t>民</w:t>
            </w:r>
            <w:r w:rsidRPr="00016243">
              <w:rPr>
                <w:rFonts w:ascii="標楷體" w:hAnsi="標楷體" w:cs="標楷體"/>
                <w:bCs/>
                <w:color w:val="000000"/>
                <w:w w:val="12"/>
                <w:kern w:val="0"/>
                <w:sz w:val="18"/>
                <w:szCs w:val="18"/>
              </w:rPr>
              <w:t xml:space="preserve"> </w:t>
            </w:r>
            <w:r w:rsidRPr="00016243">
              <w:rPr>
                <w:rFonts w:ascii="標楷體" w:hAnsi="標楷體" w:cs="標楷體"/>
                <w:bCs/>
                <w:color w:val="000000"/>
                <w:spacing w:val="-5"/>
                <w:w w:val="103"/>
                <w:kern w:val="0"/>
                <w:sz w:val="18"/>
                <w:szCs w:val="18"/>
              </w:rPr>
              <w:t>生</w:t>
            </w:r>
            <w:r w:rsidRPr="00016243">
              <w:rPr>
                <w:rFonts w:ascii="標楷體" w:hAnsi="標楷體" w:cs="標楷體"/>
                <w:bCs/>
                <w:color w:val="000000"/>
                <w:w w:val="12"/>
                <w:kern w:val="0"/>
                <w:sz w:val="18"/>
                <w:szCs w:val="18"/>
              </w:rPr>
              <w:t xml:space="preserve"> </w:t>
            </w:r>
            <w:r w:rsidRPr="00016243">
              <w:rPr>
                <w:rFonts w:ascii="標楷體" w:hAnsi="標楷體" w:cs="標楷體"/>
                <w:bCs/>
                <w:color w:val="000000"/>
                <w:w w:val="101"/>
                <w:kern w:val="0"/>
                <w:sz w:val="18"/>
                <w:szCs w:val="18"/>
              </w:rPr>
              <w:t>命</w:t>
            </w:r>
            <w:r w:rsidRPr="00016243">
              <w:rPr>
                <w:rFonts w:ascii="標楷體" w:hAnsi="標楷體" w:cs="標楷體"/>
                <w:bCs/>
                <w:color w:val="000000"/>
                <w:w w:val="12"/>
                <w:kern w:val="0"/>
                <w:sz w:val="18"/>
                <w:szCs w:val="18"/>
              </w:rPr>
              <w:t xml:space="preserve"> </w:t>
            </w:r>
            <w:r w:rsidRPr="00016243">
              <w:rPr>
                <w:rFonts w:ascii="標楷體" w:hAnsi="標楷體" w:cs="標楷體"/>
                <w:bCs/>
                <w:color w:val="000000"/>
                <w:spacing w:val="-5"/>
                <w:w w:val="103"/>
                <w:kern w:val="0"/>
                <w:sz w:val="18"/>
                <w:szCs w:val="18"/>
              </w:rPr>
              <w:t>財</w:t>
            </w:r>
            <w:r w:rsidRPr="00016243">
              <w:rPr>
                <w:rFonts w:ascii="標楷體" w:hAnsi="標楷體" w:cs="標楷體"/>
                <w:bCs/>
                <w:color w:val="000000"/>
                <w:w w:val="12"/>
                <w:kern w:val="0"/>
                <w:sz w:val="18"/>
                <w:szCs w:val="18"/>
              </w:rPr>
              <w:t xml:space="preserve"> </w:t>
            </w:r>
            <w:r w:rsidRPr="00016243">
              <w:rPr>
                <w:rFonts w:ascii="標楷體" w:hAnsi="標楷體" w:cs="標楷體"/>
                <w:bCs/>
                <w:color w:val="000000"/>
                <w:spacing w:val="-5"/>
                <w:w w:val="103"/>
                <w:kern w:val="0"/>
                <w:sz w:val="18"/>
                <w:szCs w:val="18"/>
              </w:rPr>
              <w:t>產</w:t>
            </w:r>
            <w:r w:rsidRPr="00016243">
              <w:rPr>
                <w:rFonts w:ascii="標楷體" w:hAnsi="標楷體" w:cs="標楷體"/>
                <w:bCs/>
                <w:color w:val="000000"/>
                <w:w w:val="12"/>
                <w:kern w:val="0"/>
                <w:sz w:val="18"/>
                <w:szCs w:val="18"/>
              </w:rPr>
              <w:t xml:space="preserve"> </w:t>
            </w:r>
            <w:r w:rsidRPr="00016243">
              <w:rPr>
                <w:rFonts w:ascii="標楷體" w:hAnsi="標楷體" w:cs="標楷體"/>
                <w:bCs/>
                <w:color w:val="000000"/>
                <w:spacing w:val="-5"/>
                <w:w w:val="103"/>
                <w:kern w:val="0"/>
                <w:sz w:val="18"/>
                <w:szCs w:val="18"/>
              </w:rPr>
              <w:t>之</w:t>
            </w:r>
            <w:r w:rsidRPr="00016243">
              <w:rPr>
                <w:rFonts w:ascii="標楷體" w:hAnsi="標楷體" w:cs="標楷體"/>
                <w:bCs/>
                <w:color w:val="000000"/>
                <w:w w:val="12"/>
                <w:kern w:val="0"/>
                <w:sz w:val="18"/>
                <w:szCs w:val="18"/>
              </w:rPr>
              <w:t xml:space="preserve"> </w:t>
            </w:r>
            <w:r w:rsidRPr="00016243">
              <w:rPr>
                <w:rFonts w:ascii="標楷體" w:hAnsi="標楷體" w:cs="標楷體"/>
                <w:bCs/>
                <w:color w:val="000000"/>
                <w:w w:val="101"/>
                <w:kern w:val="0"/>
                <w:sz w:val="18"/>
                <w:szCs w:val="18"/>
              </w:rPr>
              <w:t>搶</w:t>
            </w:r>
            <w:r w:rsidRPr="00016243">
              <w:rPr>
                <w:rFonts w:ascii="標楷體" w:hAnsi="標楷體" w:cs="標楷體"/>
                <w:bCs/>
                <w:color w:val="000000"/>
                <w:kern w:val="0"/>
                <w:sz w:val="18"/>
                <w:szCs w:val="18"/>
              </w:rPr>
              <w:t>救</w:t>
            </w:r>
            <w:r w:rsidRPr="00016243">
              <w:rPr>
                <w:rFonts w:ascii="標楷體" w:hAnsi="標楷體" w:cs="標楷體"/>
                <w:bCs/>
                <w:color w:val="000000"/>
                <w:w w:val="12"/>
                <w:kern w:val="0"/>
                <w:sz w:val="18"/>
                <w:szCs w:val="18"/>
              </w:rPr>
              <w:t xml:space="preserve"> </w:t>
            </w:r>
            <w:r w:rsidRPr="00016243">
              <w:rPr>
                <w:rFonts w:ascii="標楷體" w:hAnsi="標楷體" w:cs="標楷體"/>
                <w:bCs/>
                <w:color w:val="000000"/>
                <w:spacing w:val="-5"/>
                <w:w w:val="103"/>
                <w:kern w:val="0"/>
                <w:sz w:val="18"/>
                <w:szCs w:val="18"/>
              </w:rPr>
              <w:t>，</w:t>
            </w:r>
            <w:r w:rsidRPr="00016243">
              <w:rPr>
                <w:rFonts w:ascii="標楷體" w:hAnsi="標楷體" w:cs="標楷體"/>
                <w:bCs/>
                <w:color w:val="000000"/>
                <w:w w:val="12"/>
                <w:kern w:val="0"/>
                <w:sz w:val="18"/>
                <w:szCs w:val="18"/>
              </w:rPr>
              <w:t xml:space="preserve"> </w:t>
            </w:r>
            <w:r w:rsidRPr="00016243">
              <w:rPr>
                <w:rFonts w:ascii="標楷體" w:hAnsi="標楷體" w:cs="標楷體"/>
                <w:bCs/>
                <w:color w:val="000000"/>
                <w:spacing w:val="-5"/>
                <w:w w:val="103"/>
                <w:kern w:val="0"/>
                <w:sz w:val="18"/>
                <w:szCs w:val="18"/>
              </w:rPr>
              <w:t>災</w:t>
            </w:r>
            <w:r w:rsidRPr="00016243">
              <w:rPr>
                <w:rFonts w:ascii="標楷體" w:hAnsi="標楷體" w:cs="標楷體"/>
                <w:bCs/>
                <w:color w:val="000000"/>
                <w:w w:val="12"/>
                <w:kern w:val="0"/>
                <w:sz w:val="18"/>
                <w:szCs w:val="18"/>
              </w:rPr>
              <w:t xml:space="preserve"> </w:t>
            </w:r>
            <w:r w:rsidRPr="00016243">
              <w:rPr>
                <w:rFonts w:ascii="標楷體" w:hAnsi="標楷體" w:cs="標楷體"/>
                <w:bCs/>
                <w:color w:val="000000"/>
                <w:spacing w:val="-5"/>
                <w:w w:val="103"/>
                <w:kern w:val="0"/>
                <w:sz w:val="18"/>
                <w:szCs w:val="18"/>
              </w:rPr>
              <w:t>民</w:t>
            </w:r>
            <w:r w:rsidRPr="00016243">
              <w:rPr>
                <w:rFonts w:ascii="標楷體" w:hAnsi="標楷體" w:cs="標楷體"/>
                <w:bCs/>
                <w:color w:val="000000"/>
                <w:w w:val="12"/>
                <w:kern w:val="0"/>
                <w:sz w:val="18"/>
                <w:szCs w:val="18"/>
              </w:rPr>
              <w:t xml:space="preserve"> </w:t>
            </w:r>
            <w:r w:rsidRPr="00016243">
              <w:rPr>
                <w:rFonts w:ascii="標楷體" w:hAnsi="標楷體" w:cs="標楷體"/>
                <w:bCs/>
                <w:color w:val="000000"/>
                <w:w w:val="101"/>
                <w:kern w:val="0"/>
                <w:sz w:val="18"/>
                <w:szCs w:val="18"/>
              </w:rPr>
              <w:t>救</w:t>
            </w:r>
            <w:r w:rsidRPr="00016243">
              <w:rPr>
                <w:rFonts w:ascii="標楷體" w:hAnsi="標楷體" w:cs="標楷體"/>
                <w:bCs/>
                <w:color w:val="000000"/>
                <w:w w:val="12"/>
                <w:kern w:val="0"/>
                <w:sz w:val="18"/>
                <w:szCs w:val="18"/>
              </w:rPr>
              <w:t xml:space="preserve"> </w:t>
            </w:r>
            <w:r w:rsidRPr="00016243">
              <w:rPr>
                <w:rFonts w:ascii="標楷體" w:hAnsi="標楷體" w:cs="標楷體"/>
                <w:bCs/>
                <w:color w:val="000000"/>
                <w:spacing w:val="-5"/>
                <w:w w:val="103"/>
                <w:kern w:val="0"/>
                <w:sz w:val="18"/>
                <w:szCs w:val="18"/>
              </w:rPr>
              <w:t>濟</w:t>
            </w:r>
            <w:r w:rsidRPr="00016243">
              <w:rPr>
                <w:rFonts w:ascii="標楷體" w:hAnsi="標楷體" w:cs="標楷體"/>
                <w:bCs/>
                <w:color w:val="000000"/>
                <w:w w:val="12"/>
                <w:kern w:val="0"/>
                <w:sz w:val="18"/>
                <w:szCs w:val="18"/>
              </w:rPr>
              <w:t xml:space="preserve"> </w:t>
            </w:r>
            <w:r w:rsidRPr="00016243">
              <w:rPr>
                <w:rFonts w:ascii="標楷體" w:hAnsi="標楷體" w:cs="標楷體"/>
                <w:bCs/>
                <w:color w:val="000000"/>
                <w:spacing w:val="-5"/>
                <w:w w:val="103"/>
                <w:kern w:val="0"/>
                <w:sz w:val="18"/>
                <w:szCs w:val="18"/>
              </w:rPr>
              <w:t>、</w:t>
            </w:r>
            <w:r w:rsidRPr="00016243">
              <w:rPr>
                <w:rFonts w:ascii="標楷體" w:hAnsi="標楷體" w:cs="標楷體"/>
                <w:bCs/>
                <w:color w:val="000000"/>
                <w:w w:val="12"/>
                <w:kern w:val="0"/>
                <w:sz w:val="18"/>
                <w:szCs w:val="18"/>
              </w:rPr>
              <w:t xml:space="preserve"> </w:t>
            </w:r>
            <w:r w:rsidRPr="00016243">
              <w:rPr>
                <w:rFonts w:ascii="標楷體" w:hAnsi="標楷體" w:cs="標楷體"/>
                <w:bCs/>
                <w:color w:val="000000"/>
                <w:w w:val="101"/>
                <w:kern w:val="0"/>
                <w:sz w:val="18"/>
                <w:szCs w:val="18"/>
              </w:rPr>
              <w:t>收</w:t>
            </w:r>
            <w:r w:rsidRPr="00016243">
              <w:rPr>
                <w:rFonts w:ascii="標楷體" w:hAnsi="標楷體" w:cs="標楷體"/>
                <w:bCs/>
                <w:color w:val="000000"/>
                <w:kern w:val="0"/>
                <w:sz w:val="18"/>
                <w:szCs w:val="18"/>
              </w:rPr>
              <w:t>容。</w:t>
            </w:r>
          </w:p>
          <w:p w:rsidR="00CC0C2E" w:rsidRPr="00016243" w:rsidRDefault="00CC0C2E" w:rsidP="00F95A4D">
            <w:pPr>
              <w:autoSpaceDE w:val="0"/>
              <w:autoSpaceDN w:val="0"/>
              <w:spacing w:line="220" w:lineRule="exact"/>
              <w:ind w:left="1162" w:rightChars="50" w:right="120" w:hanging="198"/>
              <w:rPr>
                <w:sz w:val="18"/>
                <w:szCs w:val="18"/>
              </w:rPr>
            </w:pPr>
            <w:r w:rsidRPr="00016243">
              <w:rPr>
                <w:rFonts w:ascii="標楷體" w:hAnsi="標楷體" w:cs="標楷體"/>
                <w:bCs/>
                <w:color w:val="000000"/>
                <w:kern w:val="0"/>
                <w:sz w:val="18"/>
                <w:szCs w:val="18"/>
              </w:rPr>
              <w:t>2.</w:t>
            </w:r>
            <w:r w:rsidRPr="00016243">
              <w:rPr>
                <w:rFonts w:ascii="標楷體" w:hAnsi="標楷體" w:cs="標楷體"/>
                <w:bCs/>
                <w:color w:val="000000"/>
                <w:w w:val="38"/>
                <w:kern w:val="0"/>
                <w:sz w:val="18"/>
                <w:szCs w:val="18"/>
              </w:rPr>
              <w:t xml:space="preserve"> </w:t>
            </w:r>
            <w:r w:rsidRPr="00016243">
              <w:rPr>
                <w:rFonts w:ascii="標楷體" w:hAnsi="標楷體" w:cs="標楷體"/>
                <w:bCs/>
                <w:color w:val="000000"/>
                <w:spacing w:val="7"/>
                <w:w w:val="96"/>
                <w:kern w:val="0"/>
                <w:sz w:val="18"/>
                <w:szCs w:val="18"/>
              </w:rPr>
              <w:t>村</w:t>
            </w:r>
            <w:r w:rsidRPr="00016243">
              <w:rPr>
                <w:rFonts w:ascii="標楷體" w:hAnsi="標楷體" w:cs="標楷體"/>
                <w:bCs/>
                <w:color w:val="000000"/>
                <w:w w:val="6"/>
                <w:kern w:val="0"/>
                <w:sz w:val="18"/>
                <w:szCs w:val="18"/>
              </w:rPr>
              <w:t xml:space="preserve"> </w:t>
            </w:r>
            <w:r w:rsidRPr="00016243">
              <w:rPr>
                <w:rFonts w:ascii="標楷體" w:hAnsi="標楷體" w:cs="標楷體"/>
                <w:bCs/>
                <w:color w:val="000000"/>
                <w:spacing w:val="-6"/>
                <w:w w:val="103"/>
                <w:kern w:val="0"/>
                <w:sz w:val="18"/>
                <w:szCs w:val="18"/>
              </w:rPr>
              <w:t>里</w:t>
            </w:r>
            <w:r w:rsidRPr="00016243">
              <w:rPr>
                <w:rFonts w:ascii="標楷體" w:hAnsi="標楷體" w:cs="標楷體"/>
                <w:bCs/>
                <w:color w:val="000000"/>
                <w:w w:val="12"/>
                <w:kern w:val="0"/>
                <w:sz w:val="18"/>
                <w:szCs w:val="18"/>
              </w:rPr>
              <w:t xml:space="preserve"> </w:t>
            </w:r>
            <w:r w:rsidRPr="00016243">
              <w:rPr>
                <w:rFonts w:ascii="標楷體" w:hAnsi="標楷體" w:cs="標楷體"/>
                <w:bCs/>
                <w:color w:val="000000"/>
                <w:spacing w:val="-5"/>
                <w:w w:val="103"/>
                <w:kern w:val="0"/>
                <w:sz w:val="18"/>
                <w:szCs w:val="18"/>
              </w:rPr>
              <w:t>道</w:t>
            </w:r>
            <w:r w:rsidRPr="00016243">
              <w:rPr>
                <w:rFonts w:ascii="標楷體" w:hAnsi="標楷體" w:cs="標楷體"/>
                <w:bCs/>
                <w:color w:val="000000"/>
                <w:w w:val="12"/>
                <w:kern w:val="0"/>
                <w:sz w:val="18"/>
                <w:szCs w:val="18"/>
              </w:rPr>
              <w:t xml:space="preserve"> </w:t>
            </w:r>
            <w:r w:rsidRPr="00016243">
              <w:rPr>
                <w:rFonts w:ascii="標楷體" w:hAnsi="標楷體" w:cs="標楷體"/>
                <w:bCs/>
                <w:color w:val="000000"/>
                <w:w w:val="101"/>
                <w:kern w:val="0"/>
                <w:sz w:val="18"/>
                <w:szCs w:val="18"/>
              </w:rPr>
              <w:t>路</w:t>
            </w:r>
            <w:r w:rsidRPr="00016243">
              <w:rPr>
                <w:rFonts w:ascii="標楷體" w:hAnsi="標楷體" w:cs="標楷體"/>
                <w:bCs/>
                <w:color w:val="000000"/>
                <w:w w:val="12"/>
                <w:kern w:val="0"/>
                <w:sz w:val="18"/>
                <w:szCs w:val="18"/>
              </w:rPr>
              <w:t xml:space="preserve"> </w:t>
            </w:r>
            <w:r w:rsidRPr="00016243">
              <w:rPr>
                <w:rFonts w:ascii="標楷體" w:hAnsi="標楷體" w:cs="標楷體"/>
                <w:bCs/>
                <w:color w:val="000000"/>
                <w:spacing w:val="-5"/>
                <w:w w:val="103"/>
                <w:kern w:val="0"/>
                <w:sz w:val="18"/>
                <w:szCs w:val="18"/>
              </w:rPr>
              <w:t>、</w:t>
            </w:r>
            <w:r w:rsidRPr="00016243">
              <w:rPr>
                <w:rFonts w:ascii="標楷體" w:hAnsi="標楷體" w:cs="標楷體"/>
                <w:bCs/>
                <w:color w:val="000000"/>
                <w:w w:val="12"/>
                <w:kern w:val="0"/>
                <w:sz w:val="18"/>
                <w:szCs w:val="18"/>
              </w:rPr>
              <w:t xml:space="preserve"> </w:t>
            </w:r>
            <w:r w:rsidRPr="00016243">
              <w:rPr>
                <w:rFonts w:ascii="標楷體" w:hAnsi="標楷體" w:cs="標楷體"/>
                <w:bCs/>
                <w:color w:val="000000"/>
                <w:spacing w:val="-5"/>
                <w:w w:val="103"/>
                <w:kern w:val="0"/>
                <w:sz w:val="18"/>
                <w:szCs w:val="18"/>
              </w:rPr>
              <w:t>農</w:t>
            </w:r>
            <w:r w:rsidRPr="00016243">
              <w:rPr>
                <w:rFonts w:ascii="標楷體" w:hAnsi="標楷體" w:cs="標楷體"/>
                <w:bCs/>
                <w:color w:val="000000"/>
                <w:w w:val="12"/>
                <w:kern w:val="0"/>
                <w:sz w:val="18"/>
                <w:szCs w:val="18"/>
              </w:rPr>
              <w:t xml:space="preserve"> </w:t>
            </w:r>
            <w:r w:rsidRPr="00016243">
              <w:rPr>
                <w:rFonts w:ascii="標楷體" w:hAnsi="標楷體" w:cs="標楷體"/>
                <w:bCs/>
                <w:color w:val="000000"/>
                <w:spacing w:val="-5"/>
                <w:w w:val="103"/>
                <w:kern w:val="0"/>
                <w:sz w:val="18"/>
                <w:szCs w:val="18"/>
              </w:rPr>
              <w:t>路</w:t>
            </w:r>
            <w:r w:rsidRPr="00016243">
              <w:rPr>
                <w:rFonts w:ascii="標楷體" w:hAnsi="標楷體" w:cs="標楷體"/>
                <w:bCs/>
                <w:color w:val="000000"/>
                <w:w w:val="12"/>
                <w:kern w:val="0"/>
                <w:sz w:val="18"/>
                <w:szCs w:val="18"/>
              </w:rPr>
              <w:t xml:space="preserve"> </w:t>
            </w:r>
            <w:r w:rsidRPr="00016243">
              <w:rPr>
                <w:rFonts w:ascii="標楷體" w:hAnsi="標楷體" w:cs="標楷體"/>
                <w:bCs/>
                <w:color w:val="000000"/>
                <w:w w:val="101"/>
                <w:kern w:val="0"/>
                <w:sz w:val="18"/>
                <w:szCs w:val="18"/>
              </w:rPr>
              <w:t>及</w:t>
            </w:r>
            <w:r w:rsidRPr="00016243">
              <w:rPr>
                <w:rFonts w:ascii="標楷體" w:hAnsi="標楷體" w:cs="標楷體"/>
                <w:bCs/>
                <w:color w:val="000000"/>
                <w:kern w:val="0"/>
                <w:sz w:val="18"/>
                <w:szCs w:val="18"/>
              </w:rPr>
              <w:t>都</w:t>
            </w:r>
            <w:r w:rsidRPr="00016243">
              <w:rPr>
                <w:rFonts w:ascii="標楷體" w:hAnsi="標楷體" w:cs="標楷體"/>
                <w:bCs/>
                <w:color w:val="000000"/>
                <w:w w:val="12"/>
                <w:kern w:val="0"/>
                <w:sz w:val="18"/>
                <w:szCs w:val="18"/>
              </w:rPr>
              <w:t xml:space="preserve"> </w:t>
            </w:r>
            <w:r w:rsidRPr="00016243">
              <w:rPr>
                <w:rFonts w:ascii="標楷體" w:hAnsi="標楷體" w:cs="標楷體"/>
                <w:bCs/>
                <w:color w:val="000000"/>
                <w:spacing w:val="-5"/>
                <w:w w:val="103"/>
                <w:kern w:val="0"/>
                <w:sz w:val="18"/>
                <w:szCs w:val="18"/>
              </w:rPr>
              <w:t>市</w:t>
            </w:r>
            <w:r w:rsidRPr="00016243">
              <w:rPr>
                <w:rFonts w:ascii="標楷體" w:hAnsi="標楷體" w:cs="標楷體"/>
                <w:bCs/>
                <w:color w:val="000000"/>
                <w:w w:val="12"/>
                <w:kern w:val="0"/>
                <w:sz w:val="18"/>
                <w:szCs w:val="18"/>
              </w:rPr>
              <w:t xml:space="preserve"> </w:t>
            </w:r>
            <w:r w:rsidRPr="00016243">
              <w:rPr>
                <w:rFonts w:ascii="標楷體" w:hAnsi="標楷體" w:cs="標楷體"/>
                <w:bCs/>
                <w:color w:val="000000"/>
                <w:spacing w:val="-5"/>
                <w:w w:val="103"/>
                <w:kern w:val="0"/>
                <w:sz w:val="18"/>
                <w:szCs w:val="18"/>
              </w:rPr>
              <w:t>計</w:t>
            </w:r>
            <w:r w:rsidRPr="00016243">
              <w:rPr>
                <w:rFonts w:ascii="標楷體" w:hAnsi="標楷體" w:cs="標楷體"/>
                <w:bCs/>
                <w:color w:val="000000"/>
                <w:w w:val="12"/>
                <w:kern w:val="0"/>
                <w:sz w:val="18"/>
                <w:szCs w:val="18"/>
              </w:rPr>
              <w:t xml:space="preserve"> </w:t>
            </w:r>
            <w:r w:rsidRPr="00016243">
              <w:rPr>
                <w:rFonts w:ascii="標楷體" w:hAnsi="標楷體" w:cs="標楷體"/>
                <w:bCs/>
                <w:color w:val="000000"/>
                <w:spacing w:val="-5"/>
                <w:w w:val="103"/>
                <w:kern w:val="0"/>
                <w:sz w:val="18"/>
                <w:szCs w:val="18"/>
              </w:rPr>
              <w:t>畫</w:t>
            </w:r>
            <w:r w:rsidRPr="00016243">
              <w:rPr>
                <w:rFonts w:ascii="標楷體" w:hAnsi="標楷體" w:cs="標楷體"/>
                <w:bCs/>
                <w:color w:val="000000"/>
                <w:w w:val="12"/>
                <w:kern w:val="0"/>
                <w:sz w:val="18"/>
                <w:szCs w:val="18"/>
              </w:rPr>
              <w:t xml:space="preserve"> </w:t>
            </w:r>
            <w:r w:rsidRPr="00016243">
              <w:rPr>
                <w:rFonts w:ascii="標楷體" w:hAnsi="標楷體" w:cs="標楷體"/>
                <w:bCs/>
                <w:color w:val="000000"/>
                <w:w w:val="101"/>
                <w:kern w:val="0"/>
                <w:sz w:val="18"/>
                <w:szCs w:val="18"/>
              </w:rPr>
              <w:t>道</w:t>
            </w:r>
            <w:r w:rsidRPr="00016243">
              <w:rPr>
                <w:rFonts w:ascii="標楷體" w:hAnsi="標楷體" w:cs="標楷體"/>
                <w:bCs/>
                <w:color w:val="000000"/>
                <w:w w:val="12"/>
                <w:kern w:val="0"/>
                <w:sz w:val="18"/>
                <w:szCs w:val="18"/>
              </w:rPr>
              <w:t xml:space="preserve"> </w:t>
            </w:r>
            <w:r w:rsidRPr="00016243">
              <w:rPr>
                <w:rFonts w:ascii="標楷體" w:hAnsi="標楷體" w:cs="標楷體"/>
                <w:bCs/>
                <w:color w:val="000000"/>
                <w:spacing w:val="-5"/>
                <w:w w:val="103"/>
                <w:kern w:val="0"/>
                <w:sz w:val="18"/>
                <w:szCs w:val="18"/>
              </w:rPr>
              <w:t>路</w:t>
            </w:r>
            <w:r w:rsidRPr="00016243">
              <w:rPr>
                <w:rFonts w:ascii="標楷體" w:hAnsi="標楷體" w:cs="標楷體"/>
                <w:bCs/>
                <w:color w:val="000000"/>
                <w:w w:val="12"/>
                <w:kern w:val="0"/>
                <w:sz w:val="18"/>
                <w:szCs w:val="18"/>
              </w:rPr>
              <w:t xml:space="preserve"> </w:t>
            </w:r>
            <w:r w:rsidRPr="00016243">
              <w:rPr>
                <w:rFonts w:ascii="標楷體" w:hAnsi="標楷體" w:cs="標楷體"/>
                <w:bCs/>
                <w:color w:val="000000"/>
                <w:spacing w:val="-5"/>
                <w:w w:val="103"/>
                <w:kern w:val="0"/>
                <w:sz w:val="18"/>
                <w:szCs w:val="18"/>
              </w:rPr>
              <w:t>、</w:t>
            </w:r>
            <w:r w:rsidRPr="00016243">
              <w:rPr>
                <w:rFonts w:ascii="標楷體" w:hAnsi="標楷體" w:cs="標楷體"/>
                <w:bCs/>
                <w:color w:val="000000"/>
                <w:w w:val="12"/>
                <w:kern w:val="0"/>
                <w:sz w:val="18"/>
                <w:szCs w:val="18"/>
                <w:u w:val="single"/>
              </w:rPr>
              <w:t xml:space="preserve"> </w:t>
            </w:r>
            <w:r w:rsidRPr="00016243">
              <w:rPr>
                <w:rFonts w:ascii="標楷體" w:hAnsi="標楷體" w:cs="標楷體"/>
                <w:bCs/>
                <w:color w:val="000000"/>
                <w:spacing w:val="-2"/>
                <w:w w:val="102"/>
                <w:kern w:val="0"/>
                <w:sz w:val="18"/>
                <w:szCs w:val="18"/>
                <w:u w:val="single"/>
              </w:rPr>
              <w:t>村</w:t>
            </w:r>
            <w:r w:rsidRPr="00016243">
              <w:rPr>
                <w:rFonts w:ascii="標楷體" w:hAnsi="標楷體" w:cs="標楷體"/>
                <w:bCs/>
                <w:color w:val="000000"/>
                <w:kern w:val="0"/>
                <w:sz w:val="18"/>
                <w:szCs w:val="18"/>
                <w:u w:val="single"/>
              </w:rPr>
              <w:t>里</w:t>
            </w:r>
            <w:r w:rsidRPr="00016243">
              <w:rPr>
                <w:rFonts w:ascii="標楷體" w:hAnsi="標楷體" w:cs="標楷體"/>
                <w:bCs/>
                <w:color w:val="000000"/>
                <w:w w:val="12"/>
                <w:kern w:val="0"/>
                <w:sz w:val="18"/>
                <w:szCs w:val="18"/>
                <w:u w:val="single"/>
              </w:rPr>
              <w:t xml:space="preserve"> </w:t>
            </w:r>
            <w:r w:rsidRPr="00016243">
              <w:rPr>
                <w:rFonts w:ascii="標楷體" w:hAnsi="標楷體" w:cs="標楷體"/>
                <w:bCs/>
                <w:color w:val="000000"/>
                <w:spacing w:val="-5"/>
                <w:w w:val="103"/>
                <w:kern w:val="0"/>
                <w:sz w:val="18"/>
                <w:szCs w:val="18"/>
                <w:u w:val="single"/>
              </w:rPr>
              <w:t>下</w:t>
            </w:r>
            <w:r w:rsidRPr="00016243">
              <w:rPr>
                <w:rFonts w:ascii="標楷體" w:hAnsi="標楷體" w:cs="標楷體"/>
                <w:bCs/>
                <w:color w:val="000000"/>
                <w:w w:val="12"/>
                <w:kern w:val="0"/>
                <w:sz w:val="18"/>
                <w:szCs w:val="18"/>
                <w:u w:val="single"/>
              </w:rPr>
              <w:t xml:space="preserve"> </w:t>
            </w:r>
            <w:r w:rsidRPr="00016243">
              <w:rPr>
                <w:rFonts w:ascii="標楷體" w:hAnsi="標楷體" w:cs="標楷體"/>
                <w:bCs/>
                <w:color w:val="000000"/>
                <w:spacing w:val="-5"/>
                <w:w w:val="103"/>
                <w:kern w:val="0"/>
                <w:sz w:val="18"/>
                <w:szCs w:val="18"/>
                <w:u w:val="single"/>
              </w:rPr>
              <w:t>水</w:t>
            </w:r>
            <w:r w:rsidRPr="00016243">
              <w:rPr>
                <w:rFonts w:ascii="標楷體" w:hAnsi="標楷體" w:cs="標楷體"/>
                <w:bCs/>
                <w:color w:val="000000"/>
                <w:w w:val="12"/>
                <w:kern w:val="0"/>
                <w:sz w:val="18"/>
                <w:szCs w:val="18"/>
                <w:u w:val="single"/>
              </w:rPr>
              <w:t xml:space="preserve"> </w:t>
            </w:r>
            <w:r w:rsidRPr="00016243">
              <w:rPr>
                <w:rFonts w:ascii="標楷體" w:hAnsi="標楷體" w:cs="標楷體"/>
                <w:bCs/>
                <w:color w:val="000000"/>
                <w:spacing w:val="-5"/>
                <w:w w:val="103"/>
                <w:kern w:val="0"/>
                <w:sz w:val="18"/>
                <w:szCs w:val="18"/>
                <w:u w:val="single"/>
              </w:rPr>
              <w:t>道</w:t>
            </w:r>
            <w:r w:rsidRPr="00016243">
              <w:rPr>
                <w:rFonts w:ascii="標楷體" w:hAnsi="標楷體" w:cs="標楷體"/>
                <w:bCs/>
                <w:color w:val="000000"/>
                <w:w w:val="12"/>
                <w:kern w:val="0"/>
                <w:sz w:val="18"/>
                <w:szCs w:val="18"/>
                <w:u w:val="single"/>
              </w:rPr>
              <w:t xml:space="preserve"> </w:t>
            </w:r>
            <w:r w:rsidRPr="00016243">
              <w:rPr>
                <w:rFonts w:ascii="標楷體" w:hAnsi="標楷體" w:cs="標楷體"/>
                <w:bCs/>
                <w:color w:val="000000"/>
                <w:w w:val="101"/>
                <w:kern w:val="0"/>
                <w:sz w:val="18"/>
                <w:szCs w:val="18"/>
                <w:u w:val="single"/>
              </w:rPr>
              <w:t>工</w:t>
            </w:r>
            <w:r w:rsidRPr="00016243">
              <w:rPr>
                <w:rFonts w:ascii="標楷體" w:hAnsi="標楷體" w:cs="標楷體"/>
                <w:bCs/>
                <w:color w:val="000000"/>
                <w:w w:val="12"/>
                <w:kern w:val="0"/>
                <w:sz w:val="18"/>
                <w:szCs w:val="18"/>
                <w:u w:val="single"/>
              </w:rPr>
              <w:t xml:space="preserve"> </w:t>
            </w:r>
            <w:r w:rsidRPr="00016243">
              <w:rPr>
                <w:rFonts w:ascii="標楷體" w:hAnsi="標楷體" w:cs="標楷體"/>
                <w:bCs/>
                <w:color w:val="000000"/>
                <w:spacing w:val="-5"/>
                <w:w w:val="103"/>
                <w:kern w:val="0"/>
                <w:sz w:val="18"/>
                <w:szCs w:val="18"/>
                <w:u w:val="single"/>
              </w:rPr>
              <w:t>程</w:t>
            </w:r>
            <w:r w:rsidRPr="00016243">
              <w:rPr>
                <w:rFonts w:ascii="標楷體" w:hAnsi="標楷體" w:cs="標楷體"/>
                <w:bCs/>
                <w:color w:val="000000"/>
                <w:w w:val="12"/>
                <w:kern w:val="0"/>
                <w:sz w:val="18"/>
                <w:szCs w:val="18"/>
              </w:rPr>
              <w:t xml:space="preserve"> </w:t>
            </w:r>
            <w:r w:rsidRPr="00016243">
              <w:rPr>
                <w:rFonts w:ascii="標楷體" w:hAnsi="標楷體" w:cs="標楷體"/>
                <w:bCs/>
                <w:color w:val="000000"/>
                <w:spacing w:val="-7"/>
                <w:w w:val="104"/>
                <w:kern w:val="0"/>
                <w:sz w:val="18"/>
                <w:szCs w:val="18"/>
              </w:rPr>
              <w:t>，</w:t>
            </w:r>
            <w:r w:rsidRPr="00016243">
              <w:rPr>
                <w:rFonts w:ascii="標楷體" w:hAnsi="標楷體" w:cs="標楷體"/>
                <w:bCs/>
                <w:color w:val="000000"/>
                <w:w w:val="12"/>
                <w:kern w:val="0"/>
                <w:sz w:val="18"/>
                <w:szCs w:val="18"/>
              </w:rPr>
              <w:t xml:space="preserve"> </w:t>
            </w:r>
            <w:r w:rsidRPr="00016243">
              <w:rPr>
                <w:rFonts w:ascii="標楷體" w:hAnsi="標楷體" w:cs="標楷體"/>
                <w:bCs/>
                <w:color w:val="000000"/>
                <w:w w:val="101"/>
                <w:kern w:val="0"/>
                <w:sz w:val="18"/>
                <w:szCs w:val="18"/>
              </w:rPr>
              <w:t>自</w:t>
            </w:r>
            <w:r w:rsidRPr="00016243">
              <w:rPr>
                <w:rFonts w:ascii="標楷體" w:hAnsi="標楷體" w:cs="標楷體"/>
                <w:bCs/>
                <w:color w:val="000000"/>
                <w:kern w:val="0"/>
                <w:sz w:val="18"/>
                <w:szCs w:val="18"/>
              </w:rPr>
              <w:t>營</w:t>
            </w:r>
            <w:r w:rsidRPr="00016243">
              <w:rPr>
                <w:rFonts w:ascii="標楷體" w:hAnsi="標楷體" w:cs="標楷體"/>
                <w:bCs/>
                <w:color w:val="000000"/>
                <w:w w:val="12"/>
                <w:kern w:val="0"/>
                <w:sz w:val="18"/>
                <w:szCs w:val="18"/>
              </w:rPr>
              <w:t xml:space="preserve"> </w:t>
            </w:r>
            <w:r w:rsidRPr="00016243">
              <w:rPr>
                <w:rFonts w:ascii="標楷體" w:hAnsi="標楷體" w:cs="標楷體"/>
                <w:bCs/>
                <w:color w:val="000000"/>
                <w:spacing w:val="-5"/>
                <w:w w:val="103"/>
                <w:kern w:val="0"/>
                <w:sz w:val="18"/>
                <w:szCs w:val="18"/>
              </w:rPr>
              <w:t>電</w:t>
            </w:r>
            <w:r w:rsidRPr="00016243">
              <w:rPr>
                <w:rFonts w:ascii="標楷體" w:hAnsi="標楷體" w:cs="標楷體"/>
                <w:bCs/>
                <w:color w:val="000000"/>
                <w:w w:val="12"/>
                <w:kern w:val="0"/>
                <w:sz w:val="18"/>
                <w:szCs w:val="18"/>
              </w:rPr>
              <w:t xml:space="preserve"> </w:t>
            </w:r>
            <w:r w:rsidRPr="00016243">
              <w:rPr>
                <w:rFonts w:ascii="標楷體" w:hAnsi="標楷體" w:cs="標楷體"/>
                <w:bCs/>
                <w:color w:val="000000"/>
                <w:spacing w:val="-5"/>
                <w:w w:val="103"/>
                <w:kern w:val="0"/>
                <w:sz w:val="18"/>
                <w:szCs w:val="18"/>
              </w:rPr>
              <w:t>力</w:t>
            </w:r>
            <w:r w:rsidRPr="00016243">
              <w:rPr>
                <w:rFonts w:ascii="標楷體" w:hAnsi="標楷體" w:cs="標楷體"/>
                <w:bCs/>
                <w:color w:val="000000"/>
                <w:w w:val="12"/>
                <w:kern w:val="0"/>
                <w:sz w:val="18"/>
                <w:szCs w:val="18"/>
              </w:rPr>
              <w:t xml:space="preserve"> </w:t>
            </w:r>
            <w:r w:rsidRPr="00016243">
              <w:rPr>
                <w:rFonts w:ascii="標楷體" w:hAnsi="標楷體" w:cs="標楷體"/>
                <w:bCs/>
                <w:color w:val="000000"/>
                <w:spacing w:val="-5"/>
                <w:w w:val="103"/>
                <w:kern w:val="0"/>
                <w:sz w:val="18"/>
                <w:szCs w:val="18"/>
              </w:rPr>
              <w:t>及</w:t>
            </w:r>
            <w:r w:rsidRPr="00016243">
              <w:rPr>
                <w:rFonts w:ascii="標楷體" w:hAnsi="標楷體" w:cs="標楷體"/>
                <w:bCs/>
                <w:color w:val="000000"/>
                <w:w w:val="12"/>
                <w:kern w:val="0"/>
                <w:sz w:val="18"/>
                <w:szCs w:val="18"/>
              </w:rPr>
              <w:t xml:space="preserve"> </w:t>
            </w:r>
            <w:r w:rsidRPr="00016243">
              <w:rPr>
                <w:rFonts w:ascii="標楷體" w:hAnsi="標楷體" w:cs="標楷體"/>
                <w:bCs/>
                <w:color w:val="000000"/>
                <w:w w:val="101"/>
                <w:kern w:val="0"/>
                <w:sz w:val="18"/>
                <w:szCs w:val="18"/>
              </w:rPr>
              <w:t>自</w:t>
            </w:r>
            <w:r w:rsidRPr="00016243">
              <w:rPr>
                <w:rFonts w:ascii="標楷體" w:hAnsi="標楷體" w:cs="標楷體"/>
                <w:bCs/>
                <w:color w:val="000000"/>
                <w:w w:val="12"/>
                <w:kern w:val="0"/>
                <w:sz w:val="18"/>
                <w:szCs w:val="18"/>
              </w:rPr>
              <w:t xml:space="preserve"> </w:t>
            </w:r>
            <w:r w:rsidRPr="00016243">
              <w:rPr>
                <w:rFonts w:ascii="標楷體" w:hAnsi="標楷體" w:cs="標楷體"/>
                <w:bCs/>
                <w:color w:val="000000"/>
                <w:spacing w:val="-5"/>
                <w:w w:val="103"/>
                <w:kern w:val="0"/>
                <w:sz w:val="18"/>
                <w:szCs w:val="18"/>
              </w:rPr>
              <w:t>來</w:t>
            </w:r>
            <w:r w:rsidRPr="00016243">
              <w:rPr>
                <w:rFonts w:ascii="標楷體" w:hAnsi="標楷體" w:cs="標楷體"/>
                <w:bCs/>
                <w:color w:val="000000"/>
                <w:w w:val="12"/>
                <w:kern w:val="0"/>
                <w:sz w:val="18"/>
                <w:szCs w:val="18"/>
              </w:rPr>
              <w:t xml:space="preserve"> </w:t>
            </w:r>
            <w:r w:rsidRPr="00016243">
              <w:rPr>
                <w:rFonts w:ascii="標楷體" w:hAnsi="標楷體" w:cs="標楷體"/>
                <w:bCs/>
                <w:color w:val="000000"/>
                <w:spacing w:val="-5"/>
                <w:w w:val="103"/>
                <w:kern w:val="0"/>
                <w:sz w:val="18"/>
                <w:szCs w:val="18"/>
              </w:rPr>
              <w:t>水</w:t>
            </w:r>
            <w:r w:rsidRPr="00016243">
              <w:rPr>
                <w:rFonts w:ascii="標楷體" w:hAnsi="標楷體" w:cs="標楷體"/>
                <w:bCs/>
                <w:color w:val="000000"/>
                <w:w w:val="12"/>
                <w:kern w:val="0"/>
                <w:sz w:val="18"/>
                <w:szCs w:val="18"/>
              </w:rPr>
              <w:t xml:space="preserve"> </w:t>
            </w:r>
            <w:r w:rsidRPr="00016243">
              <w:rPr>
                <w:rFonts w:ascii="標楷體" w:hAnsi="標楷體" w:cs="標楷體"/>
                <w:bCs/>
                <w:color w:val="000000"/>
                <w:w w:val="101"/>
                <w:kern w:val="0"/>
                <w:sz w:val="18"/>
                <w:szCs w:val="18"/>
              </w:rPr>
              <w:t>設</w:t>
            </w:r>
            <w:r w:rsidRPr="00016243">
              <w:rPr>
                <w:rFonts w:ascii="標楷體" w:hAnsi="標楷體" w:cs="標楷體"/>
                <w:bCs/>
                <w:color w:val="000000"/>
                <w:kern w:val="0"/>
                <w:sz w:val="18"/>
                <w:szCs w:val="18"/>
              </w:rPr>
              <w:t>施。</w:t>
            </w:r>
          </w:p>
          <w:p w:rsidR="00CC0C2E" w:rsidRPr="00016243" w:rsidRDefault="00CC0C2E" w:rsidP="00F95A4D">
            <w:pPr>
              <w:autoSpaceDE w:val="0"/>
              <w:autoSpaceDN w:val="0"/>
              <w:spacing w:line="220" w:lineRule="exact"/>
              <w:ind w:left="1162" w:rightChars="50" w:right="120" w:hanging="198"/>
              <w:rPr>
                <w:sz w:val="18"/>
                <w:szCs w:val="18"/>
              </w:rPr>
            </w:pPr>
            <w:r w:rsidRPr="00016243">
              <w:rPr>
                <w:rFonts w:ascii="標楷體" w:hAnsi="標楷體" w:cs="標楷體"/>
                <w:bCs/>
                <w:color w:val="000000"/>
                <w:kern w:val="0"/>
                <w:sz w:val="18"/>
                <w:szCs w:val="18"/>
              </w:rPr>
              <w:t>3.</w:t>
            </w:r>
            <w:r w:rsidRPr="00016243">
              <w:rPr>
                <w:rFonts w:ascii="標楷體" w:hAnsi="標楷體" w:cs="標楷體"/>
                <w:bCs/>
                <w:color w:val="000000"/>
                <w:w w:val="38"/>
                <w:kern w:val="0"/>
                <w:sz w:val="18"/>
                <w:szCs w:val="18"/>
              </w:rPr>
              <w:t xml:space="preserve"> </w:t>
            </w:r>
            <w:r w:rsidRPr="00016243">
              <w:rPr>
                <w:rFonts w:ascii="標楷體" w:hAnsi="標楷體" w:cs="標楷體"/>
                <w:bCs/>
                <w:color w:val="000000"/>
                <w:spacing w:val="7"/>
                <w:w w:val="96"/>
                <w:kern w:val="0"/>
                <w:sz w:val="18"/>
                <w:szCs w:val="18"/>
              </w:rPr>
              <w:t>鄉</w:t>
            </w:r>
            <w:r w:rsidRPr="00016243">
              <w:rPr>
                <w:rFonts w:ascii="標楷體" w:hAnsi="標楷體" w:cs="標楷體"/>
                <w:bCs/>
                <w:color w:val="000000"/>
                <w:w w:val="6"/>
                <w:kern w:val="0"/>
                <w:sz w:val="18"/>
                <w:szCs w:val="18"/>
              </w:rPr>
              <w:t xml:space="preserve"> </w:t>
            </w:r>
            <w:r w:rsidRPr="00016243">
              <w:rPr>
                <w:rFonts w:ascii="標楷體" w:hAnsi="標楷體" w:cs="標楷體"/>
                <w:bCs/>
                <w:color w:val="000000"/>
                <w:spacing w:val="-6"/>
                <w:w w:val="103"/>
                <w:kern w:val="0"/>
                <w:sz w:val="18"/>
                <w:szCs w:val="18"/>
              </w:rPr>
              <w:t>市</w:t>
            </w:r>
            <w:r w:rsidRPr="00016243">
              <w:rPr>
                <w:rFonts w:ascii="標楷體" w:hAnsi="標楷體" w:cs="標楷體"/>
                <w:bCs/>
                <w:color w:val="000000"/>
                <w:w w:val="12"/>
                <w:kern w:val="0"/>
                <w:sz w:val="18"/>
                <w:szCs w:val="18"/>
              </w:rPr>
              <w:t xml:space="preserve"> </w:t>
            </w:r>
            <w:r w:rsidRPr="00016243">
              <w:rPr>
                <w:rFonts w:ascii="標楷體" w:hAnsi="標楷體" w:cs="標楷體"/>
                <w:bCs/>
                <w:color w:val="000000"/>
                <w:spacing w:val="-5"/>
                <w:w w:val="103"/>
                <w:kern w:val="0"/>
                <w:sz w:val="18"/>
                <w:szCs w:val="18"/>
              </w:rPr>
              <w:t>管</w:t>
            </w:r>
            <w:r w:rsidRPr="00016243">
              <w:rPr>
                <w:rFonts w:ascii="標楷體" w:hAnsi="標楷體" w:cs="標楷體"/>
                <w:bCs/>
                <w:color w:val="000000"/>
                <w:w w:val="12"/>
                <w:kern w:val="0"/>
                <w:sz w:val="18"/>
                <w:szCs w:val="18"/>
              </w:rPr>
              <w:t xml:space="preserve"> </w:t>
            </w:r>
            <w:r w:rsidRPr="00016243">
              <w:rPr>
                <w:rFonts w:ascii="標楷體" w:hAnsi="標楷體" w:cs="標楷體"/>
                <w:bCs/>
                <w:color w:val="000000"/>
                <w:w w:val="101"/>
                <w:kern w:val="0"/>
                <w:sz w:val="18"/>
                <w:szCs w:val="18"/>
              </w:rPr>
              <w:t>理</w:t>
            </w:r>
            <w:r w:rsidRPr="00016243">
              <w:rPr>
                <w:rFonts w:ascii="標楷體" w:hAnsi="標楷體" w:cs="標楷體"/>
                <w:bCs/>
                <w:color w:val="000000"/>
                <w:w w:val="12"/>
                <w:kern w:val="0"/>
                <w:sz w:val="18"/>
                <w:szCs w:val="18"/>
              </w:rPr>
              <w:t xml:space="preserve"> </w:t>
            </w:r>
            <w:r w:rsidRPr="00016243">
              <w:rPr>
                <w:rFonts w:ascii="標楷體" w:hAnsi="標楷體" w:cs="標楷體"/>
                <w:bCs/>
                <w:color w:val="000000"/>
                <w:spacing w:val="-5"/>
                <w:w w:val="103"/>
                <w:kern w:val="0"/>
                <w:sz w:val="18"/>
                <w:szCs w:val="18"/>
              </w:rPr>
              <w:t>之</w:t>
            </w:r>
            <w:r w:rsidRPr="00016243">
              <w:rPr>
                <w:rFonts w:ascii="標楷體" w:hAnsi="標楷體" w:cs="標楷體"/>
                <w:bCs/>
                <w:color w:val="000000"/>
                <w:w w:val="12"/>
                <w:kern w:val="0"/>
                <w:sz w:val="18"/>
                <w:szCs w:val="18"/>
              </w:rPr>
              <w:t xml:space="preserve"> </w:t>
            </w:r>
            <w:r w:rsidRPr="00016243">
              <w:rPr>
                <w:rFonts w:ascii="標楷體" w:hAnsi="標楷體" w:cs="標楷體"/>
                <w:bCs/>
                <w:color w:val="000000"/>
                <w:spacing w:val="-5"/>
                <w:w w:val="103"/>
                <w:kern w:val="0"/>
                <w:sz w:val="18"/>
                <w:szCs w:val="18"/>
              </w:rPr>
              <w:t>排</w:t>
            </w:r>
            <w:r w:rsidRPr="00016243">
              <w:rPr>
                <w:rFonts w:ascii="標楷體" w:hAnsi="標楷體" w:cs="標楷體"/>
                <w:bCs/>
                <w:color w:val="000000"/>
                <w:w w:val="12"/>
                <w:kern w:val="0"/>
                <w:sz w:val="18"/>
                <w:szCs w:val="18"/>
              </w:rPr>
              <w:t xml:space="preserve"> </w:t>
            </w:r>
            <w:r w:rsidRPr="00016243">
              <w:rPr>
                <w:rFonts w:ascii="標楷體" w:hAnsi="標楷體" w:cs="標楷體"/>
                <w:bCs/>
                <w:color w:val="000000"/>
                <w:spacing w:val="-5"/>
                <w:w w:val="103"/>
                <w:kern w:val="0"/>
                <w:sz w:val="18"/>
                <w:szCs w:val="18"/>
              </w:rPr>
              <w:t>水</w:t>
            </w:r>
            <w:r w:rsidRPr="00016243">
              <w:rPr>
                <w:rFonts w:ascii="標楷體" w:hAnsi="標楷體" w:cs="標楷體"/>
                <w:bCs/>
                <w:color w:val="000000"/>
                <w:w w:val="12"/>
                <w:kern w:val="0"/>
                <w:sz w:val="18"/>
                <w:szCs w:val="18"/>
              </w:rPr>
              <w:t xml:space="preserve"> </w:t>
            </w:r>
            <w:r w:rsidRPr="00016243">
              <w:rPr>
                <w:rFonts w:ascii="標楷體" w:hAnsi="標楷體" w:cs="標楷體"/>
                <w:bCs/>
                <w:color w:val="000000"/>
                <w:w w:val="101"/>
                <w:kern w:val="0"/>
                <w:sz w:val="18"/>
                <w:szCs w:val="18"/>
              </w:rPr>
              <w:t>工</w:t>
            </w:r>
            <w:r w:rsidRPr="00016243">
              <w:rPr>
                <w:rFonts w:ascii="標楷體" w:hAnsi="標楷體" w:cs="標楷體"/>
                <w:bCs/>
                <w:color w:val="000000"/>
                <w:kern w:val="0"/>
                <w:sz w:val="18"/>
                <w:szCs w:val="18"/>
              </w:rPr>
              <w:t>程。</w:t>
            </w:r>
          </w:p>
          <w:p w:rsidR="00CC0C2E" w:rsidRDefault="00CC0C2E" w:rsidP="00F95A4D">
            <w:pPr>
              <w:autoSpaceDE w:val="0"/>
              <w:autoSpaceDN w:val="0"/>
              <w:spacing w:line="220" w:lineRule="exact"/>
              <w:ind w:left="1134" w:rightChars="50" w:right="120" w:hanging="170"/>
              <w:rPr>
                <w:rFonts w:ascii="標楷體" w:hAnsi="標楷體" w:cs="標楷體"/>
                <w:bCs/>
                <w:color w:val="000000"/>
                <w:kern w:val="0"/>
                <w:sz w:val="18"/>
                <w:szCs w:val="18"/>
              </w:rPr>
            </w:pPr>
            <w:r w:rsidRPr="00016243">
              <w:rPr>
                <w:rFonts w:ascii="標楷體" w:hAnsi="標楷體" w:cs="標楷體"/>
                <w:bCs/>
                <w:color w:val="000000"/>
                <w:kern w:val="0"/>
                <w:sz w:val="18"/>
                <w:szCs w:val="18"/>
              </w:rPr>
              <w:t>4.鄉市所屬各機關廳</w:t>
            </w:r>
            <w:r w:rsidR="004A1BEA" w:rsidRPr="00016243">
              <w:rPr>
                <w:rFonts w:ascii="標楷體" w:hAnsi="標楷體" w:cs="標楷體"/>
                <w:bCs/>
                <w:color w:val="000000"/>
                <w:kern w:val="0"/>
                <w:sz w:val="18"/>
                <w:szCs w:val="18"/>
              </w:rPr>
              <w:t>舍及其附屬公</w:t>
            </w:r>
            <w:r w:rsidR="00B74E1F">
              <w:rPr>
                <w:rFonts w:ascii="標楷體" w:hAnsi="標楷體" w:cs="標楷體" w:hint="eastAsia"/>
                <w:bCs/>
                <w:color w:val="000000"/>
                <w:kern w:val="0"/>
                <w:sz w:val="18"/>
                <w:szCs w:val="18"/>
              </w:rPr>
              <w:t>共</w:t>
            </w:r>
            <w:r w:rsidR="004A1BEA" w:rsidRPr="00016243">
              <w:rPr>
                <w:rFonts w:ascii="標楷體" w:hAnsi="標楷體" w:cs="標楷體"/>
                <w:bCs/>
                <w:color w:val="000000"/>
                <w:kern w:val="0"/>
                <w:sz w:val="18"/>
                <w:szCs w:val="18"/>
              </w:rPr>
              <w:t>設施。</w:t>
            </w:r>
          </w:p>
          <w:p w:rsidR="00B74E1F" w:rsidRPr="00016243" w:rsidRDefault="00B74E1F" w:rsidP="00F95A4D">
            <w:pPr>
              <w:autoSpaceDE w:val="0"/>
              <w:autoSpaceDN w:val="0"/>
              <w:spacing w:line="220" w:lineRule="exact"/>
              <w:ind w:left="1134" w:rightChars="50" w:right="120" w:hanging="170"/>
              <w:rPr>
                <w:sz w:val="18"/>
                <w:szCs w:val="18"/>
              </w:rPr>
            </w:pPr>
            <w:r w:rsidRPr="00B74E1F">
              <w:rPr>
                <w:rFonts w:ascii="標楷體" w:hAnsi="標楷體" w:cs="標楷體"/>
                <w:bCs/>
                <w:color w:val="000000"/>
                <w:kern w:val="0"/>
                <w:sz w:val="18"/>
                <w:szCs w:val="18"/>
              </w:rPr>
              <w:t>5.各項道路因遭受災害阻斷交通者，應在適當地點公告並設置禁制標誌，未阻斷交通者，應在受災路段設置警告標誌。</w:t>
            </w:r>
          </w:p>
        </w:tc>
        <w:tc>
          <w:tcPr>
            <w:tcW w:w="3261" w:type="dxa"/>
            <w:tcBorders>
              <w:top w:val="single" w:sz="4" w:space="0" w:color="000000"/>
              <w:left w:val="single" w:sz="4" w:space="0" w:color="000000"/>
              <w:bottom w:val="single" w:sz="4" w:space="0" w:color="000000"/>
              <w:right w:val="single" w:sz="4" w:space="0" w:color="000000"/>
            </w:tcBorders>
          </w:tcPr>
          <w:p w:rsidR="00CC0C2E" w:rsidRPr="00016243" w:rsidRDefault="00CC0C2E" w:rsidP="00F95A4D">
            <w:pPr>
              <w:autoSpaceDE w:val="0"/>
              <w:autoSpaceDN w:val="0"/>
              <w:spacing w:line="220" w:lineRule="exact"/>
              <w:ind w:left="477" w:rightChars="50" w:right="120" w:hanging="369"/>
              <w:rPr>
                <w:sz w:val="18"/>
                <w:szCs w:val="18"/>
              </w:rPr>
            </w:pPr>
            <w:r w:rsidRPr="00016243">
              <w:rPr>
                <w:rFonts w:ascii="標楷體" w:hAnsi="標楷體" w:cs="標楷體"/>
                <w:bCs/>
                <w:color w:val="000000"/>
                <w:kern w:val="0"/>
                <w:sz w:val="18"/>
                <w:szCs w:val="18"/>
              </w:rPr>
              <w:t>一、</w:t>
            </w:r>
            <w:r w:rsidRPr="00F95A4D">
              <w:rPr>
                <w:rFonts w:ascii="標楷體" w:hAnsi="標楷體" w:cs="標楷體"/>
                <w:bCs/>
                <w:color w:val="000000"/>
                <w:spacing w:val="-4"/>
                <w:kern w:val="0"/>
                <w:sz w:val="18"/>
                <w:szCs w:val="18"/>
              </w:rPr>
              <w:t>第一款第一目新增。修正本府管理事項之設施及內容，原第一目至第三目刪除。</w:t>
            </w:r>
          </w:p>
          <w:p w:rsidR="00CC0C2E" w:rsidRPr="00016243" w:rsidRDefault="00CC0C2E" w:rsidP="00F95A4D">
            <w:pPr>
              <w:autoSpaceDE w:val="0"/>
              <w:autoSpaceDN w:val="0"/>
              <w:spacing w:line="220" w:lineRule="exact"/>
              <w:ind w:left="477" w:rightChars="50" w:right="120" w:hanging="369"/>
              <w:rPr>
                <w:rFonts w:ascii="標楷體" w:hAnsi="標楷體" w:cs="標楷體"/>
                <w:bCs/>
                <w:color w:val="000000"/>
                <w:kern w:val="0"/>
                <w:sz w:val="18"/>
                <w:szCs w:val="18"/>
              </w:rPr>
            </w:pPr>
            <w:r w:rsidRPr="00016243">
              <w:rPr>
                <w:rFonts w:ascii="標楷體" w:hAnsi="標楷體" w:cs="標楷體"/>
                <w:bCs/>
                <w:color w:val="000000"/>
                <w:kern w:val="0"/>
                <w:sz w:val="18"/>
                <w:szCs w:val="18"/>
              </w:rPr>
              <w:t>二、</w:t>
            </w:r>
            <w:r w:rsidRPr="00F95A4D">
              <w:rPr>
                <w:rFonts w:ascii="標楷體" w:hAnsi="標楷體" w:cs="標楷體"/>
                <w:bCs/>
                <w:color w:val="000000"/>
                <w:spacing w:val="-4"/>
                <w:kern w:val="0"/>
                <w:sz w:val="18"/>
                <w:szCs w:val="18"/>
              </w:rPr>
              <w:t>目次變更。原第四、第五目調整為第二、第三目。</w:t>
            </w:r>
          </w:p>
          <w:p w:rsidR="00CC0C2E" w:rsidRPr="00016243" w:rsidRDefault="00CC0C2E" w:rsidP="00B74E1F">
            <w:pPr>
              <w:autoSpaceDE w:val="0"/>
              <w:autoSpaceDN w:val="0"/>
              <w:spacing w:line="220" w:lineRule="exact"/>
              <w:ind w:left="505" w:rightChars="50" w:right="120" w:hanging="397"/>
              <w:rPr>
                <w:sz w:val="18"/>
                <w:szCs w:val="18"/>
              </w:rPr>
            </w:pPr>
            <w:r w:rsidRPr="00016243">
              <w:rPr>
                <w:rFonts w:ascii="標楷體" w:hAnsi="標楷體" w:cs="標楷體"/>
                <w:bCs/>
                <w:color w:val="000000"/>
                <w:kern w:val="0"/>
                <w:sz w:val="18"/>
                <w:szCs w:val="18"/>
              </w:rPr>
              <w:t>三、非屬鄉、市公所管理項目移除。</w:t>
            </w:r>
          </w:p>
        </w:tc>
      </w:tr>
      <w:tr w:rsidR="00DC659F" w:rsidRPr="00016243" w:rsidTr="00DC659F">
        <w:trPr>
          <w:trHeight w:hRule="exact" w:val="4114"/>
        </w:trPr>
        <w:tc>
          <w:tcPr>
            <w:tcW w:w="2807" w:type="dxa"/>
            <w:tcBorders>
              <w:top w:val="single" w:sz="4" w:space="0" w:color="000000"/>
              <w:left w:val="single" w:sz="4" w:space="0" w:color="000000"/>
              <w:bottom w:val="single" w:sz="4" w:space="0" w:color="000000"/>
              <w:right w:val="single" w:sz="4" w:space="0" w:color="000000"/>
            </w:tcBorders>
          </w:tcPr>
          <w:p w:rsidR="00DC659F" w:rsidRPr="00DC659F" w:rsidRDefault="00DC659F" w:rsidP="00DC659F">
            <w:pPr>
              <w:autoSpaceDE w:val="0"/>
              <w:autoSpaceDN w:val="0"/>
              <w:spacing w:line="220" w:lineRule="exact"/>
              <w:ind w:left="312" w:rightChars="50" w:right="120" w:hanging="284"/>
              <w:rPr>
                <w:rFonts w:ascii="標楷體" w:hAnsi="標楷體" w:cs="標楷體"/>
                <w:bCs/>
                <w:color w:val="000000"/>
                <w:kern w:val="0"/>
                <w:sz w:val="18"/>
                <w:szCs w:val="18"/>
                <w:u w:val="single"/>
              </w:rPr>
            </w:pPr>
            <w:r w:rsidRPr="00DC659F">
              <w:rPr>
                <w:rFonts w:ascii="標楷體" w:hAnsi="標楷體" w:cs="標楷體"/>
                <w:bCs/>
                <w:color w:val="000000"/>
                <w:kern w:val="0"/>
                <w:sz w:val="18"/>
                <w:szCs w:val="18"/>
              </w:rPr>
              <w:lastRenderedPageBreak/>
              <w:t>四、</w:t>
            </w:r>
            <w:r w:rsidRPr="00DC659F">
              <w:rPr>
                <w:rFonts w:ascii="標楷體" w:hAnsi="標楷體" w:cs="標楷體"/>
                <w:bCs/>
                <w:color w:val="000000"/>
                <w:kern w:val="0"/>
                <w:sz w:val="18"/>
                <w:szCs w:val="18"/>
                <w:u w:val="single"/>
              </w:rPr>
              <w:t xml:space="preserve">災損單位應 於災害發生 後三 日內先 行 勘查， 並 將實 際 發生災 害 之受災 單 位、 地 點、工 程 名稱、 數 量及 概 估復建 經 費需求 ， </w:t>
            </w:r>
            <w:proofErr w:type="gramStart"/>
            <w:r w:rsidRPr="00DC659F">
              <w:rPr>
                <w:rFonts w:ascii="標楷體" w:hAnsi="標楷體" w:cs="標楷體"/>
                <w:bCs/>
                <w:color w:val="000000"/>
                <w:kern w:val="0"/>
                <w:sz w:val="18"/>
                <w:szCs w:val="18"/>
                <w:u w:val="single"/>
              </w:rPr>
              <w:t>查填</w:t>
            </w:r>
            <w:proofErr w:type="gramEnd"/>
            <w:r w:rsidRPr="00DC659F">
              <w:rPr>
                <w:rFonts w:ascii="標楷體" w:hAnsi="標楷體" w:cs="標楷體"/>
                <w:bCs/>
                <w:color w:val="000000"/>
                <w:kern w:val="0"/>
                <w:sz w:val="18"/>
                <w:szCs w:val="18"/>
                <w:u w:val="single"/>
              </w:rPr>
              <w:t xml:space="preserve"> 於查報表上（如附表一）， 經 單位主 管 核章後 ， </w:t>
            </w:r>
            <w:proofErr w:type="gramStart"/>
            <w:r w:rsidRPr="00DC659F">
              <w:rPr>
                <w:rFonts w:ascii="標楷體" w:hAnsi="標楷體" w:cs="標楷體"/>
                <w:bCs/>
                <w:color w:val="000000"/>
                <w:kern w:val="0"/>
                <w:sz w:val="18"/>
                <w:szCs w:val="18"/>
                <w:u w:val="single"/>
              </w:rPr>
              <w:t>送災</w:t>
            </w:r>
            <w:proofErr w:type="gramEnd"/>
            <w:r w:rsidRPr="00DC659F">
              <w:rPr>
                <w:rFonts w:ascii="標楷體" w:hAnsi="標楷體" w:cs="標楷體"/>
                <w:bCs/>
                <w:color w:val="000000"/>
                <w:kern w:val="0"/>
                <w:sz w:val="18"/>
                <w:szCs w:val="18"/>
                <w:u w:val="single"/>
              </w:rPr>
              <w:t xml:space="preserve"> 害勘查小組訂期</w:t>
            </w:r>
            <w:proofErr w:type="gramStart"/>
            <w:r w:rsidRPr="00DC659F">
              <w:rPr>
                <w:rFonts w:ascii="標楷體" w:hAnsi="標楷體" w:cs="標楷體"/>
                <w:bCs/>
                <w:color w:val="000000"/>
                <w:kern w:val="0"/>
                <w:sz w:val="18"/>
                <w:szCs w:val="18"/>
                <w:u w:val="single"/>
              </w:rPr>
              <w:t>複勘</w:t>
            </w:r>
            <w:proofErr w:type="gramEnd"/>
            <w:r w:rsidRPr="00DC659F">
              <w:rPr>
                <w:rFonts w:ascii="標楷體" w:hAnsi="標楷體" w:cs="標楷體"/>
                <w:bCs/>
                <w:color w:val="000000"/>
                <w:kern w:val="0"/>
                <w:sz w:val="18"/>
                <w:szCs w:val="18"/>
                <w:u w:val="single"/>
              </w:rPr>
              <w:t>。</w:t>
            </w:r>
          </w:p>
          <w:p w:rsidR="00DC659F" w:rsidRPr="00502BA0" w:rsidRDefault="00DC659F" w:rsidP="00DC659F">
            <w:pPr>
              <w:autoSpaceDE w:val="0"/>
              <w:autoSpaceDN w:val="0"/>
              <w:spacing w:line="220" w:lineRule="exact"/>
              <w:ind w:left="312" w:rightChars="50" w:right="120" w:firstLine="0"/>
            </w:pPr>
            <w:r w:rsidRPr="00DC659F">
              <w:rPr>
                <w:rFonts w:ascii="標楷體" w:hAnsi="標楷體" w:cs="標楷體"/>
                <w:bCs/>
                <w:color w:val="000000"/>
                <w:kern w:val="0"/>
                <w:sz w:val="18"/>
                <w:szCs w:val="18"/>
                <w:u w:val="single"/>
              </w:rPr>
              <w:t xml:space="preserve">由 鄉市公 所 自動查 報 者， 各 目的事 業 主管單 位 接獲 查 報表後 ， </w:t>
            </w:r>
            <w:proofErr w:type="gramStart"/>
            <w:r w:rsidRPr="00DC659F">
              <w:rPr>
                <w:rFonts w:ascii="標楷體" w:hAnsi="標楷體" w:cs="標楷體"/>
                <w:bCs/>
                <w:color w:val="000000"/>
                <w:kern w:val="0"/>
                <w:sz w:val="18"/>
                <w:szCs w:val="18"/>
                <w:u w:val="single"/>
              </w:rPr>
              <w:t>應即簽</w:t>
            </w:r>
            <w:proofErr w:type="gramEnd"/>
            <w:r w:rsidRPr="00DC659F">
              <w:rPr>
                <w:rFonts w:ascii="標楷體" w:hAnsi="標楷體" w:cs="標楷體"/>
                <w:bCs/>
                <w:color w:val="000000"/>
                <w:kern w:val="0"/>
                <w:sz w:val="18"/>
                <w:szCs w:val="18"/>
                <w:u w:val="single"/>
              </w:rPr>
              <w:t xml:space="preserve"> 報 </w:t>
            </w:r>
            <w:proofErr w:type="gramStart"/>
            <w:r w:rsidRPr="00DC659F">
              <w:rPr>
                <w:rFonts w:ascii="標楷體" w:hAnsi="標楷體" w:cs="標楷體"/>
                <w:bCs/>
                <w:color w:val="000000"/>
                <w:kern w:val="0"/>
                <w:sz w:val="18"/>
                <w:szCs w:val="18"/>
                <w:u w:val="single"/>
              </w:rPr>
              <w:t>送災</w:t>
            </w:r>
            <w:proofErr w:type="gramEnd"/>
            <w:r w:rsidRPr="00DC659F">
              <w:rPr>
                <w:rFonts w:ascii="標楷體" w:hAnsi="標楷體" w:cs="標楷體"/>
                <w:bCs/>
                <w:color w:val="000000"/>
                <w:kern w:val="0"/>
                <w:sz w:val="18"/>
                <w:szCs w:val="18"/>
                <w:u w:val="single"/>
              </w:rPr>
              <w:t xml:space="preserve"> 害勘查小組定期</w:t>
            </w:r>
            <w:proofErr w:type="gramStart"/>
            <w:r w:rsidRPr="00DC659F">
              <w:rPr>
                <w:rFonts w:ascii="標楷體" w:hAnsi="標楷體" w:cs="標楷體"/>
                <w:bCs/>
                <w:color w:val="000000"/>
                <w:kern w:val="0"/>
                <w:sz w:val="18"/>
                <w:szCs w:val="18"/>
                <w:u w:val="single"/>
              </w:rPr>
              <w:t>複勘</w:t>
            </w:r>
            <w:proofErr w:type="gramEnd"/>
            <w:r w:rsidRPr="00DC659F">
              <w:rPr>
                <w:rFonts w:ascii="標楷體" w:hAnsi="標楷體" w:cs="標楷體"/>
                <w:bCs/>
                <w:color w:val="000000"/>
                <w:kern w:val="0"/>
                <w:sz w:val="18"/>
                <w:szCs w:val="18"/>
                <w:u w:val="single"/>
              </w:rPr>
              <w:t>。</w:t>
            </w:r>
          </w:p>
        </w:tc>
        <w:tc>
          <w:tcPr>
            <w:tcW w:w="2830" w:type="dxa"/>
            <w:tcBorders>
              <w:top w:val="single" w:sz="4" w:space="0" w:color="000000"/>
              <w:left w:val="single" w:sz="4" w:space="0" w:color="000000"/>
              <w:bottom w:val="single" w:sz="4" w:space="0" w:color="000000"/>
              <w:right w:val="single" w:sz="4" w:space="0" w:color="000000"/>
            </w:tcBorders>
          </w:tcPr>
          <w:p w:rsidR="00DC659F" w:rsidRPr="00DC659F" w:rsidRDefault="00DC659F" w:rsidP="00DC659F">
            <w:pPr>
              <w:autoSpaceDE w:val="0"/>
              <w:autoSpaceDN w:val="0"/>
              <w:spacing w:line="220" w:lineRule="exact"/>
              <w:ind w:left="312" w:rightChars="50" w:right="120" w:hanging="284"/>
              <w:rPr>
                <w:rFonts w:ascii="標楷體" w:hAnsi="標楷體" w:cs="標楷體"/>
                <w:bCs/>
                <w:color w:val="000000"/>
                <w:kern w:val="0"/>
                <w:sz w:val="18"/>
                <w:szCs w:val="18"/>
                <w:u w:val="single"/>
              </w:rPr>
            </w:pPr>
            <w:r w:rsidRPr="00DC659F">
              <w:rPr>
                <w:rFonts w:ascii="標楷體" w:hAnsi="標楷體" w:cs="標楷體"/>
                <w:bCs/>
                <w:color w:val="000000"/>
                <w:kern w:val="0"/>
                <w:sz w:val="18"/>
                <w:szCs w:val="18"/>
              </w:rPr>
              <w:t>四、</w:t>
            </w:r>
            <w:r w:rsidRPr="00DC659F">
              <w:rPr>
                <w:rFonts w:ascii="標楷體" w:hAnsi="標楷體" w:cs="標楷體"/>
                <w:bCs/>
                <w:color w:val="000000"/>
                <w:kern w:val="0"/>
                <w:sz w:val="18"/>
                <w:szCs w:val="18"/>
                <w:u w:val="single"/>
              </w:rPr>
              <w:t>災害之查報：</w:t>
            </w:r>
          </w:p>
          <w:p w:rsidR="00DC659F" w:rsidRPr="00DC659F" w:rsidRDefault="00DC659F" w:rsidP="00DC659F">
            <w:pPr>
              <w:autoSpaceDE w:val="0"/>
              <w:autoSpaceDN w:val="0"/>
              <w:spacing w:line="220" w:lineRule="exact"/>
              <w:ind w:left="851" w:rightChars="50" w:right="120" w:hanging="397"/>
              <w:rPr>
                <w:rFonts w:ascii="標楷體" w:hAnsi="標楷體" w:cs="標楷體"/>
                <w:bCs/>
                <w:color w:val="000000"/>
                <w:kern w:val="0"/>
                <w:sz w:val="18"/>
                <w:szCs w:val="18"/>
                <w:u w:val="single"/>
              </w:rPr>
            </w:pPr>
            <w:r w:rsidRPr="00DC659F">
              <w:rPr>
                <w:rFonts w:ascii="標楷體" w:hAnsi="標楷體" w:cs="標楷體"/>
                <w:bCs/>
                <w:color w:val="000000"/>
                <w:kern w:val="0"/>
                <w:sz w:val="18"/>
                <w:szCs w:val="18"/>
                <w:u w:val="single"/>
              </w:rPr>
              <w:t>(</w:t>
            </w:r>
            <w:proofErr w:type="gramStart"/>
            <w:r w:rsidRPr="00DC659F">
              <w:rPr>
                <w:rFonts w:ascii="標楷體" w:hAnsi="標楷體" w:cs="標楷體"/>
                <w:bCs/>
                <w:color w:val="000000"/>
                <w:kern w:val="0"/>
                <w:sz w:val="18"/>
                <w:szCs w:val="18"/>
                <w:u w:val="single"/>
              </w:rPr>
              <w:t>一</w:t>
            </w:r>
            <w:proofErr w:type="gramEnd"/>
            <w:r w:rsidRPr="00DC659F">
              <w:rPr>
                <w:rFonts w:ascii="標楷體" w:hAnsi="標楷體" w:cs="標楷體"/>
                <w:bCs/>
                <w:color w:val="000000"/>
                <w:kern w:val="0"/>
                <w:sz w:val="18"/>
                <w:szCs w:val="18"/>
                <w:u w:val="single"/>
              </w:rPr>
              <w:t>)災 害主管 單 位 應 於 災 害 發生 後 三日 內 先 行 勘查，並將實際發生災 害之受災單位、地點、 工程名稱、</w:t>
            </w:r>
            <w:proofErr w:type="gramStart"/>
            <w:r w:rsidRPr="00DC659F">
              <w:rPr>
                <w:rFonts w:ascii="標楷體" w:hAnsi="標楷體" w:cs="標楷體"/>
                <w:bCs/>
                <w:color w:val="000000"/>
                <w:kern w:val="0"/>
                <w:sz w:val="18"/>
                <w:szCs w:val="18"/>
                <w:u w:val="single"/>
              </w:rPr>
              <w:t>數量及概估</w:t>
            </w:r>
            <w:proofErr w:type="gramEnd"/>
            <w:r w:rsidRPr="00DC659F">
              <w:rPr>
                <w:rFonts w:ascii="標楷體" w:hAnsi="標楷體" w:cs="標楷體"/>
                <w:bCs/>
                <w:color w:val="000000"/>
                <w:kern w:val="0"/>
                <w:sz w:val="18"/>
                <w:szCs w:val="18"/>
                <w:u w:val="single"/>
              </w:rPr>
              <w:t xml:space="preserve"> 復建經費需求，</w:t>
            </w:r>
            <w:proofErr w:type="gramStart"/>
            <w:r w:rsidRPr="00DC659F">
              <w:rPr>
                <w:rFonts w:ascii="標楷體" w:hAnsi="標楷體" w:cs="標楷體"/>
                <w:bCs/>
                <w:color w:val="000000"/>
                <w:kern w:val="0"/>
                <w:sz w:val="18"/>
                <w:szCs w:val="18"/>
                <w:u w:val="single"/>
              </w:rPr>
              <w:t>查填於</w:t>
            </w:r>
            <w:proofErr w:type="gramEnd"/>
            <w:r w:rsidRPr="00DC659F">
              <w:rPr>
                <w:rFonts w:ascii="標楷體" w:hAnsi="標楷體" w:cs="標楷體"/>
                <w:bCs/>
                <w:color w:val="000000"/>
                <w:kern w:val="0"/>
                <w:sz w:val="18"/>
                <w:szCs w:val="18"/>
                <w:u w:val="single"/>
              </w:rPr>
              <w:t xml:space="preserve"> 查 報 表 上 （ 如 附 表 一），經單位主管核章 後，送災害勘查小組訂 期</w:t>
            </w:r>
            <w:proofErr w:type="gramStart"/>
            <w:r w:rsidRPr="00DC659F">
              <w:rPr>
                <w:rFonts w:ascii="標楷體" w:hAnsi="標楷體" w:cs="標楷體"/>
                <w:bCs/>
                <w:color w:val="000000"/>
                <w:kern w:val="0"/>
                <w:sz w:val="18"/>
                <w:szCs w:val="18"/>
                <w:u w:val="single"/>
              </w:rPr>
              <w:t>複勘</w:t>
            </w:r>
            <w:proofErr w:type="gramEnd"/>
            <w:r w:rsidRPr="00DC659F">
              <w:rPr>
                <w:rFonts w:ascii="標楷體" w:hAnsi="標楷體" w:cs="標楷體"/>
                <w:bCs/>
                <w:color w:val="000000"/>
                <w:kern w:val="0"/>
                <w:sz w:val="18"/>
                <w:szCs w:val="18"/>
                <w:u w:val="single"/>
              </w:rPr>
              <w:t>。</w:t>
            </w:r>
          </w:p>
          <w:p w:rsidR="00DC659F" w:rsidRPr="00DC659F" w:rsidRDefault="00DC659F" w:rsidP="00DC659F">
            <w:pPr>
              <w:autoSpaceDE w:val="0"/>
              <w:autoSpaceDN w:val="0"/>
              <w:spacing w:line="220" w:lineRule="exact"/>
              <w:ind w:left="851" w:rightChars="50" w:right="120" w:hanging="397"/>
              <w:rPr>
                <w:rFonts w:ascii="標楷體" w:hAnsi="標楷體" w:cs="標楷體"/>
                <w:bCs/>
                <w:color w:val="000000"/>
                <w:kern w:val="0"/>
                <w:sz w:val="18"/>
                <w:szCs w:val="18"/>
              </w:rPr>
            </w:pPr>
            <w:r w:rsidRPr="00DC659F">
              <w:rPr>
                <w:rFonts w:ascii="標楷體" w:hAnsi="標楷體" w:cs="標楷體"/>
                <w:bCs/>
                <w:color w:val="000000"/>
                <w:kern w:val="0"/>
                <w:sz w:val="18"/>
                <w:szCs w:val="18"/>
                <w:u w:val="single"/>
              </w:rPr>
              <w:t>(二)由 鄉市公 所 自 動 查 報 者，各目的事業主管單 位接獲查報表後，應即 簽 報送 災 害</w:t>
            </w:r>
            <w:proofErr w:type="gramStart"/>
            <w:r w:rsidRPr="00DC659F">
              <w:rPr>
                <w:rFonts w:ascii="標楷體" w:hAnsi="標楷體" w:cs="標楷體"/>
                <w:bCs/>
                <w:color w:val="000000"/>
                <w:kern w:val="0"/>
                <w:sz w:val="18"/>
                <w:szCs w:val="18"/>
                <w:u w:val="single"/>
              </w:rPr>
              <w:t>勘</w:t>
            </w:r>
            <w:proofErr w:type="gramEnd"/>
            <w:r w:rsidRPr="00DC659F">
              <w:rPr>
                <w:rFonts w:ascii="標楷體" w:hAnsi="標楷體" w:cs="標楷體"/>
                <w:bCs/>
                <w:color w:val="000000"/>
                <w:kern w:val="0"/>
                <w:sz w:val="18"/>
                <w:szCs w:val="18"/>
                <w:u w:val="single"/>
              </w:rPr>
              <w:t xml:space="preserve"> 查 小 組 定期</w:t>
            </w:r>
            <w:proofErr w:type="gramStart"/>
            <w:r w:rsidRPr="00DC659F">
              <w:rPr>
                <w:rFonts w:ascii="標楷體" w:hAnsi="標楷體" w:cs="標楷體"/>
                <w:bCs/>
                <w:color w:val="000000"/>
                <w:kern w:val="0"/>
                <w:sz w:val="18"/>
                <w:szCs w:val="18"/>
                <w:u w:val="single"/>
              </w:rPr>
              <w:t>複勘</w:t>
            </w:r>
            <w:proofErr w:type="gramEnd"/>
            <w:r w:rsidRPr="00DC659F">
              <w:rPr>
                <w:rFonts w:ascii="標楷體" w:hAnsi="標楷體" w:cs="標楷體"/>
                <w:bCs/>
                <w:color w:val="000000"/>
                <w:kern w:val="0"/>
                <w:sz w:val="18"/>
                <w:szCs w:val="18"/>
                <w:u w:val="single"/>
              </w:rPr>
              <w:t>。</w:t>
            </w:r>
          </w:p>
        </w:tc>
        <w:tc>
          <w:tcPr>
            <w:tcW w:w="2481" w:type="dxa"/>
            <w:tcBorders>
              <w:top w:val="single" w:sz="4" w:space="0" w:color="000000"/>
              <w:left w:val="single" w:sz="4" w:space="0" w:color="000000"/>
              <w:bottom w:val="single" w:sz="4" w:space="0" w:color="000000"/>
              <w:right w:val="single" w:sz="4" w:space="0" w:color="000000"/>
            </w:tcBorders>
          </w:tcPr>
          <w:p w:rsidR="00DC659F" w:rsidRPr="00502BA0" w:rsidRDefault="00DC659F" w:rsidP="00DC659F">
            <w:pPr>
              <w:autoSpaceDE w:val="0"/>
              <w:autoSpaceDN w:val="0"/>
              <w:spacing w:line="220" w:lineRule="exact"/>
              <w:ind w:left="28" w:rightChars="50" w:right="120" w:firstLine="0"/>
            </w:pPr>
            <w:r w:rsidRPr="00DC659F">
              <w:rPr>
                <w:rFonts w:ascii="標楷體" w:hAnsi="標楷體" w:cs="標楷體"/>
                <w:bCs/>
                <w:color w:val="000000"/>
                <w:kern w:val="0"/>
                <w:sz w:val="18"/>
                <w:szCs w:val="18"/>
              </w:rPr>
              <w:t>修正受災損單位查報流程並刪除原第一、第二款規定。</w:t>
            </w:r>
          </w:p>
        </w:tc>
      </w:tr>
      <w:tr w:rsidR="00DC659F" w:rsidRPr="00DC659F" w:rsidTr="00DC659F">
        <w:trPr>
          <w:trHeight w:hRule="exact" w:val="4682"/>
        </w:trPr>
        <w:tc>
          <w:tcPr>
            <w:tcW w:w="2807" w:type="dxa"/>
            <w:tcBorders>
              <w:top w:val="single" w:sz="4" w:space="0" w:color="000000"/>
              <w:left w:val="single" w:sz="4" w:space="0" w:color="000000"/>
              <w:bottom w:val="single" w:sz="4" w:space="0" w:color="000000"/>
              <w:right w:val="single" w:sz="4" w:space="0" w:color="000000"/>
            </w:tcBorders>
          </w:tcPr>
          <w:p w:rsidR="00DC659F" w:rsidRPr="00DC659F" w:rsidRDefault="00DC659F" w:rsidP="00DC659F">
            <w:pPr>
              <w:autoSpaceDE w:val="0"/>
              <w:autoSpaceDN w:val="0"/>
              <w:spacing w:line="220" w:lineRule="exact"/>
              <w:ind w:left="312" w:rightChars="50" w:right="120" w:hanging="284"/>
              <w:rPr>
                <w:rFonts w:ascii="標楷體" w:hAnsi="標楷體" w:cs="標楷體"/>
                <w:bCs/>
                <w:color w:val="000000"/>
                <w:kern w:val="0"/>
                <w:sz w:val="18"/>
                <w:szCs w:val="18"/>
              </w:rPr>
            </w:pPr>
            <w:r w:rsidRPr="00DC659F">
              <w:rPr>
                <w:rFonts w:ascii="標楷體" w:hAnsi="標楷體" w:cs="標楷體"/>
                <w:bCs/>
                <w:color w:val="000000"/>
                <w:kern w:val="0"/>
                <w:sz w:val="18"/>
                <w:szCs w:val="18"/>
              </w:rPr>
              <w:t>五、</w:t>
            </w:r>
            <w:r w:rsidRPr="00DC659F">
              <w:rPr>
                <w:rFonts w:ascii="標楷體" w:hAnsi="標楷體" w:cs="標楷體"/>
                <w:bCs/>
                <w:color w:val="000000"/>
                <w:kern w:val="0"/>
                <w:sz w:val="18"/>
                <w:szCs w:val="18"/>
                <w:u w:val="single"/>
              </w:rPr>
              <w:t>本府設置災 害勘查小組 ，以 工務處 長 為召集 人 ，由 災 害主管 單 位及財 政 處、 主 計 處 、 行 政 處 派 員 組 成 ，</w:t>
            </w:r>
            <w:proofErr w:type="gramStart"/>
            <w:r w:rsidRPr="00DC659F">
              <w:rPr>
                <w:rFonts w:ascii="標楷體" w:hAnsi="標楷體" w:cs="標楷體"/>
                <w:bCs/>
                <w:color w:val="000000"/>
                <w:kern w:val="0"/>
                <w:sz w:val="18"/>
                <w:szCs w:val="18"/>
                <w:u w:val="single"/>
              </w:rPr>
              <w:t>其幕 僚</w:t>
            </w:r>
            <w:proofErr w:type="gramEnd"/>
            <w:r w:rsidRPr="00DC659F">
              <w:rPr>
                <w:rFonts w:ascii="標楷體" w:hAnsi="標楷體" w:cs="標楷體"/>
                <w:bCs/>
                <w:color w:val="000000"/>
                <w:kern w:val="0"/>
                <w:sz w:val="18"/>
                <w:szCs w:val="18"/>
                <w:u w:val="single"/>
              </w:rPr>
              <w:t xml:space="preserve"> 工作由 工 </w:t>
            </w:r>
            <w:proofErr w:type="gramStart"/>
            <w:r w:rsidRPr="00DC659F">
              <w:rPr>
                <w:rFonts w:ascii="標楷體" w:hAnsi="標楷體" w:cs="標楷體"/>
                <w:bCs/>
                <w:color w:val="000000"/>
                <w:kern w:val="0"/>
                <w:sz w:val="18"/>
                <w:szCs w:val="18"/>
                <w:u w:val="single"/>
              </w:rPr>
              <w:t>務</w:t>
            </w:r>
            <w:proofErr w:type="gramEnd"/>
            <w:r w:rsidRPr="00DC659F">
              <w:rPr>
                <w:rFonts w:ascii="標楷體" w:hAnsi="標楷體" w:cs="標楷體"/>
                <w:bCs/>
                <w:color w:val="000000"/>
                <w:kern w:val="0"/>
                <w:sz w:val="18"/>
                <w:szCs w:val="18"/>
                <w:u w:val="single"/>
              </w:rPr>
              <w:t>處 辦理。</w:t>
            </w:r>
          </w:p>
          <w:p w:rsidR="00DC659F" w:rsidRPr="00DC659F" w:rsidRDefault="00DC659F" w:rsidP="00DC659F">
            <w:pPr>
              <w:autoSpaceDE w:val="0"/>
              <w:autoSpaceDN w:val="0"/>
              <w:spacing w:line="220" w:lineRule="exact"/>
              <w:ind w:left="312" w:rightChars="50" w:right="120" w:firstLine="0"/>
              <w:rPr>
                <w:rFonts w:ascii="標楷體" w:hAnsi="標楷體" w:cs="標楷體"/>
                <w:bCs/>
                <w:color w:val="000000"/>
                <w:kern w:val="0"/>
                <w:sz w:val="18"/>
                <w:szCs w:val="18"/>
                <w:u w:val="single"/>
              </w:rPr>
            </w:pPr>
            <w:proofErr w:type="gramStart"/>
            <w:r w:rsidRPr="00DC659F">
              <w:rPr>
                <w:rFonts w:ascii="標楷體" w:hAnsi="標楷體" w:cs="標楷體"/>
                <w:bCs/>
                <w:color w:val="000000"/>
                <w:kern w:val="0"/>
                <w:sz w:val="18"/>
                <w:szCs w:val="18"/>
                <w:u w:val="single"/>
              </w:rPr>
              <w:t>勘</w:t>
            </w:r>
            <w:proofErr w:type="gramEnd"/>
            <w:r w:rsidRPr="00DC659F">
              <w:rPr>
                <w:rFonts w:ascii="標楷體" w:hAnsi="標楷體" w:cs="標楷體"/>
                <w:bCs/>
                <w:color w:val="000000"/>
                <w:kern w:val="0"/>
                <w:sz w:val="18"/>
                <w:szCs w:val="18"/>
                <w:u w:val="single"/>
              </w:rPr>
              <w:t xml:space="preserve"> 查小組 接 到災害 查 報表 （ 緊急重 大 災害依 照 電話 通報），應迅速召集災害</w:t>
            </w:r>
            <w:proofErr w:type="gramStart"/>
            <w:r w:rsidRPr="00DC659F">
              <w:rPr>
                <w:rFonts w:ascii="標楷體" w:hAnsi="標楷體" w:cs="標楷體"/>
                <w:bCs/>
                <w:color w:val="000000"/>
                <w:kern w:val="0"/>
                <w:sz w:val="18"/>
                <w:szCs w:val="18"/>
                <w:u w:val="single"/>
              </w:rPr>
              <w:t>勘</w:t>
            </w:r>
            <w:proofErr w:type="gramEnd"/>
            <w:r w:rsidRPr="00DC659F">
              <w:rPr>
                <w:rFonts w:ascii="標楷體" w:hAnsi="標楷體" w:cs="標楷體"/>
                <w:bCs/>
                <w:color w:val="000000"/>
                <w:kern w:val="0"/>
                <w:sz w:val="18"/>
                <w:szCs w:val="18"/>
                <w:u w:val="single"/>
              </w:rPr>
              <w:t xml:space="preserve"> 查 小組於 五 日內完 成 </w:t>
            </w:r>
            <w:proofErr w:type="gramStart"/>
            <w:r w:rsidRPr="00DC659F">
              <w:rPr>
                <w:rFonts w:ascii="標楷體" w:hAnsi="標楷體" w:cs="標楷體"/>
                <w:bCs/>
                <w:color w:val="000000"/>
                <w:kern w:val="0"/>
                <w:sz w:val="18"/>
                <w:szCs w:val="18"/>
                <w:u w:val="single"/>
              </w:rPr>
              <w:t>複勘</w:t>
            </w:r>
            <w:proofErr w:type="gramEnd"/>
            <w:r w:rsidRPr="00DC659F">
              <w:rPr>
                <w:rFonts w:ascii="標楷體" w:hAnsi="標楷體" w:cs="標楷體"/>
                <w:bCs/>
                <w:color w:val="000000"/>
                <w:kern w:val="0"/>
                <w:sz w:val="18"/>
                <w:szCs w:val="18"/>
                <w:u w:val="single"/>
              </w:rPr>
              <w:t xml:space="preserve"> 及 填寫</w:t>
            </w:r>
            <w:proofErr w:type="gramStart"/>
            <w:r w:rsidRPr="00DC659F">
              <w:rPr>
                <w:rFonts w:ascii="標楷體" w:hAnsi="標楷體" w:cs="標楷體"/>
                <w:bCs/>
                <w:color w:val="000000"/>
                <w:kern w:val="0"/>
                <w:sz w:val="18"/>
                <w:szCs w:val="18"/>
                <w:u w:val="single"/>
              </w:rPr>
              <w:t>勘</w:t>
            </w:r>
            <w:proofErr w:type="gramEnd"/>
            <w:r w:rsidRPr="00DC659F">
              <w:rPr>
                <w:rFonts w:ascii="標楷體" w:hAnsi="標楷體" w:cs="標楷體"/>
                <w:bCs/>
                <w:color w:val="000000"/>
                <w:kern w:val="0"/>
                <w:sz w:val="18"/>
                <w:szCs w:val="18"/>
                <w:u w:val="single"/>
              </w:rPr>
              <w:t xml:space="preserve"> 查 報告表 （ 如附 表二），移送災害處理小組 審議。</w:t>
            </w:r>
          </w:p>
          <w:p w:rsidR="00DC659F" w:rsidRPr="00DC659F" w:rsidRDefault="00DC659F" w:rsidP="00DC659F">
            <w:pPr>
              <w:autoSpaceDE w:val="0"/>
              <w:autoSpaceDN w:val="0"/>
              <w:spacing w:line="220" w:lineRule="exact"/>
              <w:ind w:left="312" w:rightChars="50" w:right="120" w:firstLine="0"/>
              <w:rPr>
                <w:rFonts w:ascii="標楷體" w:hAnsi="標楷體" w:cs="標楷體"/>
                <w:bCs/>
                <w:color w:val="000000"/>
                <w:kern w:val="0"/>
                <w:sz w:val="18"/>
                <w:szCs w:val="18"/>
              </w:rPr>
            </w:pPr>
            <w:r w:rsidRPr="00DC659F">
              <w:rPr>
                <w:rFonts w:ascii="標楷體" w:hAnsi="標楷體" w:cs="標楷體"/>
                <w:bCs/>
                <w:color w:val="000000"/>
                <w:kern w:val="0"/>
                <w:sz w:val="18"/>
                <w:szCs w:val="18"/>
                <w:u w:val="single"/>
              </w:rPr>
              <w:t xml:space="preserve">鄉 市公所 自 籌經費 依 權責 辦理之項目，自行勘查。 </w:t>
            </w:r>
            <w:proofErr w:type="gramStart"/>
            <w:r w:rsidRPr="00DC659F">
              <w:rPr>
                <w:rFonts w:ascii="標楷體" w:hAnsi="標楷體" w:cs="標楷體"/>
                <w:bCs/>
                <w:color w:val="000000"/>
                <w:kern w:val="0"/>
                <w:sz w:val="18"/>
                <w:szCs w:val="18"/>
                <w:u w:val="single"/>
              </w:rPr>
              <w:t>複</w:t>
            </w:r>
            <w:proofErr w:type="gramEnd"/>
            <w:r w:rsidRPr="00DC659F">
              <w:rPr>
                <w:rFonts w:ascii="標楷體" w:hAnsi="標楷體" w:cs="標楷體"/>
                <w:bCs/>
                <w:color w:val="000000"/>
                <w:kern w:val="0"/>
                <w:sz w:val="18"/>
                <w:szCs w:val="18"/>
                <w:u w:val="single"/>
              </w:rPr>
              <w:t xml:space="preserve"> </w:t>
            </w:r>
            <w:proofErr w:type="gramStart"/>
            <w:r w:rsidRPr="00DC659F">
              <w:rPr>
                <w:rFonts w:ascii="標楷體" w:hAnsi="標楷體" w:cs="標楷體"/>
                <w:bCs/>
                <w:color w:val="000000"/>
                <w:kern w:val="0"/>
                <w:sz w:val="18"/>
                <w:szCs w:val="18"/>
                <w:u w:val="single"/>
              </w:rPr>
              <w:t>勘</w:t>
            </w:r>
            <w:proofErr w:type="gramEnd"/>
            <w:r w:rsidRPr="00DC659F">
              <w:rPr>
                <w:rFonts w:ascii="標楷體" w:hAnsi="標楷體" w:cs="標楷體"/>
                <w:bCs/>
                <w:color w:val="000000"/>
                <w:kern w:val="0"/>
                <w:sz w:val="18"/>
                <w:szCs w:val="18"/>
                <w:u w:val="single"/>
              </w:rPr>
              <w:t>結果 若 屬可移 動 之器 具 、電子 產 品、冷 氣 等財 物 設備及 非 屬災害 造 成建 物損壞之漏水不予補助</w:t>
            </w:r>
            <w:r w:rsidRPr="00DC659F">
              <w:rPr>
                <w:rFonts w:ascii="標楷體" w:hAnsi="標楷體" w:cs="標楷體" w:hint="eastAsia"/>
                <w:bCs/>
                <w:color w:val="000000"/>
                <w:kern w:val="0"/>
                <w:sz w:val="18"/>
                <w:szCs w:val="18"/>
                <w:u w:val="single"/>
              </w:rPr>
              <w:t>。</w:t>
            </w:r>
          </w:p>
        </w:tc>
        <w:tc>
          <w:tcPr>
            <w:tcW w:w="2830" w:type="dxa"/>
            <w:tcBorders>
              <w:top w:val="single" w:sz="4" w:space="0" w:color="000000"/>
              <w:left w:val="single" w:sz="4" w:space="0" w:color="000000"/>
              <w:bottom w:val="single" w:sz="4" w:space="0" w:color="000000"/>
              <w:right w:val="single" w:sz="4" w:space="0" w:color="000000"/>
            </w:tcBorders>
          </w:tcPr>
          <w:p w:rsidR="00DC659F" w:rsidRPr="00DC659F" w:rsidRDefault="00DC659F" w:rsidP="00DC659F">
            <w:pPr>
              <w:autoSpaceDE w:val="0"/>
              <w:autoSpaceDN w:val="0"/>
              <w:spacing w:line="220" w:lineRule="exact"/>
              <w:ind w:left="312" w:rightChars="50" w:right="120" w:hanging="284"/>
              <w:rPr>
                <w:rFonts w:ascii="標楷體" w:hAnsi="標楷體" w:cs="標楷體"/>
                <w:bCs/>
                <w:color w:val="000000"/>
                <w:kern w:val="0"/>
                <w:sz w:val="18"/>
                <w:szCs w:val="18"/>
              </w:rPr>
            </w:pPr>
            <w:r w:rsidRPr="00DC659F">
              <w:rPr>
                <w:rFonts w:ascii="標楷體" w:hAnsi="標楷體" w:cs="標楷體"/>
                <w:bCs/>
                <w:color w:val="000000"/>
                <w:kern w:val="0"/>
                <w:sz w:val="18"/>
                <w:szCs w:val="18"/>
              </w:rPr>
              <w:t>五、</w:t>
            </w:r>
            <w:r w:rsidRPr="00DC659F">
              <w:rPr>
                <w:rFonts w:ascii="標楷體" w:hAnsi="標楷體" w:cs="標楷體"/>
                <w:bCs/>
                <w:color w:val="000000"/>
                <w:kern w:val="0"/>
                <w:sz w:val="18"/>
                <w:szCs w:val="18"/>
                <w:u w:val="single"/>
              </w:rPr>
              <w:t>災害</w:t>
            </w:r>
            <w:proofErr w:type="gramStart"/>
            <w:r w:rsidRPr="00DC659F">
              <w:rPr>
                <w:rFonts w:ascii="標楷體" w:hAnsi="標楷體" w:cs="標楷體"/>
                <w:bCs/>
                <w:color w:val="000000"/>
                <w:kern w:val="0"/>
                <w:sz w:val="18"/>
                <w:szCs w:val="18"/>
                <w:u w:val="single"/>
              </w:rPr>
              <w:t>複勘</w:t>
            </w:r>
            <w:proofErr w:type="gramEnd"/>
            <w:r w:rsidRPr="00DC659F">
              <w:rPr>
                <w:rFonts w:ascii="標楷體" w:hAnsi="標楷體" w:cs="標楷體"/>
                <w:bCs/>
                <w:color w:val="000000"/>
                <w:kern w:val="0"/>
                <w:sz w:val="18"/>
                <w:szCs w:val="18"/>
                <w:u w:val="single"/>
              </w:rPr>
              <w:t>：</w:t>
            </w:r>
          </w:p>
          <w:p w:rsidR="00DC659F" w:rsidRPr="00DC659F" w:rsidRDefault="00DC659F" w:rsidP="00DC659F">
            <w:pPr>
              <w:autoSpaceDE w:val="0"/>
              <w:autoSpaceDN w:val="0"/>
              <w:spacing w:line="220" w:lineRule="exact"/>
              <w:ind w:left="851" w:rightChars="50" w:right="120" w:hanging="397"/>
              <w:rPr>
                <w:rFonts w:ascii="標楷體" w:hAnsi="標楷體" w:cs="標楷體"/>
                <w:bCs/>
                <w:color w:val="000000"/>
                <w:kern w:val="0"/>
                <w:sz w:val="18"/>
                <w:szCs w:val="18"/>
                <w:u w:val="single"/>
              </w:rPr>
            </w:pPr>
            <w:r w:rsidRPr="00DC659F">
              <w:rPr>
                <w:rFonts w:ascii="標楷體" w:hAnsi="標楷體" w:cs="標楷體"/>
                <w:bCs/>
                <w:color w:val="000000"/>
                <w:kern w:val="0"/>
                <w:sz w:val="18"/>
                <w:szCs w:val="18"/>
                <w:u w:val="single"/>
              </w:rPr>
              <w:t xml:space="preserve">(一)本 府設置 災 害 </w:t>
            </w:r>
            <w:proofErr w:type="gramStart"/>
            <w:r w:rsidRPr="00DC659F">
              <w:rPr>
                <w:rFonts w:ascii="標楷體" w:hAnsi="標楷體" w:cs="標楷體"/>
                <w:bCs/>
                <w:color w:val="000000"/>
                <w:kern w:val="0"/>
                <w:sz w:val="18"/>
                <w:szCs w:val="18"/>
                <w:u w:val="single"/>
              </w:rPr>
              <w:t>勘</w:t>
            </w:r>
            <w:proofErr w:type="gramEnd"/>
            <w:r w:rsidRPr="00DC659F">
              <w:rPr>
                <w:rFonts w:ascii="標楷體" w:hAnsi="標楷體" w:cs="標楷體"/>
                <w:bCs/>
                <w:color w:val="000000"/>
                <w:kern w:val="0"/>
                <w:sz w:val="18"/>
                <w:szCs w:val="18"/>
                <w:u w:val="single"/>
              </w:rPr>
              <w:t xml:space="preserve"> 查 小 組，以建設局長為召集 人，由災害主管單位及 財政局、主計室、計畫 室派員組成，其幕僚工 作由建設局辦理。</w:t>
            </w:r>
          </w:p>
          <w:p w:rsidR="00DC659F" w:rsidRPr="00DC659F" w:rsidRDefault="00DC659F" w:rsidP="00DC659F">
            <w:pPr>
              <w:autoSpaceDE w:val="0"/>
              <w:autoSpaceDN w:val="0"/>
              <w:spacing w:line="220" w:lineRule="exact"/>
              <w:ind w:left="851" w:rightChars="50" w:right="120" w:hanging="397"/>
              <w:rPr>
                <w:rFonts w:ascii="標楷體" w:hAnsi="標楷體" w:cs="標楷體"/>
                <w:bCs/>
                <w:color w:val="000000"/>
                <w:kern w:val="0"/>
                <w:sz w:val="18"/>
                <w:szCs w:val="18"/>
                <w:u w:val="single"/>
              </w:rPr>
            </w:pPr>
            <w:r w:rsidRPr="00DC659F">
              <w:rPr>
                <w:rFonts w:ascii="標楷體" w:hAnsi="標楷體" w:cs="標楷體"/>
                <w:bCs/>
                <w:color w:val="000000"/>
                <w:kern w:val="0"/>
                <w:sz w:val="18"/>
                <w:szCs w:val="18"/>
                <w:u w:val="single"/>
              </w:rPr>
              <w:t>(二)</w:t>
            </w:r>
            <w:proofErr w:type="gramStart"/>
            <w:r w:rsidRPr="00DC659F">
              <w:rPr>
                <w:rFonts w:ascii="標楷體" w:hAnsi="標楷體" w:cs="標楷體"/>
                <w:bCs/>
                <w:color w:val="000000"/>
                <w:kern w:val="0"/>
                <w:sz w:val="18"/>
                <w:szCs w:val="18"/>
                <w:u w:val="single"/>
              </w:rPr>
              <w:t>勘</w:t>
            </w:r>
            <w:proofErr w:type="gramEnd"/>
            <w:r w:rsidRPr="00DC659F">
              <w:rPr>
                <w:rFonts w:ascii="標楷體" w:hAnsi="標楷體" w:cs="標楷體"/>
                <w:bCs/>
                <w:color w:val="000000"/>
                <w:kern w:val="0"/>
                <w:sz w:val="18"/>
                <w:szCs w:val="18"/>
                <w:u w:val="single"/>
              </w:rPr>
              <w:t xml:space="preserve"> 查小組 接 到 各 目 的 事 業主 管 單位 災 害 查 報表（緊急重大災害依 照電話通報），應迅速 召 </w:t>
            </w:r>
            <w:proofErr w:type="gramStart"/>
            <w:r w:rsidRPr="00DC659F">
              <w:rPr>
                <w:rFonts w:ascii="標楷體" w:hAnsi="標楷體" w:cs="標楷體"/>
                <w:bCs/>
                <w:color w:val="000000"/>
                <w:kern w:val="0"/>
                <w:sz w:val="18"/>
                <w:szCs w:val="18"/>
                <w:u w:val="single"/>
              </w:rPr>
              <w:t>集災</w:t>
            </w:r>
            <w:proofErr w:type="gramEnd"/>
            <w:r w:rsidRPr="00DC659F">
              <w:rPr>
                <w:rFonts w:ascii="標楷體" w:hAnsi="標楷體" w:cs="標楷體"/>
                <w:bCs/>
                <w:color w:val="000000"/>
                <w:kern w:val="0"/>
                <w:sz w:val="18"/>
                <w:szCs w:val="18"/>
                <w:u w:val="single"/>
              </w:rPr>
              <w:t xml:space="preserve"> 害 勘查 小 組 於 五 日內 完 成</w:t>
            </w:r>
            <w:proofErr w:type="gramStart"/>
            <w:r w:rsidRPr="00DC659F">
              <w:rPr>
                <w:rFonts w:ascii="標楷體" w:hAnsi="標楷體" w:cs="標楷體"/>
                <w:bCs/>
                <w:color w:val="000000"/>
                <w:kern w:val="0"/>
                <w:sz w:val="18"/>
                <w:szCs w:val="18"/>
                <w:u w:val="single"/>
              </w:rPr>
              <w:t>複</w:t>
            </w:r>
            <w:proofErr w:type="gramEnd"/>
            <w:r w:rsidRPr="00DC659F">
              <w:rPr>
                <w:rFonts w:ascii="標楷體" w:hAnsi="標楷體" w:cs="標楷體"/>
                <w:bCs/>
                <w:color w:val="000000"/>
                <w:kern w:val="0"/>
                <w:sz w:val="18"/>
                <w:szCs w:val="18"/>
                <w:u w:val="single"/>
              </w:rPr>
              <w:t xml:space="preserve"> </w:t>
            </w:r>
            <w:proofErr w:type="gramStart"/>
            <w:r w:rsidRPr="00DC659F">
              <w:rPr>
                <w:rFonts w:ascii="標楷體" w:hAnsi="標楷體" w:cs="標楷體"/>
                <w:bCs/>
                <w:color w:val="000000"/>
                <w:kern w:val="0"/>
                <w:sz w:val="18"/>
                <w:szCs w:val="18"/>
                <w:u w:val="single"/>
              </w:rPr>
              <w:t>勘</w:t>
            </w:r>
            <w:proofErr w:type="gramEnd"/>
            <w:r w:rsidRPr="00DC659F">
              <w:rPr>
                <w:rFonts w:ascii="標楷體" w:hAnsi="標楷體" w:cs="標楷體"/>
                <w:bCs/>
                <w:color w:val="000000"/>
                <w:kern w:val="0"/>
                <w:sz w:val="18"/>
                <w:szCs w:val="18"/>
                <w:u w:val="single"/>
              </w:rPr>
              <w:t xml:space="preserve"> 及 填 寫勘查報告表（如附表 二），移送災害處理小 組審議。</w:t>
            </w:r>
          </w:p>
          <w:p w:rsidR="00DC659F" w:rsidRPr="00DC659F" w:rsidRDefault="00DC659F" w:rsidP="00DC659F">
            <w:pPr>
              <w:autoSpaceDE w:val="0"/>
              <w:autoSpaceDN w:val="0"/>
              <w:spacing w:line="220" w:lineRule="exact"/>
              <w:ind w:left="851" w:rightChars="50" w:right="120" w:hanging="397"/>
              <w:rPr>
                <w:rFonts w:ascii="標楷體" w:hAnsi="標楷體" w:cs="標楷體"/>
                <w:bCs/>
                <w:color w:val="000000"/>
                <w:kern w:val="0"/>
                <w:sz w:val="18"/>
                <w:szCs w:val="18"/>
              </w:rPr>
            </w:pPr>
            <w:r w:rsidRPr="00DC659F">
              <w:rPr>
                <w:rFonts w:ascii="標楷體" w:hAnsi="標楷體" w:cs="標楷體"/>
                <w:bCs/>
                <w:color w:val="000000"/>
                <w:kern w:val="0"/>
                <w:sz w:val="18"/>
                <w:szCs w:val="18"/>
                <w:u w:val="single"/>
              </w:rPr>
              <w:t xml:space="preserve">(三)鄉 市自籌 經 費 依 權 責 辦 理之 項 目， 自 行 </w:t>
            </w:r>
            <w:proofErr w:type="gramStart"/>
            <w:r w:rsidRPr="00DC659F">
              <w:rPr>
                <w:rFonts w:ascii="標楷體" w:hAnsi="標楷體" w:cs="標楷體"/>
                <w:bCs/>
                <w:color w:val="000000"/>
                <w:kern w:val="0"/>
                <w:sz w:val="18"/>
                <w:szCs w:val="18"/>
                <w:u w:val="single"/>
              </w:rPr>
              <w:t>勘</w:t>
            </w:r>
            <w:proofErr w:type="gramEnd"/>
            <w:r w:rsidRPr="00DC659F">
              <w:rPr>
                <w:rFonts w:ascii="標楷體" w:hAnsi="標楷體" w:cs="標楷體"/>
                <w:bCs/>
                <w:color w:val="000000"/>
                <w:kern w:val="0"/>
                <w:sz w:val="18"/>
                <w:szCs w:val="18"/>
                <w:u w:val="single"/>
              </w:rPr>
              <w:t xml:space="preserve"> 查。</w:t>
            </w:r>
          </w:p>
        </w:tc>
        <w:tc>
          <w:tcPr>
            <w:tcW w:w="2481" w:type="dxa"/>
            <w:tcBorders>
              <w:top w:val="single" w:sz="4" w:space="0" w:color="000000"/>
              <w:left w:val="single" w:sz="4" w:space="0" w:color="000000"/>
              <w:bottom w:val="single" w:sz="4" w:space="0" w:color="000000"/>
              <w:right w:val="single" w:sz="4" w:space="0" w:color="000000"/>
            </w:tcBorders>
          </w:tcPr>
          <w:p w:rsidR="00DC659F" w:rsidRPr="00DC659F" w:rsidRDefault="00DC659F" w:rsidP="00DC659F">
            <w:pPr>
              <w:autoSpaceDE w:val="0"/>
              <w:autoSpaceDN w:val="0"/>
              <w:spacing w:line="220" w:lineRule="exact"/>
              <w:ind w:left="28" w:rightChars="50" w:right="120" w:firstLine="0"/>
              <w:rPr>
                <w:rFonts w:ascii="標楷體" w:hAnsi="標楷體" w:cs="標楷體"/>
                <w:bCs/>
                <w:color w:val="000000"/>
                <w:kern w:val="0"/>
                <w:sz w:val="18"/>
                <w:szCs w:val="18"/>
              </w:rPr>
            </w:pPr>
            <w:r w:rsidRPr="00DC659F">
              <w:rPr>
                <w:rFonts w:ascii="標楷體" w:hAnsi="標楷體" w:cs="標楷體"/>
                <w:bCs/>
                <w:color w:val="000000"/>
                <w:kern w:val="0"/>
                <w:sz w:val="18"/>
                <w:szCs w:val="18"/>
              </w:rPr>
              <w:t>第一項至第三項配合本府組織修</w:t>
            </w:r>
            <w:proofErr w:type="gramStart"/>
            <w:r w:rsidRPr="00DC659F">
              <w:rPr>
                <w:rFonts w:ascii="標楷體" w:hAnsi="標楷體" w:cs="標楷體"/>
                <w:bCs/>
                <w:color w:val="000000"/>
                <w:kern w:val="0"/>
                <w:sz w:val="18"/>
                <w:szCs w:val="18"/>
              </w:rPr>
              <w:t>編修正局處</w:t>
            </w:r>
            <w:proofErr w:type="gramEnd"/>
            <w:r w:rsidRPr="00DC659F">
              <w:rPr>
                <w:rFonts w:ascii="標楷體" w:hAnsi="標楷體" w:cs="標楷體"/>
                <w:bCs/>
                <w:color w:val="000000"/>
                <w:kern w:val="0"/>
                <w:sz w:val="18"/>
                <w:szCs w:val="18"/>
              </w:rPr>
              <w:t>名稱，並新增財物及非因天然災害造成建物毀損、漏水不予補助之規定。原第一至第三款刪除。</w:t>
            </w:r>
          </w:p>
        </w:tc>
      </w:tr>
      <w:tr w:rsidR="00DC659F" w:rsidRPr="00DC659F" w:rsidTr="00BC5042">
        <w:trPr>
          <w:trHeight w:hRule="exact" w:val="2697"/>
        </w:trPr>
        <w:tc>
          <w:tcPr>
            <w:tcW w:w="2807" w:type="dxa"/>
            <w:tcBorders>
              <w:top w:val="single" w:sz="4" w:space="0" w:color="000000"/>
              <w:left w:val="single" w:sz="4" w:space="0" w:color="000000"/>
              <w:bottom w:val="single" w:sz="4" w:space="0" w:color="000000"/>
              <w:right w:val="single" w:sz="4" w:space="0" w:color="000000"/>
            </w:tcBorders>
          </w:tcPr>
          <w:p w:rsidR="00BC5042" w:rsidRPr="00BC5042" w:rsidRDefault="00DC659F" w:rsidP="00BC5042">
            <w:pPr>
              <w:autoSpaceDE w:val="0"/>
              <w:autoSpaceDN w:val="0"/>
              <w:spacing w:line="220" w:lineRule="exact"/>
              <w:ind w:left="312" w:rightChars="50" w:right="120" w:hanging="284"/>
              <w:rPr>
                <w:rFonts w:ascii="標楷體" w:hAnsi="標楷體" w:cs="標楷體"/>
                <w:bCs/>
                <w:color w:val="000000"/>
                <w:spacing w:val="-8"/>
                <w:kern w:val="0"/>
                <w:sz w:val="18"/>
                <w:szCs w:val="18"/>
                <w:u w:val="single"/>
              </w:rPr>
            </w:pPr>
            <w:r w:rsidRPr="00E0567D">
              <w:rPr>
                <w:rFonts w:ascii="標楷體" w:hAnsi="標楷體" w:cs="標楷體"/>
                <w:bCs/>
                <w:color w:val="000000"/>
                <w:spacing w:val="-8"/>
                <w:kern w:val="0"/>
                <w:sz w:val="18"/>
                <w:szCs w:val="18"/>
              </w:rPr>
              <w:t>六、</w:t>
            </w:r>
            <w:r w:rsidRPr="00BC5042">
              <w:rPr>
                <w:rFonts w:ascii="標楷體" w:hAnsi="標楷體" w:cs="標楷體"/>
                <w:bCs/>
                <w:color w:val="000000"/>
                <w:spacing w:val="-8"/>
                <w:kern w:val="0"/>
                <w:sz w:val="18"/>
                <w:szCs w:val="18"/>
                <w:u w:val="single"/>
              </w:rPr>
              <w:t xml:space="preserve">本府設災害 處理小組， 由縣 </w:t>
            </w:r>
            <w:proofErr w:type="gramStart"/>
            <w:r w:rsidRPr="00BC5042">
              <w:rPr>
                <w:rFonts w:ascii="標楷體" w:hAnsi="標楷體" w:cs="標楷體"/>
                <w:bCs/>
                <w:color w:val="000000"/>
                <w:spacing w:val="-8"/>
                <w:kern w:val="0"/>
                <w:sz w:val="18"/>
                <w:szCs w:val="18"/>
                <w:u w:val="single"/>
              </w:rPr>
              <w:t>長為召</w:t>
            </w:r>
            <w:proofErr w:type="gramEnd"/>
            <w:r w:rsidRPr="00BC5042">
              <w:rPr>
                <w:rFonts w:ascii="標楷體" w:hAnsi="標楷體" w:cs="標楷體"/>
                <w:bCs/>
                <w:color w:val="000000"/>
                <w:spacing w:val="-8"/>
                <w:kern w:val="0"/>
                <w:sz w:val="18"/>
                <w:szCs w:val="18"/>
                <w:u w:val="single"/>
              </w:rPr>
              <w:t xml:space="preserve"> 集 人，副 縣 長、 秘 書長、 民 政處長 、 財政 處 長、建 設 處長、 教 </w:t>
            </w:r>
            <w:proofErr w:type="gramStart"/>
            <w:r w:rsidRPr="00BC5042">
              <w:rPr>
                <w:rFonts w:ascii="標楷體" w:hAnsi="標楷體" w:cs="標楷體"/>
                <w:bCs/>
                <w:color w:val="000000"/>
                <w:spacing w:val="-8"/>
                <w:kern w:val="0"/>
                <w:sz w:val="18"/>
                <w:szCs w:val="18"/>
                <w:u w:val="single"/>
              </w:rPr>
              <w:t>育處</w:t>
            </w:r>
            <w:proofErr w:type="gramEnd"/>
            <w:r w:rsidRPr="00BC5042">
              <w:rPr>
                <w:rFonts w:ascii="標楷體" w:hAnsi="標楷體" w:cs="標楷體"/>
                <w:bCs/>
                <w:color w:val="000000"/>
                <w:spacing w:val="-8"/>
                <w:kern w:val="0"/>
                <w:sz w:val="18"/>
                <w:szCs w:val="18"/>
                <w:u w:val="single"/>
              </w:rPr>
              <w:t xml:space="preserve"> 長、工務處長、旅遊處長、</w:t>
            </w:r>
            <w:r w:rsidR="00BC5042" w:rsidRPr="00BC5042">
              <w:rPr>
                <w:rFonts w:ascii="標楷體" w:hAnsi="標楷體" w:cs="標楷體"/>
                <w:bCs/>
                <w:color w:val="000000"/>
                <w:spacing w:val="-8"/>
                <w:kern w:val="0"/>
                <w:sz w:val="18"/>
                <w:szCs w:val="18"/>
                <w:u w:val="single"/>
              </w:rPr>
              <w:t xml:space="preserve">農 漁局長 、 社會處 長 、主 計 處長、 行 政處長 為 小組 成 員。其 幕 </w:t>
            </w:r>
            <w:proofErr w:type="gramStart"/>
            <w:r w:rsidR="00BC5042" w:rsidRPr="00BC5042">
              <w:rPr>
                <w:rFonts w:ascii="標楷體" w:hAnsi="標楷體" w:cs="標楷體"/>
                <w:bCs/>
                <w:color w:val="000000"/>
                <w:spacing w:val="-8"/>
                <w:kern w:val="0"/>
                <w:sz w:val="18"/>
                <w:szCs w:val="18"/>
                <w:u w:val="single"/>
              </w:rPr>
              <w:t>僚</w:t>
            </w:r>
            <w:proofErr w:type="gramEnd"/>
            <w:r w:rsidR="00BC5042" w:rsidRPr="00BC5042">
              <w:rPr>
                <w:rFonts w:ascii="標楷體" w:hAnsi="標楷體" w:cs="標楷體"/>
                <w:bCs/>
                <w:color w:val="000000"/>
                <w:spacing w:val="-8"/>
                <w:kern w:val="0"/>
                <w:sz w:val="18"/>
                <w:szCs w:val="18"/>
                <w:u w:val="single"/>
              </w:rPr>
              <w:t>工作 由 工務 處辦理。</w:t>
            </w:r>
          </w:p>
          <w:p w:rsidR="00BC5042" w:rsidRPr="00BC5042" w:rsidRDefault="00BC5042" w:rsidP="00BC5042">
            <w:pPr>
              <w:autoSpaceDE w:val="0"/>
              <w:autoSpaceDN w:val="0"/>
              <w:spacing w:line="220" w:lineRule="exact"/>
              <w:ind w:left="312" w:rightChars="50" w:right="120" w:firstLine="0"/>
              <w:rPr>
                <w:rFonts w:ascii="標楷體" w:hAnsi="標楷體" w:cs="標楷體"/>
                <w:bCs/>
                <w:color w:val="000000"/>
                <w:spacing w:val="-8"/>
                <w:kern w:val="0"/>
                <w:sz w:val="18"/>
                <w:szCs w:val="18"/>
                <w:u w:val="single"/>
              </w:rPr>
            </w:pPr>
            <w:r w:rsidRPr="00BC5042">
              <w:rPr>
                <w:rFonts w:ascii="標楷體" w:hAnsi="標楷體" w:cs="標楷體"/>
                <w:bCs/>
                <w:color w:val="000000"/>
                <w:spacing w:val="-8"/>
                <w:kern w:val="0"/>
                <w:sz w:val="18"/>
                <w:szCs w:val="18"/>
                <w:u w:val="single"/>
              </w:rPr>
              <w:t xml:space="preserve">災 害處理 小 組接到 </w:t>
            </w:r>
            <w:proofErr w:type="gramStart"/>
            <w:r w:rsidRPr="00BC5042">
              <w:rPr>
                <w:rFonts w:ascii="標楷體" w:hAnsi="標楷體" w:cs="標楷體"/>
                <w:bCs/>
                <w:color w:val="000000"/>
                <w:spacing w:val="-8"/>
                <w:kern w:val="0"/>
                <w:sz w:val="18"/>
                <w:szCs w:val="18"/>
                <w:u w:val="single"/>
              </w:rPr>
              <w:t>勘</w:t>
            </w:r>
            <w:proofErr w:type="gramEnd"/>
            <w:r w:rsidRPr="00BC5042">
              <w:rPr>
                <w:rFonts w:ascii="標楷體" w:hAnsi="標楷體" w:cs="標楷體"/>
                <w:bCs/>
                <w:color w:val="000000"/>
                <w:spacing w:val="-8"/>
                <w:kern w:val="0"/>
                <w:sz w:val="18"/>
                <w:szCs w:val="18"/>
                <w:u w:val="single"/>
              </w:rPr>
              <w:t xml:space="preserve"> </w:t>
            </w:r>
            <w:proofErr w:type="gramStart"/>
            <w:r w:rsidRPr="00BC5042">
              <w:rPr>
                <w:rFonts w:ascii="標楷體" w:hAnsi="標楷體" w:cs="標楷體"/>
                <w:bCs/>
                <w:color w:val="000000"/>
                <w:spacing w:val="-8"/>
                <w:kern w:val="0"/>
                <w:sz w:val="18"/>
                <w:szCs w:val="18"/>
                <w:u w:val="single"/>
              </w:rPr>
              <w:t>查小</w:t>
            </w:r>
            <w:proofErr w:type="gramEnd"/>
            <w:r w:rsidRPr="00BC5042">
              <w:rPr>
                <w:rFonts w:ascii="標楷體" w:hAnsi="標楷體" w:cs="標楷體"/>
                <w:bCs/>
                <w:color w:val="000000"/>
                <w:spacing w:val="-8"/>
                <w:kern w:val="0"/>
                <w:sz w:val="18"/>
                <w:szCs w:val="18"/>
                <w:u w:val="single"/>
              </w:rPr>
              <w:t xml:space="preserve"> 組 之勘查 報 告後， 應 儘速 召 開審議 會 議，並 將 災損 報 </w:t>
            </w:r>
            <w:proofErr w:type="gramStart"/>
            <w:r w:rsidRPr="00BC5042">
              <w:rPr>
                <w:rFonts w:ascii="標楷體" w:hAnsi="標楷體" w:cs="標楷體"/>
                <w:bCs/>
                <w:color w:val="000000"/>
                <w:spacing w:val="-8"/>
                <w:kern w:val="0"/>
                <w:sz w:val="18"/>
                <w:szCs w:val="18"/>
                <w:u w:val="single"/>
              </w:rPr>
              <w:t>告函報</w:t>
            </w:r>
            <w:proofErr w:type="gramEnd"/>
            <w:r w:rsidRPr="00BC5042">
              <w:rPr>
                <w:rFonts w:ascii="標楷體" w:hAnsi="標楷體" w:cs="標楷體"/>
                <w:bCs/>
                <w:color w:val="000000"/>
                <w:spacing w:val="-8"/>
                <w:kern w:val="0"/>
                <w:sz w:val="18"/>
                <w:szCs w:val="18"/>
                <w:u w:val="single"/>
              </w:rPr>
              <w:t xml:space="preserve"> 中 央主管 機 </w:t>
            </w:r>
            <w:proofErr w:type="gramStart"/>
            <w:r w:rsidRPr="00BC5042">
              <w:rPr>
                <w:rFonts w:ascii="標楷體" w:hAnsi="標楷體" w:cs="標楷體"/>
                <w:bCs/>
                <w:color w:val="000000"/>
                <w:spacing w:val="-8"/>
                <w:kern w:val="0"/>
                <w:sz w:val="18"/>
                <w:szCs w:val="18"/>
                <w:u w:val="single"/>
              </w:rPr>
              <w:t>關備</w:t>
            </w:r>
            <w:proofErr w:type="gramEnd"/>
            <w:r w:rsidRPr="00BC5042">
              <w:rPr>
                <w:rFonts w:ascii="標楷體" w:hAnsi="標楷體" w:cs="標楷體"/>
                <w:bCs/>
                <w:color w:val="000000"/>
                <w:spacing w:val="-8"/>
                <w:kern w:val="0"/>
                <w:sz w:val="18"/>
                <w:szCs w:val="18"/>
                <w:u w:val="single"/>
              </w:rPr>
              <w:t xml:space="preserve"> 查。</w:t>
            </w:r>
          </w:p>
          <w:p w:rsidR="00DC659F" w:rsidRPr="00BC5042" w:rsidRDefault="00DC659F" w:rsidP="00BC5042">
            <w:pPr>
              <w:autoSpaceDE w:val="0"/>
              <w:autoSpaceDN w:val="0"/>
              <w:spacing w:line="220" w:lineRule="exact"/>
              <w:ind w:left="312" w:rightChars="50" w:right="120" w:hanging="284"/>
              <w:rPr>
                <w:rFonts w:ascii="標楷體" w:hAnsi="標楷體" w:cs="標楷體"/>
                <w:bCs/>
                <w:color w:val="000000"/>
                <w:kern w:val="0"/>
                <w:sz w:val="18"/>
                <w:szCs w:val="18"/>
              </w:rPr>
            </w:pPr>
          </w:p>
        </w:tc>
        <w:tc>
          <w:tcPr>
            <w:tcW w:w="2830" w:type="dxa"/>
            <w:tcBorders>
              <w:top w:val="single" w:sz="4" w:space="0" w:color="000000"/>
              <w:left w:val="single" w:sz="4" w:space="0" w:color="000000"/>
              <w:bottom w:val="single" w:sz="4" w:space="0" w:color="000000"/>
              <w:right w:val="single" w:sz="4" w:space="0" w:color="000000"/>
            </w:tcBorders>
          </w:tcPr>
          <w:p w:rsidR="00DC659F" w:rsidRPr="00BC5042" w:rsidRDefault="00DC659F" w:rsidP="00BC5042">
            <w:pPr>
              <w:autoSpaceDE w:val="0"/>
              <w:autoSpaceDN w:val="0"/>
              <w:spacing w:line="220" w:lineRule="exact"/>
              <w:ind w:left="312" w:rightChars="50" w:right="120" w:hanging="284"/>
              <w:rPr>
                <w:rFonts w:ascii="標楷體" w:hAnsi="標楷體" w:cs="標楷體"/>
                <w:bCs/>
                <w:color w:val="000000"/>
                <w:kern w:val="0"/>
                <w:sz w:val="18"/>
                <w:szCs w:val="18"/>
              </w:rPr>
            </w:pPr>
            <w:r w:rsidRPr="00BC5042">
              <w:rPr>
                <w:rFonts w:ascii="標楷體" w:hAnsi="標楷體" w:cs="標楷體"/>
                <w:bCs/>
                <w:color w:val="000000"/>
                <w:kern w:val="0"/>
                <w:sz w:val="18"/>
                <w:szCs w:val="18"/>
              </w:rPr>
              <w:t>六、</w:t>
            </w:r>
            <w:r w:rsidRPr="00E0567D">
              <w:rPr>
                <w:rFonts w:ascii="標楷體" w:hAnsi="標楷體" w:cs="標楷體"/>
                <w:bCs/>
                <w:color w:val="000000"/>
                <w:kern w:val="0"/>
                <w:sz w:val="18"/>
                <w:szCs w:val="18"/>
                <w:u w:val="single"/>
              </w:rPr>
              <w:t>災害處理：</w:t>
            </w:r>
          </w:p>
          <w:p w:rsidR="00BC5042" w:rsidRPr="00BC5042" w:rsidRDefault="00DC659F" w:rsidP="00BC5042">
            <w:pPr>
              <w:autoSpaceDE w:val="0"/>
              <w:autoSpaceDN w:val="0"/>
              <w:spacing w:line="220" w:lineRule="exact"/>
              <w:ind w:left="851" w:rightChars="50" w:right="120" w:hanging="397"/>
              <w:rPr>
                <w:rFonts w:ascii="標楷體" w:hAnsi="標楷體" w:cs="標楷體"/>
                <w:bCs/>
                <w:color w:val="000000"/>
                <w:kern w:val="0"/>
                <w:sz w:val="18"/>
                <w:szCs w:val="18"/>
                <w:u w:val="single"/>
              </w:rPr>
            </w:pPr>
            <w:r w:rsidRPr="00BC5042">
              <w:rPr>
                <w:rFonts w:ascii="標楷體" w:hAnsi="標楷體" w:cs="標楷體"/>
                <w:bCs/>
                <w:color w:val="000000"/>
                <w:kern w:val="0"/>
                <w:sz w:val="18"/>
                <w:szCs w:val="18"/>
                <w:u w:val="single"/>
              </w:rPr>
              <w:t>(一)本 府 設 災 害 處 理 小組，由縣長為召集人，副縣長、主任秘書、民政局長、財政局長、建</w:t>
            </w:r>
            <w:r w:rsidR="00BC5042" w:rsidRPr="00BC5042">
              <w:rPr>
                <w:rFonts w:ascii="標楷體" w:hAnsi="標楷體" w:cs="標楷體"/>
                <w:bCs/>
                <w:color w:val="000000"/>
                <w:kern w:val="0"/>
                <w:sz w:val="18"/>
                <w:szCs w:val="18"/>
                <w:u w:val="single"/>
              </w:rPr>
              <w:t>設局長、教育局長、觀 光局長、農漁局長、社 會局長、主計室主任、 計 畫室 主 任為 小 組 成 員。其幕僚工作由建設 局辦理。</w:t>
            </w:r>
          </w:p>
          <w:p w:rsidR="00DC659F" w:rsidRPr="00BC5042" w:rsidRDefault="00DC659F" w:rsidP="00BC5042">
            <w:pPr>
              <w:autoSpaceDE w:val="0"/>
              <w:autoSpaceDN w:val="0"/>
              <w:spacing w:line="220" w:lineRule="exact"/>
              <w:ind w:left="312" w:rightChars="50" w:right="120" w:hanging="284"/>
              <w:rPr>
                <w:rFonts w:ascii="標楷體" w:hAnsi="標楷體" w:cs="標楷體"/>
                <w:bCs/>
                <w:color w:val="000000"/>
                <w:kern w:val="0"/>
                <w:sz w:val="18"/>
                <w:szCs w:val="18"/>
              </w:rPr>
            </w:pPr>
          </w:p>
        </w:tc>
        <w:tc>
          <w:tcPr>
            <w:tcW w:w="2481" w:type="dxa"/>
            <w:tcBorders>
              <w:top w:val="single" w:sz="4" w:space="0" w:color="000000"/>
              <w:left w:val="single" w:sz="4" w:space="0" w:color="000000"/>
              <w:bottom w:val="single" w:sz="4" w:space="0" w:color="000000"/>
              <w:right w:val="single" w:sz="4" w:space="0" w:color="000000"/>
            </w:tcBorders>
          </w:tcPr>
          <w:p w:rsidR="00DC659F" w:rsidRPr="00BC5042" w:rsidRDefault="00DC659F" w:rsidP="00BC5042">
            <w:pPr>
              <w:autoSpaceDE w:val="0"/>
              <w:autoSpaceDN w:val="0"/>
              <w:spacing w:line="220" w:lineRule="exact"/>
              <w:ind w:left="28" w:rightChars="50" w:right="120" w:firstLine="0"/>
              <w:rPr>
                <w:rFonts w:ascii="標楷體" w:hAnsi="標楷體" w:cs="標楷體"/>
                <w:bCs/>
                <w:color w:val="000000"/>
                <w:kern w:val="0"/>
                <w:sz w:val="18"/>
                <w:szCs w:val="18"/>
              </w:rPr>
            </w:pPr>
            <w:r w:rsidRPr="00BC5042">
              <w:rPr>
                <w:rFonts w:ascii="標楷體" w:hAnsi="標楷體" w:cs="標楷體"/>
                <w:bCs/>
                <w:color w:val="000000"/>
                <w:kern w:val="0"/>
                <w:sz w:val="18"/>
                <w:szCs w:val="18"/>
              </w:rPr>
              <w:t>第一至三項新增。配合本府組織修</w:t>
            </w:r>
            <w:proofErr w:type="gramStart"/>
            <w:r w:rsidRPr="00BC5042">
              <w:rPr>
                <w:rFonts w:ascii="標楷體" w:hAnsi="標楷體" w:cs="標楷體"/>
                <w:bCs/>
                <w:color w:val="000000"/>
                <w:kern w:val="0"/>
                <w:sz w:val="18"/>
                <w:szCs w:val="18"/>
              </w:rPr>
              <w:t>編修正局處</w:t>
            </w:r>
            <w:proofErr w:type="gramEnd"/>
            <w:r w:rsidRPr="00BC5042">
              <w:rPr>
                <w:rFonts w:ascii="標楷體" w:hAnsi="標楷體" w:cs="標楷體"/>
                <w:bCs/>
                <w:color w:val="000000"/>
                <w:kern w:val="0"/>
                <w:sz w:val="18"/>
                <w:szCs w:val="18"/>
              </w:rPr>
              <w:t>名稱。原第一 至第五款刪除。</w:t>
            </w:r>
          </w:p>
        </w:tc>
      </w:tr>
      <w:tr w:rsidR="00BC5042" w:rsidRPr="00DC659F" w:rsidTr="00BC5042">
        <w:trPr>
          <w:trHeight w:hRule="exact" w:val="5673"/>
        </w:trPr>
        <w:tc>
          <w:tcPr>
            <w:tcW w:w="2807" w:type="dxa"/>
            <w:tcBorders>
              <w:top w:val="single" w:sz="4" w:space="0" w:color="000000"/>
              <w:left w:val="single" w:sz="4" w:space="0" w:color="000000"/>
              <w:bottom w:val="single" w:sz="4" w:space="0" w:color="000000"/>
              <w:right w:val="single" w:sz="4" w:space="0" w:color="000000"/>
            </w:tcBorders>
          </w:tcPr>
          <w:p w:rsidR="00BC5042" w:rsidRPr="00BC5042" w:rsidRDefault="00BC5042" w:rsidP="00BC5042">
            <w:pPr>
              <w:autoSpaceDE w:val="0"/>
              <w:autoSpaceDN w:val="0"/>
              <w:spacing w:line="220" w:lineRule="exact"/>
              <w:ind w:left="312" w:rightChars="50" w:right="120" w:firstLine="0"/>
              <w:rPr>
                <w:rFonts w:ascii="標楷體" w:hAnsi="標楷體" w:cs="標楷體"/>
                <w:bCs/>
                <w:color w:val="000000"/>
                <w:spacing w:val="-8"/>
                <w:kern w:val="0"/>
                <w:sz w:val="18"/>
                <w:szCs w:val="18"/>
                <w:u w:val="single"/>
              </w:rPr>
            </w:pPr>
            <w:r w:rsidRPr="00BC5042">
              <w:rPr>
                <w:rFonts w:ascii="標楷體" w:hAnsi="標楷體" w:cs="標楷體"/>
                <w:bCs/>
                <w:color w:val="000000"/>
                <w:spacing w:val="-8"/>
                <w:kern w:val="0"/>
                <w:sz w:val="18"/>
                <w:szCs w:val="18"/>
                <w:u w:val="single"/>
              </w:rPr>
              <w:lastRenderedPageBreak/>
              <w:t xml:space="preserve">申 請中央 補 助部份 ， 依中 央 核准項 目 及金額 辦 理。 鄉 市權責 辦 理事項 ， 由鄉 市 自行處 理 ，並報 本 </w:t>
            </w:r>
            <w:proofErr w:type="gramStart"/>
            <w:r w:rsidRPr="00BC5042">
              <w:rPr>
                <w:rFonts w:ascii="標楷體" w:hAnsi="標楷體" w:cs="標楷體"/>
                <w:bCs/>
                <w:color w:val="000000"/>
                <w:spacing w:val="-8"/>
                <w:kern w:val="0"/>
                <w:sz w:val="18"/>
                <w:szCs w:val="18"/>
                <w:u w:val="single"/>
              </w:rPr>
              <w:t>府備</w:t>
            </w:r>
            <w:proofErr w:type="gramEnd"/>
            <w:r w:rsidRPr="00BC5042">
              <w:rPr>
                <w:rFonts w:ascii="標楷體" w:hAnsi="標楷體" w:cs="標楷體"/>
                <w:bCs/>
                <w:color w:val="000000"/>
                <w:spacing w:val="-8"/>
                <w:kern w:val="0"/>
                <w:sz w:val="18"/>
                <w:szCs w:val="18"/>
                <w:u w:val="single"/>
              </w:rPr>
              <w:t xml:space="preserve"> 查 ， 其 修 復 經 費 如 有 不 敷 ，應於 災 後二星 期 </w:t>
            </w:r>
            <w:proofErr w:type="gramStart"/>
            <w:r w:rsidRPr="00BC5042">
              <w:rPr>
                <w:rFonts w:ascii="標楷體" w:hAnsi="標楷體" w:cs="標楷體"/>
                <w:bCs/>
                <w:color w:val="000000"/>
                <w:spacing w:val="-8"/>
                <w:kern w:val="0"/>
                <w:sz w:val="18"/>
                <w:szCs w:val="18"/>
                <w:u w:val="single"/>
              </w:rPr>
              <w:t>內函</w:t>
            </w:r>
            <w:proofErr w:type="gramEnd"/>
            <w:r w:rsidRPr="00BC5042">
              <w:rPr>
                <w:rFonts w:ascii="標楷體" w:hAnsi="標楷體" w:cs="標楷體"/>
                <w:bCs/>
                <w:color w:val="000000"/>
                <w:spacing w:val="-8"/>
                <w:kern w:val="0"/>
                <w:sz w:val="18"/>
                <w:szCs w:val="18"/>
                <w:u w:val="single"/>
              </w:rPr>
              <w:t xml:space="preserve"> 報本府一併</w:t>
            </w:r>
            <w:proofErr w:type="gramStart"/>
            <w:r w:rsidRPr="00BC5042">
              <w:rPr>
                <w:rFonts w:ascii="標楷體" w:hAnsi="標楷體" w:cs="標楷體"/>
                <w:bCs/>
                <w:color w:val="000000"/>
                <w:spacing w:val="-8"/>
                <w:kern w:val="0"/>
                <w:sz w:val="18"/>
                <w:szCs w:val="18"/>
                <w:u w:val="single"/>
              </w:rPr>
              <w:t>研</w:t>
            </w:r>
            <w:proofErr w:type="gramEnd"/>
            <w:r w:rsidRPr="00BC5042">
              <w:rPr>
                <w:rFonts w:ascii="標楷體" w:hAnsi="標楷體" w:cs="標楷體"/>
                <w:bCs/>
                <w:color w:val="000000"/>
                <w:spacing w:val="-8"/>
                <w:kern w:val="0"/>
                <w:sz w:val="18"/>
                <w:szCs w:val="18"/>
                <w:u w:val="single"/>
              </w:rPr>
              <w:t>議。</w:t>
            </w:r>
          </w:p>
          <w:p w:rsidR="00BC5042" w:rsidRPr="00BC5042" w:rsidRDefault="00BC5042" w:rsidP="00BC5042">
            <w:pPr>
              <w:autoSpaceDE w:val="0"/>
              <w:autoSpaceDN w:val="0"/>
              <w:spacing w:line="220" w:lineRule="exact"/>
              <w:ind w:left="312" w:rightChars="50" w:right="120" w:firstLine="0"/>
              <w:rPr>
                <w:rFonts w:ascii="標楷體" w:hAnsi="標楷體" w:cs="標楷體"/>
                <w:bCs/>
                <w:color w:val="000000"/>
                <w:spacing w:val="-8"/>
                <w:kern w:val="0"/>
                <w:sz w:val="18"/>
                <w:szCs w:val="18"/>
                <w:u w:val="single"/>
              </w:rPr>
            </w:pPr>
            <w:r w:rsidRPr="00BC5042">
              <w:rPr>
                <w:rFonts w:ascii="標楷體" w:hAnsi="標楷體" w:cs="標楷體"/>
                <w:bCs/>
                <w:color w:val="000000"/>
                <w:spacing w:val="-8"/>
                <w:kern w:val="0"/>
                <w:sz w:val="18"/>
                <w:szCs w:val="18"/>
                <w:u w:val="single"/>
              </w:rPr>
              <w:t xml:space="preserve">災 害之復 健 工程應 於 災後 三 </w:t>
            </w:r>
            <w:proofErr w:type="gramStart"/>
            <w:r w:rsidRPr="00BC5042">
              <w:rPr>
                <w:rFonts w:ascii="標楷體" w:hAnsi="標楷體" w:cs="標楷體"/>
                <w:bCs/>
                <w:color w:val="000000"/>
                <w:spacing w:val="-8"/>
                <w:kern w:val="0"/>
                <w:sz w:val="18"/>
                <w:szCs w:val="18"/>
                <w:u w:val="single"/>
              </w:rPr>
              <w:t>個</w:t>
            </w:r>
            <w:proofErr w:type="gramEnd"/>
            <w:r w:rsidRPr="00BC5042">
              <w:rPr>
                <w:rFonts w:ascii="標楷體" w:hAnsi="標楷體" w:cs="標楷體"/>
                <w:bCs/>
                <w:color w:val="000000"/>
                <w:spacing w:val="-8"/>
                <w:kern w:val="0"/>
                <w:sz w:val="18"/>
                <w:szCs w:val="18"/>
                <w:u w:val="single"/>
              </w:rPr>
              <w:t xml:space="preserve">月內 完 工，重 大 災害 得 於 次 年 十 一 月 底 前 完 工 。救助 金 之發放 ， 依各 救 助 金 核 發 標 </w:t>
            </w:r>
            <w:proofErr w:type="gramStart"/>
            <w:r w:rsidRPr="00BC5042">
              <w:rPr>
                <w:rFonts w:ascii="標楷體" w:hAnsi="標楷體" w:cs="標楷體"/>
                <w:bCs/>
                <w:color w:val="000000"/>
                <w:spacing w:val="-8"/>
                <w:kern w:val="0"/>
                <w:sz w:val="18"/>
                <w:szCs w:val="18"/>
                <w:u w:val="single"/>
              </w:rPr>
              <w:t>準</w:t>
            </w:r>
            <w:proofErr w:type="gramEnd"/>
            <w:r w:rsidRPr="00BC5042">
              <w:rPr>
                <w:rFonts w:ascii="標楷體" w:hAnsi="標楷體" w:cs="標楷體"/>
                <w:bCs/>
                <w:color w:val="000000"/>
                <w:spacing w:val="-8"/>
                <w:kern w:val="0"/>
                <w:sz w:val="18"/>
                <w:szCs w:val="18"/>
                <w:u w:val="single"/>
              </w:rPr>
              <w:t xml:space="preserve"> </w:t>
            </w:r>
            <w:proofErr w:type="gramStart"/>
            <w:r w:rsidRPr="00BC5042">
              <w:rPr>
                <w:rFonts w:ascii="標楷體" w:hAnsi="標楷體" w:cs="標楷體"/>
                <w:bCs/>
                <w:color w:val="000000"/>
                <w:spacing w:val="-8"/>
                <w:kern w:val="0"/>
                <w:sz w:val="18"/>
                <w:szCs w:val="18"/>
                <w:u w:val="single"/>
              </w:rPr>
              <w:t>規</w:t>
            </w:r>
            <w:proofErr w:type="gramEnd"/>
            <w:r w:rsidRPr="00BC5042">
              <w:rPr>
                <w:rFonts w:ascii="標楷體" w:hAnsi="標楷體" w:cs="標楷體"/>
                <w:bCs/>
                <w:color w:val="000000"/>
                <w:spacing w:val="-8"/>
                <w:kern w:val="0"/>
                <w:sz w:val="18"/>
                <w:szCs w:val="18"/>
                <w:u w:val="single"/>
              </w:rPr>
              <w:t xml:space="preserve"> 定 辦 理。</w:t>
            </w:r>
          </w:p>
        </w:tc>
        <w:tc>
          <w:tcPr>
            <w:tcW w:w="2830" w:type="dxa"/>
            <w:tcBorders>
              <w:top w:val="single" w:sz="4" w:space="0" w:color="000000"/>
              <w:left w:val="single" w:sz="4" w:space="0" w:color="000000"/>
              <w:bottom w:val="single" w:sz="4" w:space="0" w:color="000000"/>
              <w:right w:val="single" w:sz="4" w:space="0" w:color="000000"/>
            </w:tcBorders>
          </w:tcPr>
          <w:p w:rsidR="00BC5042" w:rsidRPr="00BC5042" w:rsidRDefault="00BC5042" w:rsidP="00BC5042">
            <w:pPr>
              <w:autoSpaceDE w:val="0"/>
              <w:autoSpaceDN w:val="0"/>
              <w:spacing w:line="220" w:lineRule="exact"/>
              <w:ind w:left="851" w:rightChars="50" w:right="120" w:hanging="397"/>
              <w:rPr>
                <w:rFonts w:ascii="標楷體" w:hAnsi="標楷體" w:cs="標楷體"/>
                <w:bCs/>
                <w:color w:val="000000"/>
                <w:kern w:val="0"/>
                <w:sz w:val="18"/>
                <w:szCs w:val="18"/>
                <w:u w:val="single"/>
              </w:rPr>
            </w:pPr>
            <w:r w:rsidRPr="00BC5042">
              <w:rPr>
                <w:rFonts w:ascii="標楷體" w:hAnsi="標楷體" w:cs="標楷體"/>
                <w:bCs/>
                <w:color w:val="000000"/>
                <w:kern w:val="0"/>
                <w:sz w:val="18"/>
                <w:szCs w:val="18"/>
                <w:u w:val="single"/>
              </w:rPr>
              <w:t xml:space="preserve">(二)災 害處理 小 組 接 到 </w:t>
            </w:r>
            <w:proofErr w:type="gramStart"/>
            <w:r w:rsidRPr="00BC5042">
              <w:rPr>
                <w:rFonts w:ascii="標楷體" w:hAnsi="標楷體" w:cs="標楷體"/>
                <w:bCs/>
                <w:color w:val="000000"/>
                <w:kern w:val="0"/>
                <w:sz w:val="18"/>
                <w:szCs w:val="18"/>
                <w:u w:val="single"/>
              </w:rPr>
              <w:t>勘</w:t>
            </w:r>
            <w:proofErr w:type="gramEnd"/>
            <w:r w:rsidRPr="00BC5042">
              <w:rPr>
                <w:rFonts w:ascii="標楷體" w:hAnsi="標楷體" w:cs="標楷體"/>
                <w:bCs/>
                <w:color w:val="000000"/>
                <w:kern w:val="0"/>
                <w:sz w:val="18"/>
                <w:szCs w:val="18"/>
                <w:u w:val="single"/>
              </w:rPr>
              <w:t xml:space="preserve"> 查 小 組 之 </w:t>
            </w:r>
            <w:proofErr w:type="gramStart"/>
            <w:r w:rsidRPr="00BC5042">
              <w:rPr>
                <w:rFonts w:ascii="標楷體" w:hAnsi="標楷體" w:cs="標楷體"/>
                <w:bCs/>
                <w:color w:val="000000"/>
                <w:kern w:val="0"/>
                <w:sz w:val="18"/>
                <w:szCs w:val="18"/>
                <w:u w:val="single"/>
              </w:rPr>
              <w:t>勘</w:t>
            </w:r>
            <w:proofErr w:type="gramEnd"/>
            <w:r w:rsidRPr="00BC5042">
              <w:rPr>
                <w:rFonts w:ascii="標楷體" w:hAnsi="標楷體" w:cs="標楷體"/>
                <w:bCs/>
                <w:color w:val="000000"/>
                <w:kern w:val="0"/>
                <w:sz w:val="18"/>
                <w:szCs w:val="18"/>
                <w:u w:val="single"/>
              </w:rPr>
              <w:t xml:space="preserve"> 查 報 告 後，應儘速召開審議會 議，對搶修及復建經費 之 決議 簽 報縣 長 核 定 後 </w:t>
            </w:r>
            <w:proofErr w:type="gramStart"/>
            <w:r w:rsidRPr="00BC5042">
              <w:rPr>
                <w:rFonts w:ascii="標楷體" w:hAnsi="標楷體" w:cs="標楷體"/>
                <w:bCs/>
                <w:color w:val="000000"/>
                <w:kern w:val="0"/>
                <w:sz w:val="18"/>
                <w:szCs w:val="18"/>
                <w:u w:val="single"/>
              </w:rPr>
              <w:t>交財</w:t>
            </w:r>
            <w:proofErr w:type="gramEnd"/>
            <w:r w:rsidRPr="00BC5042">
              <w:rPr>
                <w:rFonts w:ascii="標楷體" w:hAnsi="標楷體" w:cs="標楷體"/>
                <w:bCs/>
                <w:color w:val="000000"/>
                <w:kern w:val="0"/>
                <w:sz w:val="18"/>
                <w:szCs w:val="18"/>
                <w:u w:val="single"/>
              </w:rPr>
              <w:t xml:space="preserve"> 政 </w:t>
            </w:r>
            <w:proofErr w:type="gramStart"/>
            <w:r w:rsidRPr="00BC5042">
              <w:rPr>
                <w:rFonts w:ascii="標楷體" w:hAnsi="標楷體" w:cs="標楷體"/>
                <w:bCs/>
                <w:color w:val="000000"/>
                <w:kern w:val="0"/>
                <w:sz w:val="18"/>
                <w:szCs w:val="18"/>
                <w:u w:val="single"/>
              </w:rPr>
              <w:t>局完</w:t>
            </w:r>
            <w:proofErr w:type="gramEnd"/>
            <w:r w:rsidRPr="00BC5042">
              <w:rPr>
                <w:rFonts w:ascii="標楷體" w:hAnsi="標楷體" w:cs="標楷體"/>
                <w:bCs/>
                <w:color w:val="000000"/>
                <w:kern w:val="0"/>
                <w:sz w:val="18"/>
                <w:szCs w:val="18"/>
                <w:u w:val="single"/>
              </w:rPr>
              <w:t xml:space="preserve"> 成 支 付 法案，辦理支付，並函 報中央主管機關備查。</w:t>
            </w:r>
          </w:p>
          <w:p w:rsidR="00BC5042" w:rsidRPr="00BC5042" w:rsidRDefault="00BC5042" w:rsidP="00BC5042">
            <w:pPr>
              <w:autoSpaceDE w:val="0"/>
              <w:autoSpaceDN w:val="0"/>
              <w:spacing w:line="220" w:lineRule="exact"/>
              <w:ind w:left="851" w:rightChars="50" w:right="120" w:hanging="397"/>
              <w:rPr>
                <w:rFonts w:ascii="標楷體" w:hAnsi="標楷體" w:cs="標楷體"/>
                <w:bCs/>
                <w:color w:val="000000"/>
                <w:kern w:val="0"/>
                <w:sz w:val="18"/>
                <w:szCs w:val="18"/>
                <w:u w:val="single"/>
              </w:rPr>
            </w:pPr>
            <w:r w:rsidRPr="00BC5042">
              <w:rPr>
                <w:rFonts w:ascii="標楷體" w:hAnsi="標楷體" w:cs="標楷體"/>
                <w:bCs/>
                <w:color w:val="000000"/>
                <w:kern w:val="0"/>
                <w:sz w:val="18"/>
                <w:szCs w:val="18"/>
                <w:u w:val="single"/>
              </w:rPr>
              <w:t xml:space="preserve">(三)申請中央補助部份，依 中 </w:t>
            </w:r>
            <w:proofErr w:type="gramStart"/>
            <w:r w:rsidRPr="00BC5042">
              <w:rPr>
                <w:rFonts w:ascii="標楷體" w:hAnsi="標楷體" w:cs="標楷體"/>
                <w:bCs/>
                <w:color w:val="000000"/>
                <w:kern w:val="0"/>
                <w:sz w:val="18"/>
                <w:szCs w:val="18"/>
                <w:u w:val="single"/>
              </w:rPr>
              <w:t>央核</w:t>
            </w:r>
            <w:proofErr w:type="gramEnd"/>
            <w:r w:rsidRPr="00BC5042">
              <w:rPr>
                <w:rFonts w:ascii="標楷體" w:hAnsi="標楷體" w:cs="標楷體"/>
                <w:bCs/>
                <w:color w:val="000000"/>
                <w:kern w:val="0"/>
                <w:sz w:val="18"/>
                <w:szCs w:val="18"/>
                <w:u w:val="single"/>
              </w:rPr>
              <w:t xml:space="preserve"> 准 項目 及 金 額 辦理。</w:t>
            </w:r>
          </w:p>
          <w:p w:rsidR="00BC5042" w:rsidRPr="00BC5042" w:rsidRDefault="00BC5042" w:rsidP="00BC5042">
            <w:pPr>
              <w:autoSpaceDE w:val="0"/>
              <w:autoSpaceDN w:val="0"/>
              <w:spacing w:line="220" w:lineRule="exact"/>
              <w:ind w:left="851" w:rightChars="50" w:right="120" w:hanging="397"/>
              <w:rPr>
                <w:rFonts w:ascii="標楷體" w:hAnsi="標楷體" w:cs="標楷體"/>
                <w:bCs/>
                <w:color w:val="000000"/>
                <w:kern w:val="0"/>
                <w:sz w:val="18"/>
                <w:szCs w:val="18"/>
                <w:u w:val="single"/>
              </w:rPr>
            </w:pPr>
            <w:r w:rsidRPr="00BC5042">
              <w:rPr>
                <w:rFonts w:ascii="標楷體" w:hAnsi="標楷體" w:cs="標楷體"/>
                <w:bCs/>
                <w:color w:val="000000"/>
                <w:kern w:val="0"/>
                <w:sz w:val="18"/>
                <w:szCs w:val="18"/>
                <w:u w:val="single"/>
              </w:rPr>
              <w:t xml:space="preserve">(四)鄉市權責辦理事項，由 鄉市自行處理，並報本 府備查，其修復經費如 有不敷，應於災後二星 期 </w:t>
            </w:r>
            <w:proofErr w:type="gramStart"/>
            <w:r w:rsidRPr="00BC5042">
              <w:rPr>
                <w:rFonts w:ascii="標楷體" w:hAnsi="標楷體" w:cs="標楷體"/>
                <w:bCs/>
                <w:color w:val="000000"/>
                <w:kern w:val="0"/>
                <w:sz w:val="18"/>
                <w:szCs w:val="18"/>
                <w:u w:val="single"/>
              </w:rPr>
              <w:t>內函</w:t>
            </w:r>
            <w:proofErr w:type="gramEnd"/>
            <w:r w:rsidRPr="00BC5042">
              <w:rPr>
                <w:rFonts w:ascii="標楷體" w:hAnsi="標楷體" w:cs="標楷體"/>
                <w:bCs/>
                <w:color w:val="000000"/>
                <w:kern w:val="0"/>
                <w:sz w:val="18"/>
                <w:szCs w:val="18"/>
                <w:u w:val="single"/>
              </w:rPr>
              <w:t xml:space="preserve"> 報 本府 </w:t>
            </w:r>
            <w:proofErr w:type="gramStart"/>
            <w:r w:rsidRPr="00BC5042">
              <w:rPr>
                <w:rFonts w:ascii="標楷體" w:hAnsi="標楷體" w:cs="標楷體"/>
                <w:bCs/>
                <w:color w:val="000000"/>
                <w:kern w:val="0"/>
                <w:sz w:val="18"/>
                <w:szCs w:val="18"/>
                <w:u w:val="single"/>
              </w:rPr>
              <w:t>一</w:t>
            </w:r>
            <w:proofErr w:type="gramEnd"/>
            <w:r w:rsidRPr="00BC5042">
              <w:rPr>
                <w:rFonts w:ascii="標楷體" w:hAnsi="標楷體" w:cs="標楷體"/>
                <w:bCs/>
                <w:color w:val="000000"/>
                <w:kern w:val="0"/>
                <w:sz w:val="18"/>
                <w:szCs w:val="18"/>
                <w:u w:val="single"/>
              </w:rPr>
              <w:t xml:space="preserve"> </w:t>
            </w:r>
            <w:proofErr w:type="gramStart"/>
            <w:r w:rsidRPr="00BC5042">
              <w:rPr>
                <w:rFonts w:ascii="標楷體" w:hAnsi="標楷體" w:cs="標楷體"/>
                <w:bCs/>
                <w:color w:val="000000"/>
                <w:kern w:val="0"/>
                <w:sz w:val="18"/>
                <w:szCs w:val="18"/>
                <w:u w:val="single"/>
              </w:rPr>
              <w:t>併</w:t>
            </w:r>
            <w:proofErr w:type="gramEnd"/>
            <w:r w:rsidRPr="00BC5042">
              <w:rPr>
                <w:rFonts w:ascii="標楷體" w:hAnsi="標楷體" w:cs="標楷體"/>
                <w:bCs/>
                <w:color w:val="000000"/>
                <w:kern w:val="0"/>
                <w:sz w:val="18"/>
                <w:szCs w:val="18"/>
                <w:u w:val="single"/>
              </w:rPr>
              <w:t xml:space="preserve"> </w:t>
            </w:r>
            <w:proofErr w:type="gramStart"/>
            <w:r w:rsidRPr="00BC5042">
              <w:rPr>
                <w:rFonts w:ascii="標楷體" w:hAnsi="標楷體" w:cs="標楷體"/>
                <w:bCs/>
                <w:color w:val="000000"/>
                <w:kern w:val="0"/>
                <w:sz w:val="18"/>
                <w:szCs w:val="18"/>
                <w:u w:val="single"/>
              </w:rPr>
              <w:t>研</w:t>
            </w:r>
            <w:proofErr w:type="gramEnd"/>
            <w:r w:rsidRPr="00BC5042">
              <w:rPr>
                <w:rFonts w:ascii="標楷體" w:hAnsi="標楷體" w:cs="標楷體"/>
                <w:bCs/>
                <w:color w:val="000000"/>
                <w:kern w:val="0"/>
                <w:sz w:val="18"/>
                <w:szCs w:val="18"/>
                <w:u w:val="single"/>
              </w:rPr>
              <w:t xml:space="preserve"> 議。</w:t>
            </w:r>
          </w:p>
          <w:p w:rsidR="00BC5042" w:rsidRPr="00BC5042" w:rsidRDefault="00BC5042" w:rsidP="00BC5042">
            <w:pPr>
              <w:autoSpaceDE w:val="0"/>
              <w:autoSpaceDN w:val="0"/>
              <w:spacing w:line="220" w:lineRule="exact"/>
              <w:ind w:left="851" w:rightChars="50" w:right="120" w:hanging="397"/>
              <w:rPr>
                <w:rFonts w:ascii="標楷體" w:hAnsi="標楷體" w:cs="標楷體"/>
                <w:bCs/>
                <w:color w:val="000000"/>
                <w:kern w:val="0"/>
                <w:sz w:val="18"/>
                <w:szCs w:val="18"/>
                <w:u w:val="single"/>
              </w:rPr>
            </w:pPr>
            <w:r w:rsidRPr="00BC5042">
              <w:rPr>
                <w:rFonts w:ascii="標楷體" w:hAnsi="標楷體" w:cs="標楷體"/>
                <w:bCs/>
                <w:color w:val="000000"/>
                <w:kern w:val="0"/>
                <w:sz w:val="18"/>
                <w:szCs w:val="18"/>
                <w:u w:val="single"/>
              </w:rPr>
              <w:t xml:space="preserve">(五)災 害之復 健 工 程 應 於 災後三個月內完工，重 大 災害 得 於次 年 十 </w:t>
            </w:r>
            <w:proofErr w:type="gramStart"/>
            <w:r w:rsidRPr="00BC5042">
              <w:rPr>
                <w:rFonts w:ascii="標楷體" w:hAnsi="標楷體" w:cs="標楷體"/>
                <w:bCs/>
                <w:color w:val="000000"/>
                <w:kern w:val="0"/>
                <w:sz w:val="18"/>
                <w:szCs w:val="18"/>
                <w:u w:val="single"/>
              </w:rPr>
              <w:t>一</w:t>
            </w:r>
            <w:proofErr w:type="gramEnd"/>
            <w:r w:rsidRPr="00BC5042">
              <w:rPr>
                <w:rFonts w:ascii="標楷體" w:hAnsi="標楷體" w:cs="標楷體"/>
                <w:bCs/>
                <w:color w:val="000000"/>
                <w:kern w:val="0"/>
                <w:sz w:val="18"/>
                <w:szCs w:val="18"/>
                <w:u w:val="single"/>
              </w:rPr>
              <w:t xml:space="preserve"> 月底前完工。救助金之 發放，依各救助金核發 標準規定辦理。</w:t>
            </w:r>
          </w:p>
        </w:tc>
        <w:tc>
          <w:tcPr>
            <w:tcW w:w="2481" w:type="dxa"/>
            <w:tcBorders>
              <w:top w:val="single" w:sz="4" w:space="0" w:color="000000"/>
              <w:left w:val="single" w:sz="4" w:space="0" w:color="000000"/>
              <w:bottom w:val="single" w:sz="4" w:space="0" w:color="000000"/>
              <w:right w:val="single" w:sz="4" w:space="0" w:color="000000"/>
            </w:tcBorders>
          </w:tcPr>
          <w:p w:rsidR="00BC5042" w:rsidRPr="00BC5042" w:rsidRDefault="00BC5042" w:rsidP="00BC5042">
            <w:pPr>
              <w:autoSpaceDE w:val="0"/>
              <w:autoSpaceDN w:val="0"/>
              <w:spacing w:line="220" w:lineRule="exact"/>
              <w:ind w:left="28" w:rightChars="50" w:right="120" w:firstLine="0"/>
              <w:rPr>
                <w:rFonts w:ascii="標楷體" w:hAnsi="標楷體" w:cs="標楷體"/>
                <w:bCs/>
                <w:color w:val="000000"/>
                <w:kern w:val="0"/>
                <w:sz w:val="18"/>
                <w:szCs w:val="18"/>
              </w:rPr>
            </w:pPr>
          </w:p>
        </w:tc>
      </w:tr>
      <w:tr w:rsidR="00BC5042" w:rsidRPr="00BC5042" w:rsidTr="00BC5042">
        <w:trPr>
          <w:trHeight w:hRule="exact" w:val="5815"/>
        </w:trPr>
        <w:tc>
          <w:tcPr>
            <w:tcW w:w="2807" w:type="dxa"/>
            <w:tcBorders>
              <w:top w:val="single" w:sz="4" w:space="0" w:color="000000"/>
              <w:left w:val="single" w:sz="4" w:space="0" w:color="000000"/>
              <w:bottom w:val="single" w:sz="4" w:space="0" w:color="000000"/>
              <w:right w:val="single" w:sz="4" w:space="0" w:color="000000"/>
            </w:tcBorders>
          </w:tcPr>
          <w:p w:rsidR="00BC5042" w:rsidRPr="00BC5042" w:rsidRDefault="00BC5042" w:rsidP="00BC5042">
            <w:pPr>
              <w:autoSpaceDE w:val="0"/>
              <w:autoSpaceDN w:val="0"/>
              <w:spacing w:line="220" w:lineRule="exact"/>
              <w:ind w:left="368" w:rightChars="50" w:right="120" w:hanging="340"/>
              <w:rPr>
                <w:rFonts w:ascii="標楷體" w:hAnsi="標楷體" w:cs="標楷體"/>
                <w:bCs/>
                <w:color w:val="000000"/>
                <w:spacing w:val="-8"/>
                <w:kern w:val="0"/>
                <w:sz w:val="18"/>
                <w:szCs w:val="18"/>
              </w:rPr>
            </w:pPr>
            <w:r w:rsidRPr="00BC5042">
              <w:rPr>
                <w:rFonts w:ascii="標楷體" w:hAnsi="標楷體" w:cs="標楷體"/>
                <w:bCs/>
                <w:color w:val="000000"/>
                <w:spacing w:val="-8"/>
                <w:kern w:val="0"/>
                <w:sz w:val="18"/>
                <w:szCs w:val="18"/>
              </w:rPr>
              <w:t>七、災害搶救、 搶修（險） 及復建等經費之籌應：</w:t>
            </w:r>
          </w:p>
          <w:p w:rsidR="00BC5042" w:rsidRPr="00BC5042" w:rsidRDefault="00BC5042" w:rsidP="00BC5042">
            <w:pPr>
              <w:autoSpaceDE w:val="0"/>
              <w:autoSpaceDN w:val="0"/>
              <w:spacing w:line="220" w:lineRule="exact"/>
              <w:ind w:left="568" w:rightChars="50" w:right="120" w:hanging="284"/>
              <w:rPr>
                <w:rFonts w:ascii="標楷體" w:hAnsi="標楷體" w:cs="標楷體"/>
                <w:bCs/>
                <w:color w:val="000000"/>
                <w:spacing w:val="-8"/>
                <w:kern w:val="0"/>
                <w:sz w:val="18"/>
                <w:szCs w:val="18"/>
              </w:rPr>
            </w:pPr>
            <w:r w:rsidRPr="00BC5042">
              <w:rPr>
                <w:rFonts w:ascii="標楷體" w:hAnsi="標楷體" w:cs="標楷體"/>
                <w:bCs/>
                <w:color w:val="000000"/>
                <w:spacing w:val="-8"/>
                <w:kern w:val="0"/>
                <w:sz w:val="18"/>
                <w:szCs w:val="18"/>
              </w:rPr>
              <w:t>(</w:t>
            </w:r>
            <w:proofErr w:type="gramStart"/>
            <w:r w:rsidRPr="00BC5042">
              <w:rPr>
                <w:rFonts w:ascii="標楷體" w:hAnsi="標楷體" w:cs="標楷體"/>
                <w:bCs/>
                <w:color w:val="000000"/>
                <w:spacing w:val="-8"/>
                <w:kern w:val="0"/>
                <w:sz w:val="18"/>
                <w:szCs w:val="18"/>
              </w:rPr>
              <w:t>一</w:t>
            </w:r>
            <w:proofErr w:type="gramEnd"/>
            <w:r w:rsidRPr="00BC5042">
              <w:rPr>
                <w:rFonts w:ascii="標楷體" w:hAnsi="標楷體" w:cs="標楷體"/>
                <w:bCs/>
                <w:color w:val="000000"/>
                <w:spacing w:val="-8"/>
                <w:kern w:val="0"/>
                <w:sz w:val="18"/>
                <w:szCs w:val="18"/>
              </w:rPr>
              <w:t>)經費負擔之權責劃分：</w:t>
            </w:r>
          </w:p>
          <w:p w:rsidR="00BC5042" w:rsidRPr="00BC5042" w:rsidRDefault="00BC5042" w:rsidP="00BC5042">
            <w:pPr>
              <w:autoSpaceDE w:val="0"/>
              <w:autoSpaceDN w:val="0"/>
              <w:spacing w:line="220" w:lineRule="exact"/>
              <w:ind w:left="851" w:rightChars="50" w:right="120" w:hanging="227"/>
              <w:rPr>
                <w:rFonts w:ascii="標楷體" w:hAnsi="標楷體" w:cs="標楷體"/>
                <w:bCs/>
                <w:color w:val="000000"/>
                <w:spacing w:val="-8"/>
                <w:kern w:val="0"/>
                <w:sz w:val="18"/>
                <w:szCs w:val="18"/>
              </w:rPr>
            </w:pPr>
            <w:r w:rsidRPr="00BC5042">
              <w:rPr>
                <w:rFonts w:ascii="標楷體" w:hAnsi="標楷體" w:cs="標楷體"/>
                <w:bCs/>
                <w:color w:val="000000"/>
                <w:spacing w:val="-8"/>
                <w:kern w:val="0"/>
                <w:sz w:val="18"/>
                <w:szCs w:val="18"/>
              </w:rPr>
              <w:t xml:space="preserve">1. 依搶救、搶修（險） 及 復 建 工 作 權 責 劃 分 之 </w:t>
            </w:r>
            <w:proofErr w:type="gramStart"/>
            <w:r w:rsidRPr="00BC5042">
              <w:rPr>
                <w:rFonts w:ascii="標楷體" w:hAnsi="標楷體" w:cs="標楷體"/>
                <w:bCs/>
                <w:color w:val="000000"/>
                <w:spacing w:val="-8"/>
                <w:kern w:val="0"/>
                <w:sz w:val="18"/>
                <w:szCs w:val="18"/>
              </w:rPr>
              <w:t>規</w:t>
            </w:r>
            <w:proofErr w:type="gramEnd"/>
            <w:r w:rsidRPr="00BC5042">
              <w:rPr>
                <w:rFonts w:ascii="標楷體" w:hAnsi="標楷體" w:cs="標楷體"/>
                <w:bCs/>
                <w:color w:val="000000"/>
                <w:spacing w:val="-8"/>
                <w:kern w:val="0"/>
                <w:sz w:val="18"/>
                <w:szCs w:val="18"/>
              </w:rPr>
              <w:t xml:space="preserve"> 定 ， 由 縣 及 鄉 市 分 別 籌 編 災 害 準備金支應。</w:t>
            </w:r>
          </w:p>
          <w:p w:rsidR="00BC5042" w:rsidRPr="00BC5042" w:rsidRDefault="00BC5042" w:rsidP="00BC5042">
            <w:pPr>
              <w:autoSpaceDE w:val="0"/>
              <w:autoSpaceDN w:val="0"/>
              <w:spacing w:line="220" w:lineRule="exact"/>
              <w:ind w:left="851" w:rightChars="50" w:right="120" w:hanging="227"/>
              <w:rPr>
                <w:rFonts w:ascii="標楷體" w:hAnsi="標楷體" w:cs="標楷體"/>
                <w:bCs/>
                <w:color w:val="000000"/>
                <w:spacing w:val="-8"/>
                <w:kern w:val="0"/>
                <w:sz w:val="18"/>
                <w:szCs w:val="18"/>
              </w:rPr>
            </w:pPr>
            <w:r w:rsidRPr="00BC5042">
              <w:rPr>
                <w:rFonts w:ascii="標楷體" w:hAnsi="標楷體" w:cs="標楷體"/>
                <w:bCs/>
                <w:color w:val="000000"/>
                <w:spacing w:val="-8"/>
                <w:kern w:val="0"/>
                <w:sz w:val="18"/>
                <w:szCs w:val="18"/>
              </w:rPr>
              <w:t xml:space="preserve">2. 人 口 傷 亡 、 房 屋 倒 塌 、 災 民 收 容 及 農 田 、 魚 </w:t>
            </w:r>
            <w:proofErr w:type="gramStart"/>
            <w:r w:rsidRPr="00BC5042">
              <w:rPr>
                <w:rFonts w:ascii="標楷體" w:hAnsi="標楷體" w:cs="標楷體"/>
                <w:bCs/>
                <w:color w:val="000000"/>
                <w:spacing w:val="-8"/>
                <w:kern w:val="0"/>
                <w:sz w:val="18"/>
                <w:szCs w:val="18"/>
              </w:rPr>
              <w:t>塭</w:t>
            </w:r>
            <w:proofErr w:type="gramEnd"/>
            <w:r w:rsidRPr="00BC5042">
              <w:rPr>
                <w:rFonts w:ascii="標楷體" w:hAnsi="標楷體" w:cs="標楷體"/>
                <w:bCs/>
                <w:color w:val="000000"/>
                <w:spacing w:val="-8"/>
                <w:kern w:val="0"/>
                <w:sz w:val="18"/>
                <w:szCs w:val="18"/>
              </w:rPr>
              <w:t xml:space="preserve"> 流 失 、 埋 沒 ， 救 濟 金 經 費 由 本政府全數負擔。</w:t>
            </w:r>
          </w:p>
          <w:p w:rsidR="00BC5042" w:rsidRPr="00BC5042" w:rsidRDefault="00BC5042" w:rsidP="00BC5042">
            <w:pPr>
              <w:autoSpaceDE w:val="0"/>
              <w:autoSpaceDN w:val="0"/>
              <w:spacing w:line="220" w:lineRule="exact"/>
              <w:ind w:left="568" w:rightChars="50" w:right="120" w:hanging="284"/>
              <w:rPr>
                <w:rFonts w:ascii="標楷體" w:hAnsi="標楷體" w:cs="標楷體"/>
                <w:bCs/>
                <w:color w:val="000000"/>
                <w:spacing w:val="-8"/>
                <w:kern w:val="0"/>
                <w:sz w:val="18"/>
                <w:szCs w:val="18"/>
              </w:rPr>
            </w:pPr>
            <w:r w:rsidRPr="00BC5042">
              <w:rPr>
                <w:rFonts w:ascii="標楷體" w:hAnsi="標楷體" w:cs="標楷體"/>
                <w:bCs/>
                <w:color w:val="000000"/>
                <w:spacing w:val="-8"/>
                <w:kern w:val="0"/>
                <w:sz w:val="18"/>
                <w:szCs w:val="18"/>
              </w:rPr>
              <w:t>(二)經費籌應：</w:t>
            </w:r>
          </w:p>
          <w:p w:rsidR="00BC5042" w:rsidRPr="00BC5042" w:rsidRDefault="00BC5042" w:rsidP="00BC5042">
            <w:pPr>
              <w:autoSpaceDE w:val="0"/>
              <w:autoSpaceDN w:val="0"/>
              <w:spacing w:line="220" w:lineRule="exact"/>
              <w:ind w:left="851" w:rightChars="50" w:right="120" w:hanging="227"/>
              <w:rPr>
                <w:rFonts w:ascii="標楷體" w:hAnsi="標楷體" w:cs="標楷體"/>
                <w:bCs/>
                <w:color w:val="000000"/>
                <w:spacing w:val="-8"/>
                <w:kern w:val="0"/>
                <w:sz w:val="18"/>
                <w:szCs w:val="18"/>
                <w:u w:val="single"/>
              </w:rPr>
            </w:pPr>
            <w:r w:rsidRPr="00BC5042">
              <w:rPr>
                <w:rFonts w:ascii="標楷體" w:hAnsi="標楷體" w:cs="標楷體"/>
                <w:bCs/>
                <w:color w:val="000000"/>
                <w:spacing w:val="-8"/>
                <w:kern w:val="0"/>
                <w:sz w:val="18"/>
                <w:szCs w:val="18"/>
              </w:rPr>
              <w:t xml:space="preserve">1. 災 害 搶 救 、 搶 修 （ 險 ） 及 復 建 所 需 經 費 ， 由 縣 與 鄉 市 所 列 災 害 </w:t>
            </w:r>
            <w:proofErr w:type="gramStart"/>
            <w:r w:rsidRPr="00BC5042">
              <w:rPr>
                <w:rFonts w:ascii="標楷體" w:hAnsi="標楷體" w:cs="標楷體"/>
                <w:bCs/>
                <w:color w:val="000000"/>
                <w:spacing w:val="-8"/>
                <w:kern w:val="0"/>
                <w:sz w:val="18"/>
                <w:szCs w:val="18"/>
              </w:rPr>
              <w:t>準</w:t>
            </w:r>
            <w:proofErr w:type="gramEnd"/>
            <w:r w:rsidRPr="00BC5042">
              <w:rPr>
                <w:rFonts w:ascii="標楷體" w:hAnsi="標楷體" w:cs="標楷體"/>
                <w:bCs/>
                <w:color w:val="000000"/>
                <w:spacing w:val="-8"/>
                <w:kern w:val="0"/>
                <w:sz w:val="18"/>
                <w:szCs w:val="18"/>
              </w:rPr>
              <w:t xml:space="preserve"> 備 金 支 應 外 ， 如 有 不 敷 ， 應 立 即 檢 討 年 度 預算 執 行 情 形 ， 凡 可 暫 緩 辦 理 之 工 作 項 目 ， 均 應 停 止 辦 理 ， 並 將 原 列 預 算 優 先 移 充 災 害 之 用。</w:t>
            </w:r>
          </w:p>
        </w:tc>
        <w:tc>
          <w:tcPr>
            <w:tcW w:w="2830" w:type="dxa"/>
            <w:tcBorders>
              <w:top w:val="single" w:sz="4" w:space="0" w:color="000000"/>
              <w:left w:val="single" w:sz="4" w:space="0" w:color="000000"/>
              <w:bottom w:val="single" w:sz="4" w:space="0" w:color="000000"/>
              <w:right w:val="single" w:sz="4" w:space="0" w:color="000000"/>
            </w:tcBorders>
          </w:tcPr>
          <w:p w:rsidR="00BC5042" w:rsidRPr="00E0567D" w:rsidRDefault="00BC5042" w:rsidP="00BC5042">
            <w:pPr>
              <w:autoSpaceDE w:val="0"/>
              <w:autoSpaceDN w:val="0"/>
              <w:spacing w:line="220" w:lineRule="exact"/>
              <w:ind w:left="368" w:rightChars="50" w:right="120" w:hanging="340"/>
              <w:rPr>
                <w:rFonts w:ascii="標楷體" w:hAnsi="標楷體" w:cs="標楷體"/>
                <w:bCs/>
                <w:color w:val="000000"/>
                <w:spacing w:val="-8"/>
                <w:kern w:val="0"/>
                <w:sz w:val="18"/>
                <w:szCs w:val="18"/>
              </w:rPr>
            </w:pPr>
            <w:r w:rsidRPr="00E0567D">
              <w:rPr>
                <w:rFonts w:ascii="標楷體" w:hAnsi="標楷體" w:cs="標楷體"/>
                <w:bCs/>
                <w:color w:val="000000"/>
                <w:spacing w:val="-8"/>
                <w:kern w:val="0"/>
                <w:sz w:val="18"/>
                <w:szCs w:val="18"/>
              </w:rPr>
              <w:t>七、災害搶 救 、 搶 修 （ 險） 及復建等經費之籌應：</w:t>
            </w:r>
          </w:p>
          <w:p w:rsidR="00BC5042" w:rsidRPr="00BC5042" w:rsidRDefault="00BC5042" w:rsidP="00BC5042">
            <w:pPr>
              <w:autoSpaceDE w:val="0"/>
              <w:autoSpaceDN w:val="0"/>
              <w:spacing w:line="220" w:lineRule="exact"/>
              <w:ind w:left="568" w:rightChars="50" w:right="120" w:hanging="284"/>
              <w:rPr>
                <w:rFonts w:ascii="標楷體" w:hAnsi="標楷體" w:cs="標楷體"/>
                <w:bCs/>
                <w:color w:val="000000"/>
                <w:spacing w:val="-8"/>
                <w:kern w:val="0"/>
                <w:sz w:val="18"/>
                <w:szCs w:val="18"/>
              </w:rPr>
            </w:pPr>
            <w:r w:rsidRPr="00BC5042">
              <w:rPr>
                <w:rFonts w:ascii="標楷體" w:hAnsi="標楷體" w:cs="標楷體"/>
                <w:bCs/>
                <w:color w:val="000000"/>
                <w:spacing w:val="-8"/>
                <w:kern w:val="0"/>
                <w:sz w:val="18"/>
                <w:szCs w:val="18"/>
              </w:rPr>
              <w:t>(</w:t>
            </w:r>
            <w:proofErr w:type="gramStart"/>
            <w:r w:rsidRPr="00BC5042">
              <w:rPr>
                <w:rFonts w:ascii="標楷體" w:hAnsi="標楷體" w:cs="標楷體"/>
                <w:bCs/>
                <w:color w:val="000000"/>
                <w:spacing w:val="-8"/>
                <w:kern w:val="0"/>
                <w:sz w:val="18"/>
                <w:szCs w:val="18"/>
              </w:rPr>
              <w:t>一</w:t>
            </w:r>
            <w:proofErr w:type="gramEnd"/>
            <w:r w:rsidRPr="00BC5042">
              <w:rPr>
                <w:rFonts w:ascii="標楷體" w:hAnsi="標楷體" w:cs="標楷體"/>
                <w:bCs/>
                <w:color w:val="000000"/>
                <w:spacing w:val="-8"/>
                <w:kern w:val="0"/>
                <w:sz w:val="18"/>
                <w:szCs w:val="18"/>
              </w:rPr>
              <w:t>)經費負擔之權責劃分：</w:t>
            </w:r>
          </w:p>
          <w:p w:rsidR="00BC5042" w:rsidRPr="00BC5042" w:rsidRDefault="00BC5042" w:rsidP="00BC5042">
            <w:pPr>
              <w:autoSpaceDE w:val="0"/>
              <w:autoSpaceDN w:val="0"/>
              <w:spacing w:line="220" w:lineRule="exact"/>
              <w:ind w:left="851" w:rightChars="50" w:right="120" w:hanging="227"/>
              <w:rPr>
                <w:rFonts w:ascii="標楷體" w:hAnsi="標楷體" w:cs="標楷體"/>
                <w:bCs/>
                <w:color w:val="000000"/>
                <w:spacing w:val="-8"/>
                <w:kern w:val="0"/>
                <w:sz w:val="18"/>
                <w:szCs w:val="18"/>
              </w:rPr>
            </w:pPr>
            <w:r w:rsidRPr="00BC5042">
              <w:rPr>
                <w:rFonts w:ascii="標楷體" w:hAnsi="標楷體" w:cs="標楷體"/>
                <w:bCs/>
                <w:color w:val="000000"/>
                <w:spacing w:val="-8"/>
                <w:kern w:val="0"/>
                <w:sz w:val="18"/>
                <w:szCs w:val="18"/>
              </w:rPr>
              <w:t xml:space="preserve">1. 依搶救、搶修（險） 及 復 建 工 作 權 責 劃 分 之 </w:t>
            </w:r>
            <w:proofErr w:type="gramStart"/>
            <w:r w:rsidRPr="00BC5042">
              <w:rPr>
                <w:rFonts w:ascii="標楷體" w:hAnsi="標楷體" w:cs="標楷體"/>
                <w:bCs/>
                <w:color w:val="000000"/>
                <w:spacing w:val="-8"/>
                <w:kern w:val="0"/>
                <w:sz w:val="18"/>
                <w:szCs w:val="18"/>
              </w:rPr>
              <w:t>規</w:t>
            </w:r>
            <w:proofErr w:type="gramEnd"/>
            <w:r w:rsidRPr="00BC5042">
              <w:rPr>
                <w:rFonts w:ascii="標楷體" w:hAnsi="標楷體" w:cs="標楷體"/>
                <w:bCs/>
                <w:color w:val="000000"/>
                <w:spacing w:val="-8"/>
                <w:kern w:val="0"/>
                <w:sz w:val="18"/>
                <w:szCs w:val="18"/>
              </w:rPr>
              <w:t xml:space="preserve"> 定 ， 由 縣 及 鄉 市 分 別 籌 編 災 害 準備金支應。</w:t>
            </w:r>
          </w:p>
          <w:p w:rsidR="00BC5042" w:rsidRPr="00BC5042" w:rsidRDefault="00BC5042" w:rsidP="00BC5042">
            <w:pPr>
              <w:autoSpaceDE w:val="0"/>
              <w:autoSpaceDN w:val="0"/>
              <w:spacing w:line="220" w:lineRule="exact"/>
              <w:ind w:left="851" w:rightChars="50" w:right="120" w:hanging="227"/>
              <w:rPr>
                <w:rFonts w:ascii="標楷體" w:hAnsi="標楷體" w:cs="標楷體"/>
                <w:bCs/>
                <w:color w:val="000000"/>
                <w:spacing w:val="-8"/>
                <w:kern w:val="0"/>
                <w:sz w:val="18"/>
                <w:szCs w:val="18"/>
              </w:rPr>
            </w:pPr>
            <w:r w:rsidRPr="00BC5042">
              <w:rPr>
                <w:rFonts w:ascii="標楷體" w:hAnsi="標楷體" w:cs="標楷體"/>
                <w:bCs/>
                <w:color w:val="000000"/>
                <w:spacing w:val="-8"/>
                <w:kern w:val="0"/>
                <w:sz w:val="18"/>
                <w:szCs w:val="18"/>
              </w:rPr>
              <w:t xml:space="preserve">2. 人 口 傷 亡 、 房 屋 倒 塌 、 災 民 收 容 及 農 田 、 魚 </w:t>
            </w:r>
            <w:proofErr w:type="gramStart"/>
            <w:r w:rsidRPr="00BC5042">
              <w:rPr>
                <w:rFonts w:ascii="標楷體" w:hAnsi="標楷體" w:cs="標楷體"/>
                <w:bCs/>
                <w:color w:val="000000"/>
                <w:spacing w:val="-8"/>
                <w:kern w:val="0"/>
                <w:sz w:val="18"/>
                <w:szCs w:val="18"/>
              </w:rPr>
              <w:t>塭</w:t>
            </w:r>
            <w:proofErr w:type="gramEnd"/>
            <w:r w:rsidRPr="00BC5042">
              <w:rPr>
                <w:rFonts w:ascii="標楷體" w:hAnsi="標楷體" w:cs="標楷體"/>
                <w:bCs/>
                <w:color w:val="000000"/>
                <w:spacing w:val="-8"/>
                <w:kern w:val="0"/>
                <w:sz w:val="18"/>
                <w:szCs w:val="18"/>
              </w:rPr>
              <w:t xml:space="preserve"> 流 失 、 埋 沒 ， 救 濟 金 經 費 由 本政府全數負擔。</w:t>
            </w:r>
          </w:p>
          <w:p w:rsidR="00BC5042" w:rsidRPr="00BC5042" w:rsidRDefault="00BC5042" w:rsidP="00BC5042">
            <w:pPr>
              <w:autoSpaceDE w:val="0"/>
              <w:autoSpaceDN w:val="0"/>
              <w:spacing w:line="220" w:lineRule="exact"/>
              <w:ind w:left="568" w:rightChars="50" w:right="120" w:hanging="284"/>
              <w:rPr>
                <w:rFonts w:ascii="標楷體" w:hAnsi="標楷體" w:cs="標楷體"/>
                <w:bCs/>
                <w:color w:val="000000"/>
                <w:spacing w:val="-8"/>
                <w:kern w:val="0"/>
                <w:sz w:val="18"/>
                <w:szCs w:val="18"/>
              </w:rPr>
            </w:pPr>
            <w:r w:rsidRPr="00BC5042">
              <w:rPr>
                <w:rFonts w:ascii="標楷體" w:hAnsi="標楷體" w:cs="標楷體"/>
                <w:bCs/>
                <w:color w:val="000000"/>
                <w:spacing w:val="-8"/>
                <w:kern w:val="0"/>
                <w:sz w:val="18"/>
                <w:szCs w:val="18"/>
              </w:rPr>
              <w:t>(二)經費籌應：</w:t>
            </w:r>
          </w:p>
          <w:p w:rsidR="00BC5042" w:rsidRPr="00BC5042" w:rsidRDefault="00BC5042" w:rsidP="00BC5042">
            <w:pPr>
              <w:autoSpaceDE w:val="0"/>
              <w:autoSpaceDN w:val="0"/>
              <w:spacing w:line="220" w:lineRule="exact"/>
              <w:ind w:left="851" w:rightChars="50" w:right="120" w:hanging="227"/>
              <w:rPr>
                <w:rFonts w:ascii="標楷體" w:hAnsi="標楷體" w:cs="標楷體"/>
                <w:bCs/>
                <w:color w:val="000000"/>
                <w:spacing w:val="-8"/>
                <w:kern w:val="0"/>
                <w:sz w:val="18"/>
                <w:szCs w:val="18"/>
              </w:rPr>
            </w:pPr>
            <w:r w:rsidRPr="00BC5042">
              <w:rPr>
                <w:rFonts w:ascii="標楷體" w:hAnsi="標楷體" w:cs="標楷體"/>
                <w:bCs/>
                <w:color w:val="000000"/>
                <w:spacing w:val="-8"/>
                <w:kern w:val="0"/>
                <w:sz w:val="18"/>
                <w:szCs w:val="18"/>
              </w:rPr>
              <w:t xml:space="preserve">1. 災 害 搶 救 、 搶 修 （ 險 ） 及 復 建 所 需 經 費 ， 由 縣 與 鄉 市 所 列 災 害 </w:t>
            </w:r>
            <w:proofErr w:type="gramStart"/>
            <w:r w:rsidRPr="00BC5042">
              <w:rPr>
                <w:rFonts w:ascii="標楷體" w:hAnsi="標楷體" w:cs="標楷體"/>
                <w:bCs/>
                <w:color w:val="000000"/>
                <w:spacing w:val="-8"/>
                <w:kern w:val="0"/>
                <w:sz w:val="18"/>
                <w:szCs w:val="18"/>
              </w:rPr>
              <w:t>準</w:t>
            </w:r>
            <w:proofErr w:type="gramEnd"/>
            <w:r w:rsidRPr="00BC5042">
              <w:rPr>
                <w:rFonts w:ascii="標楷體" w:hAnsi="標楷體" w:cs="標楷體"/>
                <w:bCs/>
                <w:color w:val="000000"/>
                <w:spacing w:val="-8"/>
                <w:kern w:val="0"/>
                <w:sz w:val="18"/>
                <w:szCs w:val="18"/>
              </w:rPr>
              <w:t xml:space="preserve"> 備 金 支 應 外 ， 如 有 不 敷 ， 應 立 即 檢 討 年 度 預算 執 行 情 形 ， 凡 可 暫 緩 辦 理 之 工 作 項 目 ， 均 應 停 止 辦 理 ， 並 將 原 列 預 算 優 先 移 充 災 害 之 用。</w:t>
            </w:r>
          </w:p>
          <w:p w:rsidR="00BC5042" w:rsidRPr="00BC5042" w:rsidRDefault="00BC5042" w:rsidP="00BC5042">
            <w:pPr>
              <w:autoSpaceDE w:val="0"/>
              <w:autoSpaceDN w:val="0"/>
              <w:spacing w:line="220" w:lineRule="exact"/>
              <w:ind w:left="851" w:rightChars="50" w:right="120" w:hanging="227"/>
              <w:rPr>
                <w:rFonts w:ascii="標楷體" w:hAnsi="標楷體" w:cs="標楷體"/>
                <w:bCs/>
                <w:color w:val="000000"/>
                <w:spacing w:val="-8"/>
                <w:kern w:val="0"/>
                <w:sz w:val="18"/>
                <w:szCs w:val="18"/>
                <w:u w:val="single"/>
              </w:rPr>
            </w:pPr>
          </w:p>
        </w:tc>
        <w:tc>
          <w:tcPr>
            <w:tcW w:w="2481" w:type="dxa"/>
            <w:tcBorders>
              <w:top w:val="single" w:sz="4" w:space="0" w:color="000000"/>
              <w:left w:val="single" w:sz="4" w:space="0" w:color="000000"/>
              <w:bottom w:val="single" w:sz="4" w:space="0" w:color="000000"/>
              <w:right w:val="single" w:sz="4" w:space="0" w:color="000000"/>
            </w:tcBorders>
          </w:tcPr>
          <w:p w:rsidR="00BC5042" w:rsidRPr="00E0567D" w:rsidRDefault="00BC5042" w:rsidP="00BC5042">
            <w:pPr>
              <w:autoSpaceDE w:val="0"/>
              <w:autoSpaceDN w:val="0"/>
              <w:spacing w:line="220" w:lineRule="exact"/>
              <w:ind w:left="312" w:rightChars="50" w:right="120" w:hanging="284"/>
              <w:rPr>
                <w:rFonts w:ascii="標楷體" w:hAnsi="標楷體" w:cs="標楷體"/>
                <w:bCs/>
                <w:color w:val="000000"/>
                <w:spacing w:val="-8"/>
                <w:kern w:val="0"/>
                <w:sz w:val="18"/>
                <w:szCs w:val="18"/>
              </w:rPr>
            </w:pPr>
            <w:r w:rsidRPr="00E0567D">
              <w:rPr>
                <w:rFonts w:ascii="標楷體" w:hAnsi="標楷體" w:cs="標楷體"/>
                <w:bCs/>
                <w:color w:val="000000"/>
                <w:spacing w:val="-8"/>
                <w:kern w:val="0"/>
                <w:sz w:val="18"/>
                <w:szCs w:val="18"/>
              </w:rPr>
              <w:t>本點未修正</w:t>
            </w:r>
          </w:p>
        </w:tc>
      </w:tr>
      <w:tr w:rsidR="00BC5042" w:rsidRPr="00BC5042" w:rsidTr="00BC5042">
        <w:trPr>
          <w:trHeight w:hRule="exact" w:val="5532"/>
        </w:trPr>
        <w:tc>
          <w:tcPr>
            <w:tcW w:w="2807" w:type="dxa"/>
            <w:tcBorders>
              <w:top w:val="single" w:sz="4" w:space="0" w:color="000000"/>
              <w:left w:val="single" w:sz="4" w:space="0" w:color="000000"/>
              <w:bottom w:val="single" w:sz="4" w:space="0" w:color="000000"/>
              <w:right w:val="single" w:sz="4" w:space="0" w:color="000000"/>
            </w:tcBorders>
          </w:tcPr>
          <w:p w:rsidR="00BC5042" w:rsidRPr="00BC5042" w:rsidRDefault="00BC5042" w:rsidP="00BC5042">
            <w:pPr>
              <w:autoSpaceDE w:val="0"/>
              <w:autoSpaceDN w:val="0"/>
              <w:spacing w:line="220" w:lineRule="exact"/>
              <w:ind w:left="851" w:rightChars="50" w:right="120" w:hanging="227"/>
              <w:rPr>
                <w:rFonts w:ascii="標楷體" w:hAnsi="標楷體" w:cs="標楷體"/>
                <w:bCs/>
                <w:color w:val="000000"/>
                <w:spacing w:val="-8"/>
                <w:kern w:val="0"/>
                <w:sz w:val="18"/>
                <w:szCs w:val="18"/>
              </w:rPr>
            </w:pPr>
            <w:r w:rsidRPr="00BC5042">
              <w:rPr>
                <w:rFonts w:ascii="標楷體" w:hAnsi="標楷體" w:cs="標楷體"/>
                <w:bCs/>
                <w:color w:val="000000"/>
                <w:spacing w:val="-8"/>
                <w:kern w:val="0"/>
                <w:sz w:val="18"/>
                <w:szCs w:val="18"/>
              </w:rPr>
              <w:lastRenderedPageBreak/>
              <w:t xml:space="preserve">2. 本 府 及 鄉 市 公 所 應 在 年 度 預 算 內 編 列 災 害 </w:t>
            </w:r>
            <w:proofErr w:type="gramStart"/>
            <w:r w:rsidRPr="00BC5042">
              <w:rPr>
                <w:rFonts w:ascii="標楷體" w:hAnsi="標楷體" w:cs="標楷體"/>
                <w:bCs/>
                <w:color w:val="000000"/>
                <w:spacing w:val="-8"/>
                <w:kern w:val="0"/>
                <w:sz w:val="18"/>
                <w:szCs w:val="18"/>
              </w:rPr>
              <w:t>準</w:t>
            </w:r>
            <w:proofErr w:type="gramEnd"/>
            <w:r w:rsidRPr="00BC5042">
              <w:rPr>
                <w:rFonts w:ascii="標楷體" w:hAnsi="標楷體" w:cs="標楷體"/>
                <w:bCs/>
                <w:color w:val="000000"/>
                <w:spacing w:val="-8"/>
                <w:kern w:val="0"/>
                <w:sz w:val="18"/>
                <w:szCs w:val="18"/>
              </w:rPr>
              <w:t xml:space="preserve"> 備 金 ， 其 額 度 </w:t>
            </w:r>
            <w:proofErr w:type="gramStart"/>
            <w:r w:rsidRPr="00BC5042">
              <w:rPr>
                <w:rFonts w:ascii="標楷體" w:hAnsi="標楷體" w:cs="標楷體"/>
                <w:bCs/>
                <w:color w:val="000000"/>
                <w:spacing w:val="-8"/>
                <w:kern w:val="0"/>
                <w:sz w:val="18"/>
                <w:szCs w:val="18"/>
              </w:rPr>
              <w:t>最</w:t>
            </w:r>
            <w:proofErr w:type="gramEnd"/>
            <w:r w:rsidRPr="00BC5042">
              <w:rPr>
                <w:rFonts w:ascii="標楷體" w:hAnsi="標楷體" w:cs="標楷體"/>
                <w:bCs/>
                <w:color w:val="000000"/>
                <w:spacing w:val="-8"/>
                <w:kern w:val="0"/>
                <w:sz w:val="18"/>
                <w:szCs w:val="18"/>
              </w:rPr>
              <w:t xml:space="preserve"> 低 不 得 少 於 當 年 度 歲 出 預 算 總 額 百 分 之 </w:t>
            </w:r>
            <w:proofErr w:type="gramStart"/>
            <w:r w:rsidRPr="00BC5042">
              <w:rPr>
                <w:rFonts w:ascii="標楷體" w:hAnsi="標楷體" w:cs="標楷體"/>
                <w:bCs/>
                <w:color w:val="000000"/>
                <w:spacing w:val="-8"/>
                <w:kern w:val="0"/>
                <w:sz w:val="18"/>
                <w:szCs w:val="18"/>
              </w:rPr>
              <w:t>一</w:t>
            </w:r>
            <w:proofErr w:type="gramEnd"/>
            <w:r w:rsidRPr="00BC5042">
              <w:rPr>
                <w:rFonts w:ascii="標楷體" w:hAnsi="標楷體" w:cs="標楷體"/>
                <w:bCs/>
                <w:color w:val="000000"/>
                <w:spacing w:val="-8"/>
                <w:kern w:val="0"/>
                <w:sz w:val="18"/>
                <w:szCs w:val="18"/>
              </w:rPr>
              <w:t xml:space="preserve"> 。 如 年 度 編 列 之 災 害 </w:t>
            </w:r>
            <w:proofErr w:type="gramStart"/>
            <w:r w:rsidRPr="00BC5042">
              <w:rPr>
                <w:rFonts w:ascii="標楷體" w:hAnsi="標楷體" w:cs="標楷體"/>
                <w:bCs/>
                <w:color w:val="000000"/>
                <w:spacing w:val="-8"/>
                <w:kern w:val="0"/>
                <w:sz w:val="18"/>
                <w:szCs w:val="18"/>
              </w:rPr>
              <w:t>準</w:t>
            </w:r>
            <w:proofErr w:type="gramEnd"/>
            <w:r w:rsidRPr="00BC5042">
              <w:rPr>
                <w:rFonts w:ascii="標楷體" w:hAnsi="標楷體" w:cs="標楷體"/>
                <w:bCs/>
                <w:color w:val="000000"/>
                <w:spacing w:val="-8"/>
                <w:kern w:val="0"/>
                <w:sz w:val="18"/>
                <w:szCs w:val="18"/>
              </w:rPr>
              <w:t xml:space="preserve"> 備 金 及 經 調 整 年 度 相 關 預 算 尚 不 足 支 應 天 然 災 害 復 建 所 需 經 費 時 ， 得 報 請 行 政 院 專 案 勻 支 或 補 助。</w:t>
            </w:r>
          </w:p>
          <w:p w:rsidR="00BC5042" w:rsidRPr="00BC5042" w:rsidRDefault="00BC5042" w:rsidP="00BC5042">
            <w:pPr>
              <w:autoSpaceDE w:val="0"/>
              <w:autoSpaceDN w:val="0"/>
              <w:spacing w:line="220" w:lineRule="exact"/>
              <w:ind w:left="851" w:rightChars="50" w:right="120" w:hanging="227"/>
              <w:rPr>
                <w:rFonts w:ascii="標楷體" w:hAnsi="標楷體" w:cs="標楷體"/>
                <w:bCs/>
                <w:color w:val="000000"/>
                <w:spacing w:val="-8"/>
                <w:kern w:val="0"/>
                <w:sz w:val="18"/>
                <w:szCs w:val="18"/>
              </w:rPr>
            </w:pPr>
            <w:r w:rsidRPr="00BC5042">
              <w:rPr>
                <w:rFonts w:ascii="標楷體" w:hAnsi="標楷體" w:cs="標楷體"/>
                <w:bCs/>
                <w:color w:val="000000"/>
                <w:spacing w:val="-8"/>
                <w:kern w:val="0"/>
                <w:sz w:val="18"/>
                <w:szCs w:val="18"/>
              </w:rPr>
              <w:t xml:space="preserve">3. 鄉 市 災 害 搶 救 、 搶 修 （ 險 ） 及 復 建 經 費 ， 除 就 已 列 之 災 害 </w:t>
            </w:r>
            <w:proofErr w:type="gramStart"/>
            <w:r w:rsidRPr="00BC5042">
              <w:rPr>
                <w:rFonts w:ascii="標楷體" w:hAnsi="標楷體" w:cs="標楷體"/>
                <w:bCs/>
                <w:color w:val="000000"/>
                <w:spacing w:val="-8"/>
                <w:kern w:val="0"/>
                <w:sz w:val="18"/>
                <w:szCs w:val="18"/>
              </w:rPr>
              <w:t>準</w:t>
            </w:r>
            <w:proofErr w:type="gramEnd"/>
            <w:r w:rsidRPr="00BC5042">
              <w:rPr>
                <w:rFonts w:ascii="標楷體" w:hAnsi="標楷體" w:cs="標楷體"/>
                <w:bCs/>
                <w:color w:val="000000"/>
                <w:spacing w:val="-8"/>
                <w:kern w:val="0"/>
                <w:sz w:val="18"/>
                <w:szCs w:val="18"/>
              </w:rPr>
              <w:t xml:space="preserve"> 備 金 支 應 ， 如 有 不 敷 時 ， 調 整 其 年 度 預 算 尚 未 發 包 工 程 移 緩 救 急 因 應 。 若 仍 有 困 難 ， 報 由 本 府 就 其 災 情 及 財 政 狀 </w:t>
            </w:r>
            <w:proofErr w:type="gramStart"/>
            <w:r w:rsidRPr="00BC5042">
              <w:rPr>
                <w:rFonts w:ascii="標楷體" w:hAnsi="標楷體" w:cs="標楷體"/>
                <w:bCs/>
                <w:color w:val="000000"/>
                <w:spacing w:val="-8"/>
                <w:kern w:val="0"/>
                <w:sz w:val="18"/>
                <w:szCs w:val="18"/>
              </w:rPr>
              <w:t>況</w:t>
            </w:r>
            <w:proofErr w:type="gramEnd"/>
            <w:r w:rsidRPr="00BC5042">
              <w:rPr>
                <w:rFonts w:ascii="標楷體" w:hAnsi="標楷體" w:cs="標楷體"/>
                <w:bCs/>
                <w:color w:val="000000"/>
                <w:spacing w:val="-8"/>
                <w:kern w:val="0"/>
                <w:sz w:val="18"/>
                <w:szCs w:val="18"/>
              </w:rPr>
              <w:t xml:space="preserve"> 統 籌 核 議補助。</w:t>
            </w:r>
          </w:p>
        </w:tc>
        <w:tc>
          <w:tcPr>
            <w:tcW w:w="2830" w:type="dxa"/>
            <w:tcBorders>
              <w:top w:val="single" w:sz="4" w:space="0" w:color="000000"/>
              <w:left w:val="single" w:sz="4" w:space="0" w:color="000000"/>
              <w:bottom w:val="single" w:sz="4" w:space="0" w:color="000000"/>
              <w:right w:val="single" w:sz="4" w:space="0" w:color="000000"/>
            </w:tcBorders>
          </w:tcPr>
          <w:p w:rsidR="00BC5042" w:rsidRPr="00BC5042" w:rsidRDefault="00BC5042" w:rsidP="00BC5042">
            <w:pPr>
              <w:autoSpaceDE w:val="0"/>
              <w:autoSpaceDN w:val="0"/>
              <w:spacing w:line="220" w:lineRule="exact"/>
              <w:ind w:left="851" w:rightChars="50" w:right="120" w:hanging="227"/>
              <w:rPr>
                <w:rFonts w:ascii="標楷體" w:hAnsi="標楷體" w:cs="標楷體"/>
                <w:bCs/>
                <w:color w:val="000000"/>
                <w:spacing w:val="-8"/>
                <w:kern w:val="0"/>
                <w:sz w:val="18"/>
                <w:szCs w:val="18"/>
              </w:rPr>
            </w:pPr>
            <w:r w:rsidRPr="00BC5042">
              <w:rPr>
                <w:rFonts w:ascii="標楷體" w:hAnsi="標楷體" w:cs="標楷體"/>
                <w:bCs/>
                <w:color w:val="000000"/>
                <w:spacing w:val="-8"/>
                <w:kern w:val="0"/>
                <w:sz w:val="18"/>
                <w:szCs w:val="18"/>
              </w:rPr>
              <w:t xml:space="preserve">2. 本 府 及 鄉 市 公 所 應 在 年 度 預 算 內 編 列 災 害 </w:t>
            </w:r>
            <w:proofErr w:type="gramStart"/>
            <w:r w:rsidRPr="00BC5042">
              <w:rPr>
                <w:rFonts w:ascii="標楷體" w:hAnsi="標楷體" w:cs="標楷體"/>
                <w:bCs/>
                <w:color w:val="000000"/>
                <w:spacing w:val="-8"/>
                <w:kern w:val="0"/>
                <w:sz w:val="18"/>
                <w:szCs w:val="18"/>
              </w:rPr>
              <w:t>準</w:t>
            </w:r>
            <w:proofErr w:type="gramEnd"/>
            <w:r w:rsidRPr="00BC5042">
              <w:rPr>
                <w:rFonts w:ascii="標楷體" w:hAnsi="標楷體" w:cs="標楷體"/>
                <w:bCs/>
                <w:color w:val="000000"/>
                <w:spacing w:val="-8"/>
                <w:kern w:val="0"/>
                <w:sz w:val="18"/>
                <w:szCs w:val="18"/>
              </w:rPr>
              <w:t xml:space="preserve"> 備 金 ， 其 額 度 </w:t>
            </w:r>
            <w:proofErr w:type="gramStart"/>
            <w:r w:rsidRPr="00BC5042">
              <w:rPr>
                <w:rFonts w:ascii="標楷體" w:hAnsi="標楷體" w:cs="標楷體"/>
                <w:bCs/>
                <w:color w:val="000000"/>
                <w:spacing w:val="-8"/>
                <w:kern w:val="0"/>
                <w:sz w:val="18"/>
                <w:szCs w:val="18"/>
              </w:rPr>
              <w:t>最</w:t>
            </w:r>
            <w:proofErr w:type="gramEnd"/>
            <w:r w:rsidRPr="00BC5042">
              <w:rPr>
                <w:rFonts w:ascii="標楷體" w:hAnsi="標楷體" w:cs="標楷體"/>
                <w:bCs/>
                <w:color w:val="000000"/>
                <w:spacing w:val="-8"/>
                <w:kern w:val="0"/>
                <w:sz w:val="18"/>
                <w:szCs w:val="18"/>
              </w:rPr>
              <w:t xml:space="preserve"> 低 不 得 少 於 當 年 度 歲 出 預 算 總 額 百 分 之 </w:t>
            </w:r>
            <w:proofErr w:type="gramStart"/>
            <w:r w:rsidRPr="00BC5042">
              <w:rPr>
                <w:rFonts w:ascii="標楷體" w:hAnsi="標楷體" w:cs="標楷體"/>
                <w:bCs/>
                <w:color w:val="000000"/>
                <w:spacing w:val="-8"/>
                <w:kern w:val="0"/>
                <w:sz w:val="18"/>
                <w:szCs w:val="18"/>
              </w:rPr>
              <w:t>一</w:t>
            </w:r>
            <w:proofErr w:type="gramEnd"/>
            <w:r w:rsidRPr="00BC5042">
              <w:rPr>
                <w:rFonts w:ascii="標楷體" w:hAnsi="標楷體" w:cs="標楷體"/>
                <w:bCs/>
                <w:color w:val="000000"/>
                <w:spacing w:val="-8"/>
                <w:kern w:val="0"/>
                <w:sz w:val="18"/>
                <w:szCs w:val="18"/>
              </w:rPr>
              <w:t xml:space="preserve"> 。 如 年 度 編 列 之 災 害 </w:t>
            </w:r>
            <w:proofErr w:type="gramStart"/>
            <w:r w:rsidRPr="00BC5042">
              <w:rPr>
                <w:rFonts w:ascii="標楷體" w:hAnsi="標楷體" w:cs="標楷體"/>
                <w:bCs/>
                <w:color w:val="000000"/>
                <w:spacing w:val="-8"/>
                <w:kern w:val="0"/>
                <w:sz w:val="18"/>
                <w:szCs w:val="18"/>
              </w:rPr>
              <w:t>準</w:t>
            </w:r>
            <w:proofErr w:type="gramEnd"/>
            <w:r w:rsidRPr="00BC5042">
              <w:rPr>
                <w:rFonts w:ascii="標楷體" w:hAnsi="標楷體" w:cs="標楷體"/>
                <w:bCs/>
                <w:color w:val="000000"/>
                <w:spacing w:val="-8"/>
                <w:kern w:val="0"/>
                <w:sz w:val="18"/>
                <w:szCs w:val="18"/>
              </w:rPr>
              <w:t xml:space="preserve"> 備 金 及 經 調 整 年 度 相 關 預 算 尚 不 足 支 應 天 然 災 害 復 建 所 需 經 費 時 ， 得 報 請 行 政 院 專 案 勻 支 或 補 助。</w:t>
            </w:r>
          </w:p>
          <w:p w:rsidR="00BC5042" w:rsidRPr="00BC5042" w:rsidRDefault="00BC5042" w:rsidP="00BC5042">
            <w:pPr>
              <w:autoSpaceDE w:val="0"/>
              <w:autoSpaceDN w:val="0"/>
              <w:spacing w:line="220" w:lineRule="exact"/>
              <w:ind w:left="851" w:rightChars="50" w:right="120" w:hanging="227"/>
              <w:rPr>
                <w:rFonts w:ascii="標楷體" w:hAnsi="標楷體" w:cs="標楷體"/>
                <w:bCs/>
                <w:color w:val="000000"/>
                <w:spacing w:val="-8"/>
                <w:kern w:val="0"/>
                <w:sz w:val="18"/>
                <w:szCs w:val="18"/>
              </w:rPr>
            </w:pPr>
            <w:r w:rsidRPr="00BC5042">
              <w:rPr>
                <w:rFonts w:ascii="標楷體" w:hAnsi="標楷體" w:cs="標楷體"/>
                <w:bCs/>
                <w:color w:val="000000"/>
                <w:spacing w:val="-8"/>
                <w:kern w:val="0"/>
                <w:sz w:val="18"/>
                <w:szCs w:val="18"/>
              </w:rPr>
              <w:t xml:space="preserve">3. 鄉 市 災 害 搶 救 、 搶 修 （ 險 ） 及 復 建 經 費 ， 除 就 已 列 之 災 害 </w:t>
            </w:r>
            <w:proofErr w:type="gramStart"/>
            <w:r w:rsidRPr="00BC5042">
              <w:rPr>
                <w:rFonts w:ascii="標楷體" w:hAnsi="標楷體" w:cs="標楷體"/>
                <w:bCs/>
                <w:color w:val="000000"/>
                <w:spacing w:val="-8"/>
                <w:kern w:val="0"/>
                <w:sz w:val="18"/>
                <w:szCs w:val="18"/>
              </w:rPr>
              <w:t>準</w:t>
            </w:r>
            <w:proofErr w:type="gramEnd"/>
            <w:r w:rsidRPr="00BC5042">
              <w:rPr>
                <w:rFonts w:ascii="標楷體" w:hAnsi="標楷體" w:cs="標楷體"/>
                <w:bCs/>
                <w:color w:val="000000"/>
                <w:spacing w:val="-8"/>
                <w:kern w:val="0"/>
                <w:sz w:val="18"/>
                <w:szCs w:val="18"/>
              </w:rPr>
              <w:t xml:space="preserve"> 備 金 支 應 ， 如 有 不 敷 時 ， 調 整 其 年 度 預 算 尚 未 發 包 工 程 移 緩 救 急 因 應 。 若 仍 有 困 難 ， 報 由 本 府 就 其 災 情 及 財 政 狀 </w:t>
            </w:r>
            <w:proofErr w:type="gramStart"/>
            <w:r w:rsidRPr="00BC5042">
              <w:rPr>
                <w:rFonts w:ascii="標楷體" w:hAnsi="標楷體" w:cs="標楷體"/>
                <w:bCs/>
                <w:color w:val="000000"/>
                <w:spacing w:val="-8"/>
                <w:kern w:val="0"/>
                <w:sz w:val="18"/>
                <w:szCs w:val="18"/>
              </w:rPr>
              <w:t>況</w:t>
            </w:r>
            <w:proofErr w:type="gramEnd"/>
            <w:r w:rsidRPr="00BC5042">
              <w:rPr>
                <w:rFonts w:ascii="標楷體" w:hAnsi="標楷體" w:cs="標楷體"/>
                <w:bCs/>
                <w:color w:val="000000"/>
                <w:spacing w:val="-8"/>
                <w:kern w:val="0"/>
                <w:sz w:val="18"/>
                <w:szCs w:val="18"/>
              </w:rPr>
              <w:t xml:space="preserve"> 統 籌 核 議補助。</w:t>
            </w:r>
          </w:p>
        </w:tc>
        <w:tc>
          <w:tcPr>
            <w:tcW w:w="2481" w:type="dxa"/>
            <w:tcBorders>
              <w:top w:val="single" w:sz="4" w:space="0" w:color="000000"/>
              <w:left w:val="single" w:sz="4" w:space="0" w:color="000000"/>
              <w:bottom w:val="single" w:sz="4" w:space="0" w:color="000000"/>
              <w:right w:val="single" w:sz="4" w:space="0" w:color="000000"/>
            </w:tcBorders>
          </w:tcPr>
          <w:p w:rsidR="00BC5042" w:rsidRPr="00BC5042" w:rsidRDefault="00BC5042" w:rsidP="00BC5042">
            <w:pPr>
              <w:autoSpaceDE w:val="0"/>
              <w:autoSpaceDN w:val="0"/>
              <w:spacing w:line="220" w:lineRule="exact"/>
              <w:ind w:left="851" w:rightChars="50" w:right="120" w:hanging="227"/>
              <w:rPr>
                <w:rFonts w:ascii="標楷體" w:hAnsi="標楷體" w:cs="標楷體"/>
                <w:bCs/>
                <w:color w:val="000000"/>
                <w:spacing w:val="-8"/>
                <w:kern w:val="0"/>
                <w:sz w:val="18"/>
                <w:szCs w:val="18"/>
              </w:rPr>
            </w:pPr>
          </w:p>
        </w:tc>
      </w:tr>
      <w:tr w:rsidR="00BC5042" w:rsidRPr="00BC5042" w:rsidTr="00E0567D">
        <w:trPr>
          <w:trHeight w:hRule="exact" w:val="1995"/>
        </w:trPr>
        <w:tc>
          <w:tcPr>
            <w:tcW w:w="2809" w:type="dxa"/>
            <w:tcBorders>
              <w:top w:val="single" w:sz="4" w:space="0" w:color="000000"/>
              <w:left w:val="single" w:sz="4" w:space="0" w:color="000000"/>
              <w:bottom w:val="single" w:sz="4" w:space="0" w:color="000000"/>
              <w:right w:val="single" w:sz="4" w:space="0" w:color="000000"/>
            </w:tcBorders>
          </w:tcPr>
          <w:p w:rsidR="00BC5042" w:rsidRPr="00BC5042" w:rsidRDefault="00BC5042" w:rsidP="00BC5042">
            <w:pPr>
              <w:autoSpaceDE w:val="0"/>
              <w:autoSpaceDN w:val="0"/>
              <w:spacing w:line="220" w:lineRule="exact"/>
              <w:ind w:left="368" w:rightChars="50" w:right="120" w:hanging="340"/>
              <w:rPr>
                <w:rFonts w:ascii="標楷體" w:hAnsi="標楷體" w:cs="標楷體"/>
                <w:bCs/>
                <w:color w:val="000000"/>
                <w:spacing w:val="-8"/>
                <w:kern w:val="0"/>
                <w:sz w:val="18"/>
                <w:szCs w:val="18"/>
              </w:rPr>
            </w:pPr>
            <w:r w:rsidRPr="00BC5042">
              <w:rPr>
                <w:rFonts w:ascii="標楷體" w:hAnsi="標楷體" w:cs="標楷體"/>
                <w:bCs/>
                <w:color w:val="000000"/>
                <w:spacing w:val="-8"/>
                <w:kern w:val="0"/>
                <w:sz w:val="18"/>
                <w:szCs w:val="18"/>
              </w:rPr>
              <w:t>八、辦理災 害查報、</w:t>
            </w:r>
            <w:proofErr w:type="gramStart"/>
            <w:r w:rsidRPr="00BC5042">
              <w:rPr>
                <w:rFonts w:ascii="標楷體" w:hAnsi="標楷體" w:cs="標楷體"/>
                <w:bCs/>
                <w:color w:val="000000"/>
                <w:spacing w:val="-8"/>
                <w:kern w:val="0"/>
                <w:sz w:val="18"/>
                <w:szCs w:val="18"/>
              </w:rPr>
              <w:t>複</w:t>
            </w:r>
            <w:proofErr w:type="gramEnd"/>
            <w:r w:rsidRPr="00BC5042">
              <w:rPr>
                <w:rFonts w:ascii="標楷體" w:hAnsi="標楷體" w:cs="標楷體"/>
                <w:bCs/>
                <w:color w:val="000000"/>
                <w:spacing w:val="-8"/>
                <w:kern w:val="0"/>
                <w:sz w:val="18"/>
                <w:szCs w:val="18"/>
              </w:rPr>
              <w:t xml:space="preserve"> </w:t>
            </w:r>
            <w:proofErr w:type="gramStart"/>
            <w:r w:rsidRPr="00BC5042">
              <w:rPr>
                <w:rFonts w:ascii="標楷體" w:hAnsi="標楷體" w:cs="標楷體"/>
                <w:bCs/>
                <w:color w:val="000000"/>
                <w:spacing w:val="-8"/>
                <w:kern w:val="0"/>
                <w:sz w:val="18"/>
                <w:szCs w:val="18"/>
              </w:rPr>
              <w:t>勘</w:t>
            </w:r>
            <w:proofErr w:type="gramEnd"/>
            <w:r w:rsidRPr="00BC5042">
              <w:rPr>
                <w:rFonts w:ascii="標楷體" w:hAnsi="標楷體" w:cs="標楷體"/>
                <w:bCs/>
                <w:color w:val="000000"/>
                <w:spacing w:val="-8"/>
                <w:kern w:val="0"/>
                <w:sz w:val="18"/>
                <w:szCs w:val="18"/>
              </w:rPr>
              <w:t xml:space="preserve">、 搶救、搶修（險）、復建及審 核 等作業 優 良有功 人 員， 由 各 單 位 本 權 責 予 以 獎 </w:t>
            </w:r>
            <w:proofErr w:type="gramStart"/>
            <w:r w:rsidRPr="00BC5042">
              <w:rPr>
                <w:rFonts w:ascii="標楷體" w:hAnsi="標楷體" w:cs="標楷體"/>
                <w:bCs/>
                <w:color w:val="000000"/>
                <w:spacing w:val="-8"/>
                <w:kern w:val="0"/>
                <w:sz w:val="18"/>
                <w:szCs w:val="18"/>
              </w:rPr>
              <w:t>勵</w:t>
            </w:r>
            <w:proofErr w:type="gramEnd"/>
            <w:r w:rsidRPr="00BC5042">
              <w:rPr>
                <w:rFonts w:ascii="標楷體" w:hAnsi="標楷體" w:cs="標楷體"/>
                <w:bCs/>
                <w:color w:val="000000"/>
                <w:spacing w:val="-8"/>
                <w:kern w:val="0"/>
                <w:sz w:val="18"/>
                <w:szCs w:val="18"/>
              </w:rPr>
              <w:t>。</w:t>
            </w:r>
          </w:p>
          <w:p w:rsidR="00BC5042" w:rsidRPr="00BC5042" w:rsidRDefault="00BC5042" w:rsidP="00E0567D">
            <w:pPr>
              <w:autoSpaceDE w:val="0"/>
              <w:autoSpaceDN w:val="0"/>
              <w:spacing w:line="220" w:lineRule="exact"/>
              <w:ind w:left="369" w:rightChars="50" w:right="120" w:firstLine="0"/>
              <w:rPr>
                <w:rFonts w:ascii="標楷體" w:hAnsi="標楷體" w:cs="標楷體"/>
                <w:bCs/>
                <w:color w:val="000000"/>
                <w:spacing w:val="-8"/>
                <w:kern w:val="0"/>
                <w:sz w:val="18"/>
                <w:szCs w:val="18"/>
              </w:rPr>
            </w:pPr>
            <w:r w:rsidRPr="00BC5042">
              <w:rPr>
                <w:rFonts w:ascii="標楷體" w:hAnsi="標楷體" w:cs="標楷體"/>
                <w:bCs/>
                <w:color w:val="000000"/>
                <w:kern w:val="0"/>
                <w:sz w:val="18"/>
                <w:szCs w:val="18"/>
              </w:rPr>
              <w:t xml:space="preserve">前 項作業 人 </w:t>
            </w:r>
            <w:proofErr w:type="gramStart"/>
            <w:r w:rsidRPr="00BC5042">
              <w:rPr>
                <w:rFonts w:ascii="標楷體" w:hAnsi="標楷體" w:cs="標楷體"/>
                <w:bCs/>
                <w:color w:val="000000"/>
                <w:kern w:val="0"/>
                <w:sz w:val="18"/>
                <w:szCs w:val="18"/>
              </w:rPr>
              <w:t>員如有</w:t>
            </w:r>
            <w:proofErr w:type="gramEnd"/>
            <w:r w:rsidRPr="00BC5042">
              <w:rPr>
                <w:rFonts w:ascii="標楷體" w:hAnsi="標楷體" w:cs="標楷體"/>
                <w:bCs/>
                <w:color w:val="000000"/>
                <w:kern w:val="0"/>
                <w:sz w:val="18"/>
                <w:szCs w:val="18"/>
              </w:rPr>
              <w:t xml:space="preserve"> 虛 報、 延 </w:t>
            </w:r>
            <w:proofErr w:type="gramStart"/>
            <w:r w:rsidRPr="00BC5042">
              <w:rPr>
                <w:rFonts w:ascii="標楷體" w:hAnsi="標楷體" w:cs="標楷體"/>
                <w:bCs/>
                <w:color w:val="000000"/>
                <w:kern w:val="0"/>
                <w:sz w:val="18"/>
                <w:szCs w:val="18"/>
              </w:rPr>
              <w:t>宕</w:t>
            </w:r>
            <w:proofErr w:type="gramEnd"/>
            <w:r w:rsidRPr="00BC5042">
              <w:rPr>
                <w:rFonts w:ascii="標楷體" w:hAnsi="標楷體" w:cs="標楷體"/>
                <w:bCs/>
                <w:color w:val="000000"/>
                <w:kern w:val="0"/>
                <w:sz w:val="18"/>
                <w:szCs w:val="18"/>
              </w:rPr>
              <w:t xml:space="preserve">等情 事 ，應按 情 </w:t>
            </w:r>
            <w:proofErr w:type="gramStart"/>
            <w:r w:rsidRPr="00BC5042">
              <w:rPr>
                <w:rFonts w:ascii="標楷體" w:hAnsi="標楷體" w:cs="標楷體"/>
                <w:bCs/>
                <w:color w:val="000000"/>
                <w:kern w:val="0"/>
                <w:sz w:val="18"/>
                <w:szCs w:val="18"/>
              </w:rPr>
              <w:t>節予</w:t>
            </w:r>
            <w:proofErr w:type="gramEnd"/>
            <w:r w:rsidRPr="00BC5042">
              <w:rPr>
                <w:rFonts w:ascii="標楷體" w:hAnsi="標楷體" w:cs="標楷體"/>
                <w:bCs/>
                <w:color w:val="000000"/>
                <w:kern w:val="0"/>
                <w:sz w:val="18"/>
                <w:szCs w:val="18"/>
              </w:rPr>
              <w:t xml:space="preserve"> 以 議處， 其 有觸犯 刑 責者 移送司法機關偵辦。</w:t>
            </w:r>
          </w:p>
        </w:tc>
        <w:tc>
          <w:tcPr>
            <w:tcW w:w="2829" w:type="dxa"/>
            <w:tcBorders>
              <w:top w:val="single" w:sz="4" w:space="0" w:color="000000"/>
              <w:left w:val="single" w:sz="4" w:space="0" w:color="000000"/>
              <w:bottom w:val="single" w:sz="4" w:space="0" w:color="000000"/>
              <w:right w:val="single" w:sz="4" w:space="0" w:color="000000"/>
            </w:tcBorders>
          </w:tcPr>
          <w:p w:rsidR="00BC5042" w:rsidRPr="00BC5042" w:rsidRDefault="00BC5042" w:rsidP="00BC5042">
            <w:pPr>
              <w:autoSpaceDE w:val="0"/>
              <w:autoSpaceDN w:val="0"/>
              <w:spacing w:line="220" w:lineRule="exact"/>
              <w:ind w:left="368" w:rightChars="50" w:right="120" w:hanging="340"/>
              <w:rPr>
                <w:rFonts w:ascii="標楷體" w:hAnsi="標楷體" w:cs="標楷體"/>
                <w:bCs/>
                <w:color w:val="000000"/>
                <w:spacing w:val="-8"/>
                <w:kern w:val="0"/>
                <w:sz w:val="18"/>
                <w:szCs w:val="18"/>
              </w:rPr>
            </w:pPr>
            <w:r w:rsidRPr="00BC5042">
              <w:rPr>
                <w:rFonts w:ascii="標楷體" w:hAnsi="標楷體" w:cs="標楷體"/>
                <w:bCs/>
                <w:color w:val="000000"/>
                <w:spacing w:val="-8"/>
                <w:kern w:val="0"/>
                <w:sz w:val="18"/>
                <w:szCs w:val="18"/>
              </w:rPr>
              <w:t xml:space="preserve">八、辦理災 害 查 報 、 </w:t>
            </w:r>
            <w:proofErr w:type="gramStart"/>
            <w:r w:rsidRPr="00BC5042">
              <w:rPr>
                <w:rFonts w:ascii="標楷體" w:hAnsi="標楷體" w:cs="標楷體"/>
                <w:bCs/>
                <w:color w:val="000000"/>
                <w:spacing w:val="-8"/>
                <w:kern w:val="0"/>
                <w:sz w:val="18"/>
                <w:szCs w:val="18"/>
              </w:rPr>
              <w:t>複</w:t>
            </w:r>
            <w:proofErr w:type="gramEnd"/>
            <w:r w:rsidRPr="00BC5042">
              <w:rPr>
                <w:rFonts w:ascii="標楷體" w:hAnsi="標楷體" w:cs="標楷體"/>
                <w:bCs/>
                <w:color w:val="000000"/>
                <w:spacing w:val="-8"/>
                <w:kern w:val="0"/>
                <w:sz w:val="18"/>
                <w:szCs w:val="18"/>
              </w:rPr>
              <w:t xml:space="preserve"> </w:t>
            </w:r>
            <w:proofErr w:type="gramStart"/>
            <w:r w:rsidRPr="00BC5042">
              <w:rPr>
                <w:rFonts w:ascii="標楷體" w:hAnsi="標楷體" w:cs="標楷體"/>
                <w:bCs/>
                <w:color w:val="000000"/>
                <w:spacing w:val="-8"/>
                <w:kern w:val="0"/>
                <w:sz w:val="18"/>
                <w:szCs w:val="18"/>
              </w:rPr>
              <w:t>勘</w:t>
            </w:r>
            <w:proofErr w:type="gramEnd"/>
            <w:r w:rsidRPr="00BC5042">
              <w:rPr>
                <w:rFonts w:ascii="標楷體" w:hAnsi="標楷體" w:cs="標楷體"/>
                <w:bCs/>
                <w:color w:val="000000"/>
                <w:spacing w:val="-8"/>
                <w:kern w:val="0"/>
                <w:sz w:val="18"/>
                <w:szCs w:val="18"/>
              </w:rPr>
              <w:t xml:space="preserve">、 搶救、搶修（險）、復建及審 核 等 作 業優良 有功人員 ， 由 各 單 位 本 權 責 予 以 獎 </w:t>
            </w:r>
            <w:proofErr w:type="gramStart"/>
            <w:r w:rsidRPr="00BC5042">
              <w:rPr>
                <w:rFonts w:ascii="標楷體" w:hAnsi="標楷體" w:cs="標楷體"/>
                <w:bCs/>
                <w:color w:val="000000"/>
                <w:spacing w:val="-8"/>
                <w:kern w:val="0"/>
                <w:sz w:val="18"/>
                <w:szCs w:val="18"/>
              </w:rPr>
              <w:t>勵</w:t>
            </w:r>
            <w:proofErr w:type="gramEnd"/>
            <w:r w:rsidRPr="00BC5042">
              <w:rPr>
                <w:rFonts w:ascii="標楷體" w:hAnsi="標楷體" w:cs="標楷體"/>
                <w:bCs/>
                <w:color w:val="000000"/>
                <w:spacing w:val="-8"/>
                <w:kern w:val="0"/>
                <w:sz w:val="18"/>
                <w:szCs w:val="18"/>
              </w:rPr>
              <w:t>。</w:t>
            </w:r>
          </w:p>
          <w:p w:rsidR="00BC5042" w:rsidRPr="00BC5042" w:rsidRDefault="00BC5042" w:rsidP="00E0567D">
            <w:pPr>
              <w:autoSpaceDE w:val="0"/>
              <w:autoSpaceDN w:val="0"/>
              <w:spacing w:line="220" w:lineRule="exact"/>
              <w:ind w:left="369" w:rightChars="50" w:right="120" w:firstLine="0"/>
              <w:rPr>
                <w:rFonts w:ascii="標楷體" w:hAnsi="標楷體" w:cs="標楷體"/>
                <w:bCs/>
                <w:color w:val="000000"/>
                <w:spacing w:val="-8"/>
                <w:kern w:val="0"/>
                <w:sz w:val="18"/>
                <w:szCs w:val="18"/>
              </w:rPr>
            </w:pPr>
            <w:r w:rsidRPr="00BC5042">
              <w:rPr>
                <w:rFonts w:ascii="標楷體" w:hAnsi="標楷體" w:cs="標楷體"/>
                <w:bCs/>
                <w:color w:val="000000"/>
                <w:kern w:val="0"/>
                <w:sz w:val="18"/>
                <w:szCs w:val="18"/>
              </w:rPr>
              <w:t xml:space="preserve">前 項 作 業人員 如有虛報 、 延 </w:t>
            </w:r>
            <w:proofErr w:type="gramStart"/>
            <w:r w:rsidRPr="00BC5042">
              <w:rPr>
                <w:rFonts w:ascii="標楷體" w:hAnsi="標楷體" w:cs="標楷體"/>
                <w:bCs/>
                <w:color w:val="000000"/>
                <w:kern w:val="0"/>
                <w:sz w:val="18"/>
                <w:szCs w:val="18"/>
              </w:rPr>
              <w:t>宕</w:t>
            </w:r>
            <w:proofErr w:type="gramEnd"/>
            <w:r w:rsidRPr="00BC5042">
              <w:rPr>
                <w:rFonts w:ascii="標楷體" w:hAnsi="標楷體" w:cs="標楷體"/>
                <w:bCs/>
                <w:color w:val="000000"/>
                <w:kern w:val="0"/>
                <w:sz w:val="18"/>
                <w:szCs w:val="18"/>
              </w:rPr>
              <w:t xml:space="preserve"> 等 情 事 ， 應 按 情 </w:t>
            </w:r>
            <w:proofErr w:type="gramStart"/>
            <w:r w:rsidRPr="00BC5042">
              <w:rPr>
                <w:rFonts w:ascii="標楷體" w:hAnsi="標楷體" w:cs="標楷體"/>
                <w:bCs/>
                <w:color w:val="000000"/>
                <w:kern w:val="0"/>
                <w:sz w:val="18"/>
                <w:szCs w:val="18"/>
              </w:rPr>
              <w:t>節予</w:t>
            </w:r>
            <w:proofErr w:type="gramEnd"/>
            <w:r w:rsidRPr="00BC5042">
              <w:rPr>
                <w:rFonts w:ascii="標楷體" w:hAnsi="標楷體" w:cs="標楷體"/>
                <w:bCs/>
                <w:color w:val="000000"/>
                <w:kern w:val="0"/>
                <w:sz w:val="18"/>
                <w:szCs w:val="18"/>
              </w:rPr>
              <w:t xml:space="preserve"> 以 議 處 ， 其 有 觸 犯 刑 責者 移送司法機關偵辦。</w:t>
            </w:r>
          </w:p>
        </w:tc>
        <w:tc>
          <w:tcPr>
            <w:tcW w:w="2480" w:type="dxa"/>
            <w:tcBorders>
              <w:top w:val="single" w:sz="4" w:space="0" w:color="000000"/>
              <w:left w:val="single" w:sz="4" w:space="0" w:color="000000"/>
              <w:bottom w:val="single" w:sz="4" w:space="0" w:color="000000"/>
              <w:right w:val="single" w:sz="4" w:space="0" w:color="000000"/>
            </w:tcBorders>
          </w:tcPr>
          <w:p w:rsidR="00BC5042" w:rsidRPr="00BC5042" w:rsidRDefault="00BC5042" w:rsidP="00BC5042">
            <w:pPr>
              <w:autoSpaceDE w:val="0"/>
              <w:autoSpaceDN w:val="0"/>
              <w:spacing w:line="220" w:lineRule="exact"/>
              <w:ind w:left="368" w:rightChars="50" w:right="120" w:hanging="340"/>
              <w:rPr>
                <w:rFonts w:ascii="標楷體" w:hAnsi="標楷體" w:cs="標楷體"/>
                <w:bCs/>
                <w:color w:val="000000"/>
                <w:spacing w:val="-8"/>
                <w:kern w:val="0"/>
                <w:sz w:val="18"/>
                <w:szCs w:val="18"/>
              </w:rPr>
            </w:pPr>
            <w:r w:rsidRPr="00BC5042">
              <w:rPr>
                <w:rFonts w:ascii="標楷體" w:hAnsi="標楷體" w:cs="標楷體"/>
                <w:bCs/>
                <w:color w:val="000000"/>
                <w:spacing w:val="-8"/>
                <w:kern w:val="0"/>
                <w:sz w:val="18"/>
                <w:szCs w:val="18"/>
              </w:rPr>
              <w:t>本點未修正</w:t>
            </w:r>
          </w:p>
        </w:tc>
      </w:tr>
      <w:tr w:rsidR="00E0567D" w:rsidRPr="00BC5042" w:rsidTr="00E0567D">
        <w:trPr>
          <w:trHeight w:hRule="exact" w:val="988"/>
        </w:trPr>
        <w:tc>
          <w:tcPr>
            <w:tcW w:w="2809" w:type="dxa"/>
            <w:tcBorders>
              <w:top w:val="single" w:sz="4" w:space="0" w:color="000000"/>
              <w:left w:val="single" w:sz="4" w:space="0" w:color="000000"/>
              <w:bottom w:val="single" w:sz="4" w:space="0" w:color="000000"/>
              <w:right w:val="single" w:sz="4" w:space="0" w:color="000000"/>
            </w:tcBorders>
          </w:tcPr>
          <w:p w:rsidR="00E0567D" w:rsidRPr="00502BA0" w:rsidRDefault="00E0567D" w:rsidP="00E0567D">
            <w:pPr>
              <w:autoSpaceDE w:val="0"/>
              <w:autoSpaceDN w:val="0"/>
              <w:spacing w:line="220" w:lineRule="exact"/>
              <w:ind w:left="368" w:rightChars="50" w:right="120" w:hanging="340"/>
            </w:pPr>
            <w:r w:rsidRPr="00E0567D">
              <w:rPr>
                <w:rFonts w:ascii="標楷體" w:hAnsi="標楷體" w:cs="標楷體"/>
                <w:bCs/>
                <w:color w:val="000000"/>
                <w:spacing w:val="-8"/>
                <w:kern w:val="0"/>
                <w:sz w:val="18"/>
                <w:szCs w:val="18"/>
              </w:rPr>
              <w:t>（刪除）</w:t>
            </w:r>
          </w:p>
        </w:tc>
        <w:tc>
          <w:tcPr>
            <w:tcW w:w="2829" w:type="dxa"/>
            <w:tcBorders>
              <w:top w:val="single" w:sz="4" w:space="0" w:color="000000"/>
              <w:left w:val="single" w:sz="4" w:space="0" w:color="000000"/>
              <w:bottom w:val="single" w:sz="4" w:space="0" w:color="000000"/>
              <w:right w:val="single" w:sz="4" w:space="0" w:color="000000"/>
            </w:tcBorders>
          </w:tcPr>
          <w:p w:rsidR="00E0567D" w:rsidRPr="00502BA0" w:rsidRDefault="00E0567D" w:rsidP="00E0567D">
            <w:pPr>
              <w:autoSpaceDE w:val="0"/>
              <w:autoSpaceDN w:val="0"/>
              <w:spacing w:line="220" w:lineRule="exact"/>
              <w:ind w:left="368" w:rightChars="50" w:right="120" w:hanging="340"/>
            </w:pPr>
            <w:r w:rsidRPr="00E0567D">
              <w:rPr>
                <w:rFonts w:ascii="標楷體" w:hAnsi="標楷體" w:cs="標楷體"/>
                <w:bCs/>
                <w:color w:val="000000"/>
                <w:spacing w:val="-8"/>
                <w:kern w:val="0"/>
                <w:sz w:val="18"/>
                <w:szCs w:val="18"/>
              </w:rPr>
              <w:t>九、本要點自發布日施行。</w:t>
            </w:r>
          </w:p>
        </w:tc>
        <w:tc>
          <w:tcPr>
            <w:tcW w:w="2480" w:type="dxa"/>
            <w:tcBorders>
              <w:top w:val="single" w:sz="4" w:space="0" w:color="000000"/>
              <w:left w:val="single" w:sz="4" w:space="0" w:color="000000"/>
              <w:bottom w:val="single" w:sz="4" w:space="0" w:color="000000"/>
              <w:right w:val="single" w:sz="4" w:space="0" w:color="000000"/>
            </w:tcBorders>
          </w:tcPr>
          <w:p w:rsidR="00E0567D" w:rsidRPr="00E0567D" w:rsidRDefault="00E0567D" w:rsidP="00E0567D">
            <w:pPr>
              <w:autoSpaceDE w:val="0"/>
              <w:autoSpaceDN w:val="0"/>
              <w:spacing w:line="220" w:lineRule="exact"/>
              <w:ind w:left="28" w:rightChars="50" w:right="120" w:firstLine="0"/>
              <w:rPr>
                <w:rFonts w:ascii="標楷體" w:hAnsi="標楷體" w:cs="標楷體"/>
                <w:bCs/>
                <w:color w:val="000000"/>
                <w:spacing w:val="-8"/>
                <w:kern w:val="0"/>
                <w:sz w:val="18"/>
                <w:szCs w:val="18"/>
              </w:rPr>
            </w:pPr>
            <w:r w:rsidRPr="00E0567D">
              <w:rPr>
                <w:rFonts w:ascii="標楷體" w:hAnsi="標楷體" w:cs="標楷體"/>
                <w:bCs/>
                <w:color w:val="000000"/>
                <w:spacing w:val="-8"/>
                <w:kern w:val="0"/>
                <w:sz w:val="18"/>
                <w:szCs w:val="18"/>
                <w:u w:val="single"/>
              </w:rPr>
              <w:t>本點刪除。</w:t>
            </w:r>
            <w:r w:rsidRPr="00E0567D">
              <w:rPr>
                <w:rFonts w:ascii="標楷體" w:hAnsi="標楷體" w:cs="標楷體"/>
                <w:bCs/>
                <w:color w:val="000000"/>
                <w:spacing w:val="-8"/>
                <w:kern w:val="0"/>
                <w:sz w:val="18"/>
                <w:szCs w:val="18"/>
              </w:rPr>
              <w:t>依中央行政機關法 制作業應注意事項第十二點 規定：行政規則無須規定「自 發布日施行」</w:t>
            </w:r>
            <w:proofErr w:type="gramStart"/>
            <w:r w:rsidRPr="00E0567D">
              <w:rPr>
                <w:rFonts w:ascii="標楷體" w:hAnsi="標楷體" w:cs="標楷體"/>
                <w:bCs/>
                <w:color w:val="000000"/>
                <w:spacing w:val="-8"/>
                <w:kern w:val="0"/>
                <w:sz w:val="18"/>
                <w:szCs w:val="18"/>
              </w:rPr>
              <w:t>爰</w:t>
            </w:r>
            <w:proofErr w:type="gramEnd"/>
            <w:r w:rsidRPr="00E0567D">
              <w:rPr>
                <w:rFonts w:ascii="標楷體" w:hAnsi="標楷體" w:cs="標楷體"/>
                <w:bCs/>
                <w:color w:val="000000"/>
                <w:spacing w:val="-8"/>
                <w:kern w:val="0"/>
                <w:sz w:val="18"/>
                <w:szCs w:val="18"/>
              </w:rPr>
              <w:t>刪除本點規定 內容。</w:t>
            </w:r>
          </w:p>
        </w:tc>
      </w:tr>
    </w:tbl>
    <w:p w:rsidR="00CC0C2E" w:rsidRDefault="00CC0C2E" w:rsidP="00FC4068">
      <w:pPr>
        <w:ind w:left="480" w:hangingChars="200" w:hanging="480"/>
      </w:pPr>
    </w:p>
    <w:p w:rsidR="00E0567D" w:rsidRDefault="00E0567D" w:rsidP="00FC4068">
      <w:pPr>
        <w:ind w:left="480" w:hangingChars="200" w:hanging="480"/>
      </w:pPr>
    </w:p>
    <w:p w:rsidR="00E0567D" w:rsidRDefault="00E0567D" w:rsidP="00FC4068">
      <w:pPr>
        <w:ind w:left="480" w:hangingChars="200" w:hanging="480"/>
      </w:pPr>
    </w:p>
    <w:p w:rsidR="00E0567D" w:rsidRDefault="00E0567D" w:rsidP="00FC4068">
      <w:pPr>
        <w:ind w:left="480" w:hangingChars="200" w:hanging="480"/>
      </w:pPr>
    </w:p>
    <w:p w:rsidR="00E0567D" w:rsidRDefault="00E0567D" w:rsidP="00FC4068">
      <w:pPr>
        <w:ind w:left="480" w:hangingChars="200" w:hanging="480"/>
      </w:pPr>
    </w:p>
    <w:p w:rsidR="00E0567D" w:rsidRDefault="00E0567D" w:rsidP="00FC4068">
      <w:pPr>
        <w:ind w:left="480" w:hangingChars="200" w:hanging="480"/>
      </w:pPr>
    </w:p>
    <w:p w:rsidR="00E0567D" w:rsidRDefault="00E0567D" w:rsidP="00FC4068">
      <w:pPr>
        <w:ind w:left="480" w:hangingChars="200" w:hanging="480"/>
      </w:pPr>
    </w:p>
    <w:p w:rsidR="00E0567D" w:rsidRDefault="00E0567D" w:rsidP="00FC4068">
      <w:pPr>
        <w:ind w:left="480" w:hangingChars="200" w:hanging="480"/>
      </w:pPr>
    </w:p>
    <w:p w:rsidR="00E0567D" w:rsidRPr="003E533F" w:rsidRDefault="00E0567D" w:rsidP="00842345">
      <w:pPr>
        <w:pStyle w:val="afffffffffff2"/>
      </w:pPr>
      <w:r w:rsidRPr="003E533F">
        <w:lastRenderedPageBreak/>
        <w:t>澎湖縣政府天然災害查報處理要點</w:t>
      </w:r>
    </w:p>
    <w:p w:rsidR="00E0567D" w:rsidRPr="003E533F" w:rsidRDefault="00E0567D" w:rsidP="00E0567D">
      <w:pPr>
        <w:pStyle w:val="afffffffffff4"/>
        <w:wordWrap w:val="0"/>
      </w:pPr>
      <w:r w:rsidRPr="003E533F">
        <w:t>89</w:t>
      </w:r>
      <w:r w:rsidRPr="003E533F">
        <w:t>年</w:t>
      </w:r>
      <w:proofErr w:type="gramStart"/>
      <w:r w:rsidRPr="003E533F">
        <w:t>澎</w:t>
      </w:r>
      <w:proofErr w:type="gramEnd"/>
      <w:r w:rsidRPr="003E533F">
        <w:t>府</w:t>
      </w:r>
      <w:proofErr w:type="gramStart"/>
      <w:r w:rsidRPr="003E533F">
        <w:t>建土字</w:t>
      </w:r>
      <w:proofErr w:type="gramEnd"/>
      <w:r w:rsidRPr="003E533F">
        <w:t>第</w:t>
      </w:r>
      <w:r w:rsidRPr="003E533F">
        <w:t>37890</w:t>
      </w:r>
      <w:r w:rsidRPr="003E533F">
        <w:t>號函發布施行</w:t>
      </w:r>
    </w:p>
    <w:p w:rsidR="00E0567D" w:rsidRPr="003E533F" w:rsidRDefault="00E0567D" w:rsidP="00E0567D">
      <w:pPr>
        <w:pStyle w:val="afffffffffff4"/>
        <w:wordWrap w:val="0"/>
      </w:pPr>
      <w:r w:rsidRPr="003E533F">
        <w:t>111</w:t>
      </w:r>
      <w:r w:rsidRPr="003E533F">
        <w:t>年</w:t>
      </w:r>
      <w:r w:rsidRPr="003E533F">
        <w:t>12</w:t>
      </w:r>
      <w:r w:rsidRPr="003E533F">
        <w:t>月</w:t>
      </w:r>
      <w:r w:rsidRPr="003E533F">
        <w:t>19</w:t>
      </w:r>
      <w:r w:rsidRPr="003E533F">
        <w:t>日</w:t>
      </w:r>
      <w:proofErr w:type="gramStart"/>
      <w:r w:rsidRPr="003E533F">
        <w:t>澎</w:t>
      </w:r>
      <w:proofErr w:type="gramEnd"/>
      <w:r w:rsidRPr="003E533F">
        <w:t>府</w:t>
      </w:r>
      <w:proofErr w:type="gramStart"/>
      <w:r w:rsidRPr="003E533F">
        <w:t>工土字</w:t>
      </w:r>
      <w:proofErr w:type="gramEnd"/>
      <w:r w:rsidRPr="003E533F">
        <w:t>第</w:t>
      </w:r>
      <w:r w:rsidRPr="003E533F">
        <w:t>1111014988</w:t>
      </w:r>
      <w:r w:rsidRPr="003E533F">
        <w:t>號函修正發布</w:t>
      </w:r>
    </w:p>
    <w:p w:rsidR="00E0567D" w:rsidRPr="003E533F" w:rsidRDefault="00E0567D" w:rsidP="00D47D07">
      <w:pPr>
        <w:spacing w:line="360" w:lineRule="exact"/>
        <w:ind w:left="485" w:hangingChars="202" w:hanging="485"/>
        <w:rPr>
          <w:rFonts w:ascii="標楷體" w:hAnsi="標楷體"/>
        </w:rPr>
      </w:pPr>
      <w:r w:rsidRPr="003E533F">
        <w:rPr>
          <w:rFonts w:ascii="標楷體" w:hAnsi="標楷體"/>
        </w:rPr>
        <w:t>一、澎湖縣政府（以下簡稱本府）為使澎湖縣各機關學校於轄區域內遇有重大天然災害時，各本權責負起責任，配合迅速處理，發揮即時搶救，搶修（險）功效，特訂定本要點。</w:t>
      </w:r>
    </w:p>
    <w:p w:rsidR="00E0567D" w:rsidRPr="003E533F" w:rsidRDefault="00E0567D" w:rsidP="00D47D07">
      <w:pPr>
        <w:spacing w:line="360" w:lineRule="exact"/>
        <w:ind w:left="485" w:hangingChars="202" w:hanging="485"/>
        <w:rPr>
          <w:rFonts w:ascii="標楷體" w:hAnsi="標楷體"/>
        </w:rPr>
      </w:pPr>
      <w:r w:rsidRPr="003E533F">
        <w:rPr>
          <w:rFonts w:ascii="標楷體" w:hAnsi="標楷體"/>
        </w:rPr>
        <w:t>二、本要點所稱災害，指災害防救法第二條第一款第一目所定之風災、水災、震災、旱災、</w:t>
      </w:r>
      <w:proofErr w:type="gramStart"/>
      <w:r w:rsidRPr="003E533F">
        <w:rPr>
          <w:rFonts w:ascii="標楷體" w:hAnsi="標楷體"/>
        </w:rPr>
        <w:t>寒害</w:t>
      </w:r>
      <w:proofErr w:type="gramEnd"/>
      <w:r w:rsidRPr="003E533F">
        <w:rPr>
          <w:rFonts w:ascii="標楷體" w:hAnsi="標楷體"/>
        </w:rPr>
        <w:t>、土石流災害等天然災害或陣風達十一級以上。</w:t>
      </w:r>
    </w:p>
    <w:p w:rsidR="00E0567D" w:rsidRPr="003E533F" w:rsidRDefault="00E0567D" w:rsidP="00E0567D">
      <w:pPr>
        <w:spacing w:line="360" w:lineRule="exact"/>
        <w:ind w:left="485" w:rightChars="-201" w:right="-482" w:hangingChars="202" w:hanging="485"/>
        <w:rPr>
          <w:rFonts w:ascii="標楷體" w:hAnsi="標楷體"/>
        </w:rPr>
      </w:pPr>
      <w:r w:rsidRPr="003E533F">
        <w:rPr>
          <w:rFonts w:ascii="標楷體" w:hAnsi="標楷體"/>
        </w:rPr>
        <w:t>三、災害搶救搶修（險）及復建工作之權責劃分如左：</w:t>
      </w:r>
    </w:p>
    <w:p w:rsidR="00E0567D" w:rsidRPr="003E533F" w:rsidRDefault="00E0567D" w:rsidP="00E0567D">
      <w:pPr>
        <w:spacing w:line="360" w:lineRule="exact"/>
        <w:ind w:leftChars="200" w:left="480" w:firstLine="0"/>
        <w:rPr>
          <w:rFonts w:ascii="標楷體" w:hAnsi="標楷體"/>
        </w:rPr>
      </w:pPr>
      <w:r w:rsidRPr="003E533F">
        <w:rPr>
          <w:rFonts w:ascii="標楷體" w:hAnsi="標楷體"/>
        </w:rPr>
        <w:t>(一)本府辦理事項：</w:t>
      </w:r>
    </w:p>
    <w:p w:rsidR="00E0567D" w:rsidRPr="003E533F" w:rsidRDefault="00E0567D" w:rsidP="00E0567D">
      <w:pPr>
        <w:spacing w:line="360" w:lineRule="exact"/>
        <w:ind w:leftChars="354" w:left="850" w:rightChars="-142" w:right="-341" w:firstLine="143"/>
        <w:rPr>
          <w:rFonts w:ascii="標楷體" w:hAnsi="標楷體"/>
        </w:rPr>
      </w:pPr>
      <w:r w:rsidRPr="003E533F">
        <w:rPr>
          <w:rFonts w:ascii="標楷體" w:hAnsi="標楷體"/>
        </w:rPr>
        <w:t>1.各級道路、海堤、漁港、下水道、區域排水及其附屬設施。</w:t>
      </w:r>
    </w:p>
    <w:p w:rsidR="00E0567D" w:rsidRPr="003E533F" w:rsidRDefault="00E0567D" w:rsidP="00E0567D">
      <w:pPr>
        <w:spacing w:line="360" w:lineRule="exact"/>
        <w:ind w:leftChars="354" w:left="850" w:rightChars="-142" w:right="-341" w:firstLine="143"/>
        <w:rPr>
          <w:rFonts w:ascii="標楷體" w:hAnsi="標楷體"/>
        </w:rPr>
      </w:pPr>
      <w:r w:rsidRPr="003E533F">
        <w:rPr>
          <w:rFonts w:ascii="標楷體" w:hAnsi="標楷體"/>
        </w:rPr>
        <w:t>2.縣屬各機關學校（國中、小）公有廳舍及其附屬公共設施。</w:t>
      </w:r>
    </w:p>
    <w:p w:rsidR="00E0567D" w:rsidRPr="003E533F" w:rsidRDefault="00E0567D" w:rsidP="00E0567D">
      <w:pPr>
        <w:spacing w:line="360" w:lineRule="exact"/>
        <w:ind w:leftChars="354" w:left="850" w:rightChars="-142" w:right="-341" w:firstLine="143"/>
        <w:rPr>
          <w:rFonts w:ascii="標楷體" w:hAnsi="標楷體"/>
        </w:rPr>
      </w:pPr>
      <w:r w:rsidRPr="003E533F">
        <w:rPr>
          <w:rFonts w:ascii="標楷體" w:hAnsi="標楷體"/>
        </w:rPr>
        <w:t>3.農林漁牧各項損失查報。</w:t>
      </w:r>
    </w:p>
    <w:p w:rsidR="00E0567D" w:rsidRPr="003E533F" w:rsidRDefault="00E0567D" w:rsidP="00E0567D">
      <w:pPr>
        <w:spacing w:line="360" w:lineRule="exact"/>
        <w:ind w:leftChars="200" w:left="480" w:firstLine="0"/>
        <w:rPr>
          <w:rFonts w:ascii="標楷體" w:hAnsi="標楷體"/>
        </w:rPr>
      </w:pPr>
      <w:r w:rsidRPr="003E533F">
        <w:rPr>
          <w:rFonts w:ascii="標楷體" w:hAnsi="標楷體"/>
        </w:rPr>
        <w:t xml:space="preserve">(二)鄉、市公所辦理項目： </w:t>
      </w:r>
    </w:p>
    <w:p w:rsidR="00E0567D" w:rsidRPr="003E533F" w:rsidRDefault="00E0567D" w:rsidP="00E0567D">
      <w:pPr>
        <w:spacing w:line="360" w:lineRule="exact"/>
        <w:ind w:leftChars="354" w:left="850" w:rightChars="-142" w:right="-341" w:firstLine="143"/>
        <w:rPr>
          <w:rFonts w:ascii="標楷體" w:hAnsi="標楷體"/>
        </w:rPr>
      </w:pPr>
      <w:r w:rsidRPr="003E533F">
        <w:rPr>
          <w:rFonts w:ascii="標楷體" w:hAnsi="標楷體"/>
        </w:rPr>
        <w:t>1.人民生命財產之搶救，災民救濟、收容。</w:t>
      </w:r>
    </w:p>
    <w:p w:rsidR="00E0567D" w:rsidRPr="003E533F" w:rsidRDefault="00E0567D" w:rsidP="00E0567D">
      <w:pPr>
        <w:spacing w:line="360" w:lineRule="exact"/>
        <w:ind w:leftChars="354" w:left="850" w:rightChars="-142" w:right="-341" w:firstLine="143"/>
        <w:rPr>
          <w:rFonts w:ascii="標楷體" w:hAnsi="標楷體"/>
        </w:rPr>
      </w:pPr>
      <w:r w:rsidRPr="003E533F">
        <w:rPr>
          <w:rFonts w:ascii="標楷體" w:hAnsi="標楷體"/>
        </w:rPr>
        <w:t>2.村里道路、農路及都市計畫道路，自營電力及自來水設施。</w:t>
      </w:r>
    </w:p>
    <w:p w:rsidR="00E0567D" w:rsidRPr="003E533F" w:rsidRDefault="00E0567D" w:rsidP="00E0567D">
      <w:pPr>
        <w:spacing w:line="360" w:lineRule="exact"/>
        <w:ind w:leftChars="354" w:left="850" w:rightChars="-142" w:right="-341" w:firstLine="143"/>
        <w:rPr>
          <w:rFonts w:ascii="標楷體" w:hAnsi="標楷體"/>
        </w:rPr>
      </w:pPr>
      <w:r w:rsidRPr="003E533F">
        <w:rPr>
          <w:rFonts w:ascii="標楷體" w:hAnsi="標楷體"/>
        </w:rPr>
        <w:t>3.鄉市管理之排水工程。</w:t>
      </w:r>
    </w:p>
    <w:p w:rsidR="00E0567D" w:rsidRPr="003E533F" w:rsidRDefault="00E0567D" w:rsidP="00E0567D">
      <w:pPr>
        <w:spacing w:line="360" w:lineRule="exact"/>
        <w:ind w:leftChars="354" w:left="850" w:rightChars="-142" w:right="-341" w:firstLine="143"/>
        <w:rPr>
          <w:rFonts w:ascii="標楷體" w:hAnsi="標楷體"/>
        </w:rPr>
      </w:pPr>
      <w:r w:rsidRPr="003E533F">
        <w:rPr>
          <w:rFonts w:ascii="標楷體" w:hAnsi="標楷體"/>
        </w:rPr>
        <w:t>4.鄉市所屬各機關廳舍及其附屬公共設施。</w:t>
      </w:r>
    </w:p>
    <w:p w:rsidR="00E0567D" w:rsidRPr="003E533F" w:rsidRDefault="00E0567D" w:rsidP="00D47D07">
      <w:pPr>
        <w:spacing w:line="360" w:lineRule="exact"/>
        <w:ind w:leftChars="415" w:left="1236" w:hangingChars="100" w:hanging="240"/>
        <w:rPr>
          <w:rFonts w:ascii="標楷體" w:hAnsi="標楷體"/>
        </w:rPr>
      </w:pPr>
      <w:r w:rsidRPr="003E533F">
        <w:rPr>
          <w:rFonts w:ascii="標楷體" w:hAnsi="標楷體"/>
        </w:rPr>
        <w:t>5.各項道路因遭受災害阻斷交通者，應在適當地點公告並設置禁制標誌，未阻斷交通者，應在受災路段設置警告標誌。</w:t>
      </w:r>
    </w:p>
    <w:p w:rsidR="00E0567D" w:rsidRPr="003E533F" w:rsidRDefault="00E0567D" w:rsidP="00D47D07">
      <w:pPr>
        <w:spacing w:line="360" w:lineRule="exact"/>
        <w:ind w:left="485" w:hangingChars="202" w:hanging="485"/>
        <w:rPr>
          <w:rFonts w:ascii="標楷體" w:hAnsi="標楷體"/>
        </w:rPr>
      </w:pPr>
      <w:r w:rsidRPr="003E533F">
        <w:rPr>
          <w:rFonts w:ascii="標楷體" w:hAnsi="標楷體"/>
        </w:rPr>
        <w:t>四、</w:t>
      </w:r>
      <w:r w:rsidRPr="00D47D07">
        <w:rPr>
          <w:rFonts w:ascii="標楷體" w:hAnsi="標楷體"/>
          <w:spacing w:val="-4"/>
        </w:rPr>
        <w:t>災損單位應於災害發生後三日內先行勘查，並將實際發生災害之受災單位、</w:t>
      </w:r>
      <w:r w:rsidRPr="003E533F">
        <w:rPr>
          <w:rFonts w:ascii="標楷體" w:hAnsi="標楷體"/>
        </w:rPr>
        <w:t>地點、工程名稱、</w:t>
      </w:r>
      <w:proofErr w:type="gramStart"/>
      <w:r w:rsidRPr="003E533F">
        <w:rPr>
          <w:rFonts w:ascii="標楷體" w:hAnsi="標楷體"/>
        </w:rPr>
        <w:t>數量及概估</w:t>
      </w:r>
      <w:proofErr w:type="gramEnd"/>
      <w:r w:rsidRPr="003E533F">
        <w:rPr>
          <w:rFonts w:ascii="標楷體" w:hAnsi="標楷體"/>
        </w:rPr>
        <w:t>復建經費需求，</w:t>
      </w:r>
      <w:proofErr w:type="gramStart"/>
      <w:r w:rsidRPr="003E533F">
        <w:rPr>
          <w:rFonts w:ascii="標楷體" w:hAnsi="標楷體"/>
        </w:rPr>
        <w:t>查填於</w:t>
      </w:r>
      <w:proofErr w:type="gramEnd"/>
      <w:r w:rsidRPr="003E533F">
        <w:rPr>
          <w:rFonts w:ascii="標楷體" w:hAnsi="標楷體"/>
        </w:rPr>
        <w:t>查報表上（如附表一），經單位主管核章後，送災害勘查小組訂期</w:t>
      </w:r>
      <w:proofErr w:type="gramStart"/>
      <w:r w:rsidRPr="003E533F">
        <w:rPr>
          <w:rFonts w:ascii="標楷體" w:hAnsi="標楷體"/>
        </w:rPr>
        <w:t>複勘</w:t>
      </w:r>
      <w:proofErr w:type="gramEnd"/>
      <w:r w:rsidRPr="003E533F">
        <w:rPr>
          <w:rFonts w:ascii="標楷體" w:hAnsi="標楷體"/>
        </w:rPr>
        <w:t>。由鄉市公所自動查報者，各目的事業主管單位接獲查報表後，</w:t>
      </w:r>
      <w:proofErr w:type="gramStart"/>
      <w:r w:rsidRPr="003E533F">
        <w:rPr>
          <w:rFonts w:ascii="標楷體" w:hAnsi="標楷體"/>
        </w:rPr>
        <w:t>應即簽報</w:t>
      </w:r>
      <w:proofErr w:type="gramEnd"/>
      <w:r w:rsidRPr="003E533F">
        <w:rPr>
          <w:rFonts w:ascii="標楷體" w:hAnsi="標楷體"/>
        </w:rPr>
        <w:t>送災害勘查小組定期</w:t>
      </w:r>
      <w:proofErr w:type="gramStart"/>
      <w:r w:rsidRPr="003E533F">
        <w:rPr>
          <w:rFonts w:ascii="標楷體" w:hAnsi="標楷體"/>
        </w:rPr>
        <w:t>複勘</w:t>
      </w:r>
      <w:proofErr w:type="gramEnd"/>
      <w:r w:rsidRPr="003E533F">
        <w:rPr>
          <w:rFonts w:ascii="標楷體" w:hAnsi="標楷體"/>
        </w:rPr>
        <w:t>。</w:t>
      </w:r>
    </w:p>
    <w:p w:rsidR="00E0567D" w:rsidRPr="003E533F" w:rsidRDefault="00E0567D" w:rsidP="00D47D07">
      <w:pPr>
        <w:spacing w:line="360" w:lineRule="exact"/>
        <w:ind w:left="485" w:hangingChars="202" w:hanging="485"/>
        <w:rPr>
          <w:rFonts w:ascii="標楷體" w:hAnsi="標楷體"/>
        </w:rPr>
      </w:pPr>
      <w:r w:rsidRPr="003E533F">
        <w:rPr>
          <w:rFonts w:ascii="標楷體" w:hAnsi="標楷體"/>
        </w:rPr>
        <w:t>五、</w:t>
      </w:r>
      <w:r w:rsidRPr="00D47D07">
        <w:rPr>
          <w:rFonts w:ascii="標楷體" w:hAnsi="標楷體"/>
          <w:spacing w:val="-4"/>
        </w:rPr>
        <w:t>本府設置災害勘查小組，以工務處長為召集人，由災害主管單位及財政處、</w:t>
      </w:r>
      <w:r w:rsidRPr="003E533F">
        <w:rPr>
          <w:rFonts w:ascii="標楷體" w:hAnsi="標楷體"/>
        </w:rPr>
        <w:t>主計處、行政處派員組成，其幕僚工作由工務處辦理。勘查小組接到災害查報表（緊急重大災害依照電話通報），應迅速召集災害勘查小組於五日內完成</w:t>
      </w:r>
      <w:proofErr w:type="gramStart"/>
      <w:r w:rsidRPr="003E533F">
        <w:rPr>
          <w:rFonts w:ascii="標楷體" w:hAnsi="標楷體"/>
        </w:rPr>
        <w:t>複勘</w:t>
      </w:r>
      <w:proofErr w:type="gramEnd"/>
      <w:r w:rsidRPr="003E533F">
        <w:rPr>
          <w:rFonts w:ascii="標楷體" w:hAnsi="標楷體"/>
        </w:rPr>
        <w:t>及填寫勘查報告表（如附表二），移送災害處理小組審議。鄉市公所自籌經費依權責辦理之項目，自行勘查。</w:t>
      </w:r>
      <w:proofErr w:type="gramStart"/>
      <w:r w:rsidRPr="003E533F">
        <w:rPr>
          <w:rFonts w:ascii="標楷體" w:hAnsi="標楷體"/>
        </w:rPr>
        <w:t>複勘</w:t>
      </w:r>
      <w:proofErr w:type="gramEnd"/>
      <w:r w:rsidRPr="003E533F">
        <w:rPr>
          <w:rFonts w:ascii="標楷體" w:hAnsi="標楷體"/>
        </w:rPr>
        <w:t>結果若屬可移動之器具、電子產品、冷氣等財物設備及非屬災害造成建物損壞之漏水不予補助。</w:t>
      </w:r>
    </w:p>
    <w:p w:rsidR="00E0567D" w:rsidRPr="003E533F" w:rsidRDefault="00E0567D" w:rsidP="00D47D07">
      <w:pPr>
        <w:spacing w:line="360" w:lineRule="exact"/>
        <w:ind w:left="485" w:hangingChars="202" w:hanging="485"/>
        <w:rPr>
          <w:rFonts w:ascii="標楷體" w:hAnsi="標楷體"/>
        </w:rPr>
      </w:pPr>
      <w:r w:rsidRPr="003E533F">
        <w:rPr>
          <w:rFonts w:ascii="標楷體" w:hAnsi="標楷體"/>
        </w:rPr>
        <w:lastRenderedPageBreak/>
        <w:t>六、本府設災害處理小組，由縣長為召集人，副縣長、秘書長、民政處長、財政處長、建設處長、教育處長、工務處長、旅遊處長、農漁局長、社會處長、主計處長、行政處長為小組成員。其幕僚工作由工務處辦理。災害處理小組接到勘查小組之勘查報告後，應儘速召開審議會議，並將災損報告函報中央主管機關備查。申請中央補助部份，依中央核准項目及金額辦理。鄉市權責辦理事項，由鄉市自行處理，並報本府備查，其修復經費如有不敷，應於災後二星期</w:t>
      </w:r>
      <w:proofErr w:type="gramStart"/>
      <w:r w:rsidRPr="003E533F">
        <w:rPr>
          <w:rFonts w:ascii="標楷體" w:hAnsi="標楷體"/>
        </w:rPr>
        <w:t>內函</w:t>
      </w:r>
      <w:proofErr w:type="gramEnd"/>
      <w:r w:rsidRPr="003E533F">
        <w:rPr>
          <w:rFonts w:ascii="標楷體" w:hAnsi="標楷體"/>
        </w:rPr>
        <w:t>報本府一併</w:t>
      </w:r>
      <w:proofErr w:type="gramStart"/>
      <w:r w:rsidRPr="003E533F">
        <w:rPr>
          <w:rFonts w:ascii="標楷體" w:hAnsi="標楷體"/>
        </w:rPr>
        <w:t>研</w:t>
      </w:r>
      <w:proofErr w:type="gramEnd"/>
      <w:r w:rsidRPr="003E533F">
        <w:rPr>
          <w:rFonts w:ascii="標楷體" w:hAnsi="標楷體"/>
        </w:rPr>
        <w:t>議。災害之復健工程應於災後三個月內完工，重大災害得於次年十一月底前完工。救助金之發放，依各救助金核發標準規定辦理。</w:t>
      </w:r>
    </w:p>
    <w:p w:rsidR="00E0567D" w:rsidRPr="003E533F" w:rsidRDefault="00E0567D" w:rsidP="00E0567D">
      <w:pPr>
        <w:spacing w:line="360" w:lineRule="exact"/>
        <w:ind w:left="485" w:rightChars="-201" w:right="-482" w:hangingChars="202" w:hanging="485"/>
        <w:rPr>
          <w:rFonts w:ascii="標楷體" w:hAnsi="標楷體"/>
        </w:rPr>
      </w:pPr>
      <w:r w:rsidRPr="003E533F">
        <w:rPr>
          <w:rFonts w:ascii="標楷體" w:hAnsi="標楷體"/>
        </w:rPr>
        <w:t>七、災害搶救、搶修（險）及復建等經費之籌應：</w:t>
      </w:r>
    </w:p>
    <w:p w:rsidR="00E0567D" w:rsidRPr="003E533F" w:rsidRDefault="00E0567D" w:rsidP="00E0567D">
      <w:pPr>
        <w:spacing w:line="360" w:lineRule="exact"/>
        <w:ind w:leftChars="200" w:left="480" w:firstLine="0"/>
        <w:rPr>
          <w:rFonts w:ascii="標楷體" w:hAnsi="標楷體"/>
        </w:rPr>
      </w:pPr>
      <w:r w:rsidRPr="003E533F">
        <w:rPr>
          <w:rFonts w:ascii="標楷體" w:hAnsi="標楷體"/>
        </w:rPr>
        <w:t>(</w:t>
      </w:r>
      <w:proofErr w:type="gramStart"/>
      <w:r w:rsidRPr="003E533F">
        <w:rPr>
          <w:rFonts w:ascii="標楷體" w:hAnsi="標楷體"/>
        </w:rPr>
        <w:t>一</w:t>
      </w:r>
      <w:proofErr w:type="gramEnd"/>
      <w:r w:rsidRPr="003E533F">
        <w:rPr>
          <w:rFonts w:ascii="標楷體" w:hAnsi="標楷體"/>
        </w:rPr>
        <w:t>)經費負擔之權責劃分：</w:t>
      </w:r>
    </w:p>
    <w:p w:rsidR="00E0567D" w:rsidRPr="003E533F" w:rsidRDefault="00E0567D" w:rsidP="00D47D07">
      <w:pPr>
        <w:spacing w:line="360" w:lineRule="exact"/>
        <w:ind w:leftChars="415" w:left="1236" w:hangingChars="100" w:hanging="240"/>
        <w:rPr>
          <w:rFonts w:ascii="標楷體" w:hAnsi="標楷體"/>
        </w:rPr>
      </w:pPr>
      <w:r w:rsidRPr="003E533F">
        <w:rPr>
          <w:rFonts w:ascii="標楷體" w:hAnsi="標楷體"/>
        </w:rPr>
        <w:t>1.依搶救、搶修（險）及復建工作權責劃分之規定，由縣及鄉市分別籌編災害準備金支應。</w:t>
      </w:r>
    </w:p>
    <w:p w:rsidR="00E0567D" w:rsidRPr="003E533F" w:rsidRDefault="00E0567D" w:rsidP="00D47D07">
      <w:pPr>
        <w:spacing w:line="360" w:lineRule="exact"/>
        <w:ind w:leftChars="415" w:left="1236" w:hangingChars="100" w:hanging="240"/>
        <w:rPr>
          <w:rFonts w:ascii="標楷體" w:hAnsi="標楷體"/>
        </w:rPr>
      </w:pPr>
      <w:r w:rsidRPr="003E533F">
        <w:rPr>
          <w:rFonts w:ascii="標楷體" w:hAnsi="標楷體"/>
        </w:rPr>
        <w:t>2.人口傷亡、房屋倒塌、災民收容及農田、魚</w:t>
      </w:r>
      <w:proofErr w:type="gramStart"/>
      <w:r w:rsidRPr="003E533F">
        <w:rPr>
          <w:rFonts w:ascii="標楷體" w:hAnsi="標楷體"/>
        </w:rPr>
        <w:t>塭</w:t>
      </w:r>
      <w:proofErr w:type="gramEnd"/>
      <w:r w:rsidRPr="003E533F">
        <w:rPr>
          <w:rFonts w:ascii="標楷體" w:hAnsi="標楷體"/>
        </w:rPr>
        <w:t>流失、埋沒，救濟金經費由本政府全數負擔。</w:t>
      </w:r>
    </w:p>
    <w:p w:rsidR="00E0567D" w:rsidRPr="003E533F" w:rsidRDefault="00E0567D" w:rsidP="00E0567D">
      <w:pPr>
        <w:spacing w:line="360" w:lineRule="exact"/>
        <w:ind w:leftChars="200" w:left="480" w:firstLine="0"/>
        <w:rPr>
          <w:rFonts w:ascii="標楷體" w:hAnsi="標楷體"/>
        </w:rPr>
      </w:pPr>
      <w:r w:rsidRPr="003E533F">
        <w:rPr>
          <w:rFonts w:ascii="標楷體" w:hAnsi="標楷體"/>
        </w:rPr>
        <w:t>(二)經費籌應：</w:t>
      </w:r>
    </w:p>
    <w:p w:rsidR="00E0567D" w:rsidRPr="003E533F" w:rsidRDefault="00E0567D" w:rsidP="00D47D07">
      <w:pPr>
        <w:spacing w:line="360" w:lineRule="exact"/>
        <w:ind w:leftChars="415" w:left="1236" w:hangingChars="100" w:hanging="240"/>
        <w:rPr>
          <w:rFonts w:ascii="標楷體" w:hAnsi="標楷體"/>
        </w:rPr>
      </w:pPr>
      <w:r w:rsidRPr="003E533F">
        <w:rPr>
          <w:rFonts w:ascii="標楷體" w:hAnsi="標楷體"/>
        </w:rPr>
        <w:t>1.災害搶救、搶修（險）及復建所需經費，由縣與鄉市所列災害準備金支應外，如有不敷，應立即檢討年度預算執行情形，</w:t>
      </w:r>
      <w:proofErr w:type="gramStart"/>
      <w:r w:rsidRPr="003E533F">
        <w:rPr>
          <w:rFonts w:ascii="標楷體" w:hAnsi="標楷體"/>
        </w:rPr>
        <w:t>凡可暫緩</w:t>
      </w:r>
      <w:proofErr w:type="gramEnd"/>
      <w:r w:rsidRPr="003E533F">
        <w:rPr>
          <w:rFonts w:ascii="標楷體" w:hAnsi="標楷體"/>
        </w:rPr>
        <w:t>辦理之工作項目，</w:t>
      </w:r>
      <w:proofErr w:type="gramStart"/>
      <w:r w:rsidRPr="003E533F">
        <w:rPr>
          <w:rFonts w:ascii="標楷體" w:hAnsi="標楷體"/>
        </w:rPr>
        <w:t>均應停止</w:t>
      </w:r>
      <w:proofErr w:type="gramEnd"/>
      <w:r w:rsidRPr="003E533F">
        <w:rPr>
          <w:rFonts w:ascii="標楷體" w:hAnsi="標楷體"/>
        </w:rPr>
        <w:t>辦理，並將原列預算優先移充災害之用。</w:t>
      </w:r>
    </w:p>
    <w:p w:rsidR="00E0567D" w:rsidRPr="003E533F" w:rsidRDefault="00E0567D" w:rsidP="00D47D07">
      <w:pPr>
        <w:spacing w:line="360" w:lineRule="exact"/>
        <w:ind w:leftChars="415" w:left="1236" w:hangingChars="100" w:hanging="240"/>
        <w:rPr>
          <w:rFonts w:ascii="標楷體" w:hAnsi="標楷體"/>
        </w:rPr>
      </w:pPr>
      <w:r w:rsidRPr="003E533F">
        <w:rPr>
          <w:rFonts w:ascii="標楷體" w:hAnsi="標楷體"/>
        </w:rPr>
        <w:t>2.本府及鄉市公所應在年度預算內編列災害準備金，其額度最低不得少於當年度歲出預算總額百分之一。如年度編列之災害準備金及經調整年度相關預算尚不足支應天然災害復建所需經費時，得報請行政院專案勻支或補助。</w:t>
      </w:r>
    </w:p>
    <w:p w:rsidR="00E0567D" w:rsidRDefault="00E0567D" w:rsidP="00E0567D">
      <w:pPr>
        <w:ind w:left="480" w:hangingChars="200" w:hanging="480"/>
        <w:rPr>
          <w:rFonts w:ascii="標楷體" w:hAnsi="標楷體"/>
        </w:rPr>
      </w:pPr>
      <w:r w:rsidRPr="003E533F">
        <w:rPr>
          <w:rFonts w:ascii="標楷體" w:hAnsi="標楷體"/>
        </w:rPr>
        <w:t>八、辦理災害查報、</w:t>
      </w:r>
      <w:proofErr w:type="gramStart"/>
      <w:r w:rsidRPr="003E533F">
        <w:rPr>
          <w:rFonts w:ascii="標楷體" w:hAnsi="標楷體"/>
        </w:rPr>
        <w:t>複勘</w:t>
      </w:r>
      <w:proofErr w:type="gramEnd"/>
      <w:r w:rsidRPr="003E533F">
        <w:rPr>
          <w:rFonts w:ascii="標楷體" w:hAnsi="標楷體"/>
        </w:rPr>
        <w:t>、搶救、搶修（險）、復建及審核等作業優良有功人員，由各單位本權責予以獎勵。前項作業人員如有虛報、延宕等情事，應按情節予以議處，其有觸犯刑責者移送司法機關偵辦。</w:t>
      </w:r>
    </w:p>
    <w:p w:rsidR="00E0567D" w:rsidRDefault="00E0567D" w:rsidP="00E0567D">
      <w:pPr>
        <w:ind w:left="480" w:hangingChars="200" w:hanging="480"/>
        <w:rPr>
          <w:rFonts w:ascii="標楷體" w:hAnsi="標楷體"/>
        </w:rPr>
      </w:pPr>
    </w:p>
    <w:p w:rsidR="00E0567D" w:rsidRDefault="00E0567D" w:rsidP="00E0567D">
      <w:pPr>
        <w:ind w:left="480" w:hangingChars="200" w:hanging="480"/>
        <w:rPr>
          <w:rFonts w:ascii="標楷體" w:hAnsi="標楷體"/>
        </w:rPr>
      </w:pPr>
    </w:p>
    <w:p w:rsidR="00E0567D" w:rsidRDefault="00E0567D" w:rsidP="00E0567D">
      <w:pPr>
        <w:ind w:left="480" w:hangingChars="200" w:hanging="480"/>
        <w:rPr>
          <w:rFonts w:ascii="標楷體" w:hAnsi="標楷體"/>
        </w:rPr>
      </w:pPr>
    </w:p>
    <w:p w:rsidR="00E0567D" w:rsidRDefault="00E0567D" w:rsidP="00E0567D">
      <w:pPr>
        <w:ind w:left="480" w:hangingChars="200" w:hanging="480"/>
        <w:rPr>
          <w:rFonts w:ascii="標楷體" w:hAnsi="標楷體"/>
        </w:rPr>
      </w:pPr>
    </w:p>
    <w:p w:rsidR="00E0567D" w:rsidRDefault="00E0567D" w:rsidP="00E0567D">
      <w:pPr>
        <w:ind w:left="480" w:hangingChars="200" w:hanging="480"/>
        <w:rPr>
          <w:rFonts w:ascii="標楷體" w:hAnsi="標楷體"/>
        </w:rPr>
      </w:pPr>
    </w:p>
    <w:p w:rsidR="00E0567D" w:rsidRDefault="00E0567D" w:rsidP="00E0567D">
      <w:pPr>
        <w:ind w:left="480" w:hangingChars="200" w:hanging="480"/>
        <w:rPr>
          <w:rFonts w:ascii="標楷體" w:hAnsi="標楷體"/>
        </w:rPr>
      </w:pPr>
    </w:p>
    <w:p w:rsidR="009402C8" w:rsidRDefault="00E0567D" w:rsidP="00FC4068">
      <w:pPr>
        <w:ind w:left="480" w:hangingChars="200" w:hanging="480"/>
      </w:pPr>
      <w:r w:rsidRPr="00CB75B9">
        <w:rPr>
          <w:rFonts w:hint="eastAsia"/>
          <w:noProof/>
        </w:rPr>
        <w:lastRenderedPageBreak/>
        <w:drawing>
          <wp:anchor distT="0" distB="0" distL="114300" distR="114300" simplePos="0" relativeHeight="252055040" behindDoc="0" locked="0" layoutInCell="1" allowOverlap="1" wp14:anchorId="17E8A30B" wp14:editId="52C390FF">
            <wp:simplePos x="0" y="0"/>
            <wp:positionH relativeFrom="column">
              <wp:posOffset>0</wp:posOffset>
            </wp:positionH>
            <wp:positionV relativeFrom="paragraph">
              <wp:posOffset>-33655</wp:posOffset>
            </wp:positionV>
            <wp:extent cx="1546860" cy="440055"/>
            <wp:effectExtent l="0" t="0" r="0" b="0"/>
            <wp:wrapNone/>
            <wp:docPr id="36" name="圖片 28" descr="旅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旅遊"/>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6860" cy="4400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41D50" w:rsidRDefault="00941D50" w:rsidP="00941D50">
      <w:pPr>
        <w:spacing w:line="240" w:lineRule="auto"/>
        <w:ind w:firstLine="0"/>
      </w:pPr>
    </w:p>
    <w:p w:rsidR="00941D50" w:rsidRDefault="00941D50" w:rsidP="0017747D">
      <w:pPr>
        <w:pStyle w:val="XXXX2"/>
      </w:pPr>
      <w:r>
        <w:rPr>
          <w:rFonts w:hint="eastAsia"/>
        </w:rPr>
        <w:t>澎湖縣政府　函</w:t>
      </w:r>
    </w:p>
    <w:p w:rsidR="00941D50" w:rsidRDefault="00941D50" w:rsidP="009C0CBD">
      <w:pPr>
        <w:pStyle w:val="affffffffffe"/>
      </w:pPr>
      <w:r>
        <w:rPr>
          <w:rFonts w:hint="eastAsia"/>
        </w:rPr>
        <w:t>受</w:t>
      </w:r>
      <w:r>
        <w:rPr>
          <w:rFonts w:hint="eastAsia"/>
        </w:rPr>
        <w:t xml:space="preserve"> </w:t>
      </w:r>
      <w:r>
        <w:rPr>
          <w:rFonts w:hint="eastAsia"/>
        </w:rPr>
        <w:t>文</w:t>
      </w:r>
      <w:r>
        <w:rPr>
          <w:rFonts w:hint="eastAsia"/>
        </w:rPr>
        <w:t xml:space="preserve"> </w:t>
      </w:r>
      <w:r>
        <w:rPr>
          <w:rFonts w:hint="eastAsia"/>
        </w:rPr>
        <w:t>者：</w:t>
      </w:r>
      <w:r w:rsidR="009402C8" w:rsidRPr="00242EC8">
        <w:rPr>
          <w:rFonts w:hint="eastAsia"/>
        </w:rPr>
        <w:t>如正、副本行文單位</w:t>
      </w:r>
    </w:p>
    <w:p w:rsidR="00941D50" w:rsidRDefault="00941D50" w:rsidP="009C0CBD">
      <w:pPr>
        <w:pStyle w:val="affffffffffe"/>
      </w:pPr>
      <w:r>
        <w:rPr>
          <w:rFonts w:hint="eastAsia"/>
        </w:rPr>
        <w:t>發文日期：</w:t>
      </w:r>
      <w:r w:rsidR="009402C8" w:rsidRPr="00242EC8">
        <w:t>中華民國</w:t>
      </w:r>
      <w:r w:rsidR="009402C8" w:rsidRPr="00242EC8">
        <w:t>111</w:t>
      </w:r>
      <w:r w:rsidR="009402C8" w:rsidRPr="00242EC8">
        <w:t>年</w:t>
      </w:r>
      <w:r w:rsidR="007E3388">
        <w:rPr>
          <w:rFonts w:hint="eastAsia"/>
        </w:rPr>
        <w:t>12</w:t>
      </w:r>
      <w:r w:rsidR="009402C8" w:rsidRPr="00242EC8">
        <w:t>月</w:t>
      </w:r>
      <w:r w:rsidR="007E3388">
        <w:rPr>
          <w:rFonts w:hint="eastAsia"/>
        </w:rPr>
        <w:t>23</w:t>
      </w:r>
      <w:r w:rsidR="009402C8" w:rsidRPr="00242EC8">
        <w:t>日</w:t>
      </w:r>
    </w:p>
    <w:p w:rsidR="00941D50" w:rsidRDefault="00941D50" w:rsidP="009C0CBD">
      <w:pPr>
        <w:pStyle w:val="affffffffffe"/>
      </w:pPr>
      <w:r>
        <w:rPr>
          <w:rFonts w:hint="eastAsia"/>
        </w:rPr>
        <w:t>發文字號：</w:t>
      </w:r>
      <w:proofErr w:type="gramStart"/>
      <w:r w:rsidR="007E3388" w:rsidRPr="0032737F">
        <w:t>府旅促字</w:t>
      </w:r>
      <w:proofErr w:type="gramEnd"/>
      <w:r w:rsidR="007E3388" w:rsidRPr="0032737F">
        <w:t>第</w:t>
      </w:r>
      <w:r w:rsidR="007E3388" w:rsidRPr="0032737F">
        <w:t>1111109114</w:t>
      </w:r>
      <w:r w:rsidR="007E3388" w:rsidRPr="0032737F">
        <w:t>號</w:t>
      </w:r>
    </w:p>
    <w:p w:rsidR="00941D50" w:rsidRDefault="00941D50" w:rsidP="009C0CBD">
      <w:pPr>
        <w:pStyle w:val="affffffffffe"/>
      </w:pPr>
      <w:r>
        <w:rPr>
          <w:rFonts w:hint="eastAsia"/>
        </w:rPr>
        <w:t>附　　件：如說明</w:t>
      </w:r>
    </w:p>
    <w:p w:rsidR="00941D50" w:rsidRDefault="00941D50" w:rsidP="009C0CBD">
      <w:pPr>
        <w:pStyle w:val="affffffffffe"/>
        <w:rPr>
          <w:spacing w:val="0"/>
        </w:rPr>
      </w:pPr>
      <w:r>
        <w:rPr>
          <w:rFonts w:hint="eastAsia"/>
        </w:rPr>
        <w:t>主　　旨：</w:t>
      </w:r>
      <w:r w:rsidR="007E3388" w:rsidRPr="0023656E">
        <w:t>修正「澎湖縣白沙鄉員貝露營區經營管理規範」第四點，並自中華民國</w:t>
      </w:r>
      <w:r w:rsidR="007E3388" w:rsidRPr="0023656E">
        <w:t>111</w:t>
      </w:r>
      <w:r w:rsidR="007E3388" w:rsidRPr="0023656E">
        <w:t>年</w:t>
      </w:r>
      <w:r w:rsidR="007E3388" w:rsidRPr="0023656E">
        <w:t>12</w:t>
      </w:r>
      <w:r w:rsidR="007E3388" w:rsidRPr="0023656E">
        <w:t>月</w:t>
      </w:r>
      <w:r w:rsidR="007E3388" w:rsidRPr="0023656E">
        <w:t>23</w:t>
      </w:r>
      <w:r w:rsidR="007E3388" w:rsidRPr="0023656E">
        <w:t>日生效，請查照。</w:t>
      </w:r>
    </w:p>
    <w:p w:rsidR="009402C8" w:rsidRDefault="00941D50" w:rsidP="009C0CBD">
      <w:pPr>
        <w:pStyle w:val="affffffffffe"/>
        <w:rPr>
          <w:spacing w:val="0"/>
        </w:rPr>
      </w:pPr>
      <w:r w:rsidRPr="009263ED">
        <w:t>說　　明：</w:t>
      </w:r>
      <w:r w:rsidR="007E3388" w:rsidRPr="0023656E">
        <w:t>檢送修正後「澎湖縣白沙鄉員貝露營區經營管理規範」乙份。</w:t>
      </w:r>
    </w:p>
    <w:p w:rsidR="00941D50" w:rsidRPr="007E3388" w:rsidRDefault="009402C8" w:rsidP="007E3388">
      <w:pPr>
        <w:rPr>
          <w:rFonts w:ascii="標楷體" w:hAnsi="標楷體"/>
        </w:rPr>
      </w:pPr>
      <w:r w:rsidRPr="007E3388">
        <w:rPr>
          <w:rFonts w:ascii="標楷體" w:hAnsi="標楷體"/>
        </w:rPr>
        <w:t xml:space="preserve"> </w:t>
      </w:r>
    </w:p>
    <w:p w:rsidR="00941D50" w:rsidRDefault="00941D50" w:rsidP="009C0CBD">
      <w:pPr>
        <w:pStyle w:val="affffffffffe"/>
      </w:pPr>
      <w:r>
        <w:rPr>
          <w:rFonts w:hint="eastAsia"/>
        </w:rPr>
        <w:t>正　　本：</w:t>
      </w:r>
      <w:r w:rsidR="007E3388" w:rsidRPr="0023656E">
        <w:t>澎湖縣政府財政處、澎湖縣政府建設處、澎湖縣政府工務處、澎湖縣政府環境保護局、澎湖縣政府農漁局、澎湖縣政府警察局、澎湖縣政府消防局、澎湖縣政府衛生局、澎湖縣馬公市公所、澎湖縣湖西鄉公所、澎湖縣白沙鄉公所、澎湖縣西嶼鄉公所、澎湖縣望安鄉公所、澎湖縣七美鄉公所、澎湖縣白沙鄉員貝社區發展協會</w:t>
      </w:r>
    </w:p>
    <w:p w:rsidR="00941D50" w:rsidRDefault="00941D50" w:rsidP="009C0CBD">
      <w:pPr>
        <w:pStyle w:val="affffffffffe"/>
      </w:pPr>
      <w:r>
        <w:rPr>
          <w:rFonts w:hint="eastAsia"/>
        </w:rPr>
        <w:t>副　　本：</w:t>
      </w:r>
      <w:r w:rsidR="007E3388" w:rsidRPr="0023656E">
        <w:t>澎湖縣政府行政處、澎湖縣政府旅遊處、澎湖縣政府旅遊處（觀光行政科）、澎湖縣政府旅遊處（景區管理科）</w:t>
      </w:r>
    </w:p>
    <w:p w:rsidR="0017747D" w:rsidRDefault="0017747D" w:rsidP="0017747D">
      <w:pPr>
        <w:pStyle w:val="afffffffffff1"/>
      </w:pPr>
    </w:p>
    <w:p w:rsidR="00941D50" w:rsidRPr="00F64D02" w:rsidRDefault="00941D50" w:rsidP="0017747D">
      <w:pPr>
        <w:pStyle w:val="afffffffffff1"/>
      </w:pPr>
      <w:r>
        <w:rPr>
          <w:rFonts w:hint="eastAsia"/>
        </w:rPr>
        <w:t xml:space="preserve">縣　長　</w:t>
      </w:r>
      <w:r w:rsidRPr="0017747D">
        <w:rPr>
          <w:rFonts w:hint="eastAsia"/>
          <w:sz w:val="36"/>
          <w:szCs w:val="36"/>
        </w:rPr>
        <w:t>賴　峰　偉</w:t>
      </w:r>
    </w:p>
    <w:p w:rsidR="00941D50" w:rsidRDefault="00941D50" w:rsidP="00941D50">
      <w:pPr>
        <w:spacing w:line="240" w:lineRule="auto"/>
      </w:pPr>
    </w:p>
    <w:p w:rsidR="00941D50" w:rsidRDefault="00941D50" w:rsidP="00941D50">
      <w:pPr>
        <w:spacing w:line="240" w:lineRule="auto"/>
      </w:pPr>
    </w:p>
    <w:p w:rsidR="00941D50" w:rsidRDefault="00941D50" w:rsidP="00941D50">
      <w:pPr>
        <w:spacing w:line="240" w:lineRule="auto"/>
      </w:pPr>
    </w:p>
    <w:p w:rsidR="007E3388" w:rsidRDefault="007E3388" w:rsidP="00941D50">
      <w:pPr>
        <w:spacing w:line="240" w:lineRule="auto"/>
      </w:pPr>
    </w:p>
    <w:p w:rsidR="007E3388" w:rsidRDefault="007E3388" w:rsidP="00941D50">
      <w:pPr>
        <w:spacing w:line="240" w:lineRule="auto"/>
      </w:pPr>
    </w:p>
    <w:p w:rsidR="007E3388" w:rsidRDefault="007E3388" w:rsidP="00941D50">
      <w:pPr>
        <w:spacing w:line="240" w:lineRule="auto"/>
      </w:pPr>
    </w:p>
    <w:p w:rsidR="007E3388" w:rsidRDefault="007E3388" w:rsidP="00941D50">
      <w:pPr>
        <w:spacing w:line="240" w:lineRule="auto"/>
      </w:pPr>
    </w:p>
    <w:p w:rsidR="007E3388" w:rsidRDefault="007E3388" w:rsidP="00941D50">
      <w:pPr>
        <w:spacing w:line="240" w:lineRule="auto"/>
      </w:pPr>
    </w:p>
    <w:p w:rsidR="007E3388" w:rsidRDefault="007E3388" w:rsidP="00941D50">
      <w:pPr>
        <w:spacing w:line="240" w:lineRule="auto"/>
      </w:pPr>
    </w:p>
    <w:p w:rsidR="007E3388" w:rsidRDefault="007E3388" w:rsidP="00941D50">
      <w:pPr>
        <w:spacing w:line="240" w:lineRule="auto"/>
      </w:pPr>
    </w:p>
    <w:p w:rsidR="00156046" w:rsidRDefault="00156046" w:rsidP="00941D50">
      <w:pPr>
        <w:spacing w:line="240" w:lineRule="auto"/>
      </w:pPr>
    </w:p>
    <w:p w:rsidR="00156046" w:rsidRDefault="00156046" w:rsidP="00941D50">
      <w:pPr>
        <w:spacing w:line="240" w:lineRule="auto"/>
      </w:pPr>
    </w:p>
    <w:p w:rsidR="00941D50" w:rsidRPr="00EE1A12" w:rsidRDefault="007E3388" w:rsidP="00842345">
      <w:pPr>
        <w:pStyle w:val="afffffffffff2"/>
      </w:pPr>
      <w:r w:rsidRPr="006E72F3">
        <w:lastRenderedPageBreak/>
        <w:t>澎湖縣白沙鄉員貝露營區經營管理規範第四點修正總說明</w:t>
      </w:r>
    </w:p>
    <w:p w:rsidR="007E3388" w:rsidRPr="006E72F3" w:rsidRDefault="007E3388" w:rsidP="007E3388">
      <w:pPr>
        <w:spacing w:line="460" w:lineRule="exact"/>
        <w:rPr>
          <w:rFonts w:ascii="標楷體" w:hAnsi="標楷體"/>
        </w:rPr>
      </w:pPr>
      <w:r w:rsidRPr="006E72F3">
        <w:rPr>
          <w:rFonts w:ascii="標楷體" w:hAnsi="標楷體"/>
        </w:rPr>
        <w:t xml:space="preserve">為促進澎湖觀光發展，澎湖縣政府與員貝社區協會合作，於員貝嶼打造了全台唯一的海洋露營區，並輔導委託澎湖縣白沙鄉員貝社區協會經營管理該露營區，為使營區之管理有規定可資遵循，於一百十年九月十日訂定發布「澎湖縣白沙鄉員貝露營區經營管理規範」（以下簡稱本規範）。 </w:t>
      </w:r>
    </w:p>
    <w:p w:rsidR="007E3388" w:rsidRPr="006E72F3" w:rsidRDefault="007E3388" w:rsidP="007E3388">
      <w:pPr>
        <w:spacing w:line="460" w:lineRule="exact"/>
        <w:rPr>
          <w:rFonts w:ascii="標楷體" w:hAnsi="標楷體"/>
        </w:rPr>
      </w:pPr>
      <w:r w:rsidRPr="006E72F3">
        <w:rPr>
          <w:rFonts w:ascii="標楷體" w:hAnsi="標楷體"/>
        </w:rPr>
        <w:t>現參照交通部觀光局發布之露營場管理要點和評估本縣未來聚落觀光發展需求，放寬經營管理者之條件限制，納入公司、商業、有限合夥登記和其他合法登記之團體或法人，</w:t>
      </w:r>
      <w:proofErr w:type="gramStart"/>
      <w:r w:rsidRPr="006E72F3">
        <w:rPr>
          <w:rFonts w:ascii="標楷體" w:hAnsi="標楷體"/>
        </w:rPr>
        <w:t>爰</w:t>
      </w:r>
      <w:proofErr w:type="gramEnd"/>
      <w:r w:rsidRPr="006E72F3">
        <w:rPr>
          <w:rFonts w:ascii="標楷體" w:hAnsi="標楷體"/>
        </w:rPr>
        <w:t>擬具本規範第四點修正案</w:t>
      </w:r>
      <w:r w:rsidRPr="006E72F3">
        <w:rPr>
          <w:rFonts w:ascii="標楷體" w:hAnsi="標楷體" w:hint="eastAsia"/>
        </w:rPr>
        <w:t>。</w:t>
      </w:r>
    </w:p>
    <w:p w:rsidR="009402C8" w:rsidRPr="007E3388" w:rsidRDefault="009402C8" w:rsidP="007E3388">
      <w:pPr>
        <w:spacing w:line="460" w:lineRule="exact"/>
        <w:ind w:firstLine="0"/>
        <w:rPr>
          <w:rFonts w:ascii="標楷體" w:hAnsi="標楷體"/>
        </w:rPr>
      </w:pPr>
    </w:p>
    <w:p w:rsidR="00A14E8E" w:rsidRPr="009402C8" w:rsidRDefault="00A14E8E" w:rsidP="00A14E8E">
      <w:pPr>
        <w:ind w:left="480" w:hangingChars="200" w:hanging="480"/>
      </w:pPr>
    </w:p>
    <w:p w:rsidR="00941D50" w:rsidRDefault="00941D50" w:rsidP="00941D50">
      <w:pPr>
        <w:ind w:left="480" w:hangingChars="200" w:hanging="480"/>
      </w:pPr>
    </w:p>
    <w:p w:rsidR="00941D50" w:rsidRDefault="00941D50" w:rsidP="00941D50">
      <w:pPr>
        <w:ind w:left="480" w:hangingChars="200" w:hanging="480"/>
      </w:pPr>
    </w:p>
    <w:p w:rsidR="00941D50" w:rsidRDefault="00941D50" w:rsidP="00941D50">
      <w:pPr>
        <w:widowControl/>
        <w:spacing w:line="240" w:lineRule="auto"/>
        <w:jc w:val="left"/>
      </w:pPr>
    </w:p>
    <w:p w:rsidR="00941D50" w:rsidRPr="00030E3D" w:rsidRDefault="00941D50" w:rsidP="00941D50">
      <w:pPr>
        <w:tabs>
          <w:tab w:val="left" w:pos="1440"/>
        </w:tabs>
        <w:ind w:left="960" w:hangingChars="400" w:hanging="960"/>
      </w:pPr>
    </w:p>
    <w:p w:rsidR="00941D50" w:rsidRDefault="00941D50" w:rsidP="00941D50">
      <w:pPr>
        <w:tabs>
          <w:tab w:val="left" w:pos="1440"/>
        </w:tabs>
        <w:ind w:left="960" w:hangingChars="400" w:hanging="960"/>
      </w:pPr>
    </w:p>
    <w:p w:rsidR="00941D50" w:rsidRDefault="00941D50" w:rsidP="00941D50">
      <w:pPr>
        <w:tabs>
          <w:tab w:val="left" w:pos="1440"/>
        </w:tabs>
        <w:ind w:left="960" w:hangingChars="400" w:hanging="960"/>
      </w:pPr>
    </w:p>
    <w:p w:rsidR="007E3388" w:rsidRDefault="007E3388" w:rsidP="00941D50">
      <w:pPr>
        <w:tabs>
          <w:tab w:val="left" w:pos="1440"/>
        </w:tabs>
        <w:ind w:left="960" w:hangingChars="400" w:hanging="960"/>
      </w:pPr>
    </w:p>
    <w:p w:rsidR="007E3388" w:rsidRDefault="007E3388" w:rsidP="00941D50">
      <w:pPr>
        <w:tabs>
          <w:tab w:val="left" w:pos="1440"/>
        </w:tabs>
        <w:ind w:left="960" w:hangingChars="400" w:hanging="960"/>
      </w:pPr>
    </w:p>
    <w:p w:rsidR="007E3388" w:rsidRDefault="007E3388" w:rsidP="00941D50">
      <w:pPr>
        <w:tabs>
          <w:tab w:val="left" w:pos="1440"/>
        </w:tabs>
        <w:ind w:left="960" w:hangingChars="400" w:hanging="960"/>
      </w:pPr>
    </w:p>
    <w:p w:rsidR="007E3388" w:rsidRDefault="007E3388" w:rsidP="00941D50">
      <w:pPr>
        <w:tabs>
          <w:tab w:val="left" w:pos="1440"/>
        </w:tabs>
        <w:ind w:left="960" w:hangingChars="400" w:hanging="960"/>
      </w:pPr>
    </w:p>
    <w:p w:rsidR="007E3388" w:rsidRDefault="007E3388" w:rsidP="00941D50">
      <w:pPr>
        <w:tabs>
          <w:tab w:val="left" w:pos="1440"/>
        </w:tabs>
        <w:ind w:left="960" w:hangingChars="400" w:hanging="960"/>
      </w:pPr>
    </w:p>
    <w:p w:rsidR="007E3388" w:rsidRDefault="007E3388" w:rsidP="00941D50">
      <w:pPr>
        <w:tabs>
          <w:tab w:val="left" w:pos="1440"/>
        </w:tabs>
        <w:ind w:left="960" w:hangingChars="400" w:hanging="960"/>
      </w:pPr>
    </w:p>
    <w:p w:rsidR="007E3388" w:rsidRDefault="007E3388" w:rsidP="00941D50">
      <w:pPr>
        <w:tabs>
          <w:tab w:val="left" w:pos="1440"/>
        </w:tabs>
        <w:ind w:left="960" w:hangingChars="400" w:hanging="960"/>
      </w:pPr>
    </w:p>
    <w:p w:rsidR="007E3388" w:rsidRDefault="007E3388" w:rsidP="00941D50">
      <w:pPr>
        <w:tabs>
          <w:tab w:val="left" w:pos="1440"/>
        </w:tabs>
        <w:ind w:left="960" w:hangingChars="400" w:hanging="960"/>
      </w:pPr>
    </w:p>
    <w:p w:rsidR="007E3388" w:rsidRDefault="007E3388" w:rsidP="00941D50">
      <w:pPr>
        <w:tabs>
          <w:tab w:val="left" w:pos="1440"/>
        </w:tabs>
        <w:ind w:left="960" w:hangingChars="400" w:hanging="960"/>
      </w:pPr>
    </w:p>
    <w:p w:rsidR="007E3388" w:rsidRDefault="007E3388" w:rsidP="00941D50">
      <w:pPr>
        <w:tabs>
          <w:tab w:val="left" w:pos="1440"/>
        </w:tabs>
        <w:ind w:left="960" w:hangingChars="400" w:hanging="960"/>
      </w:pPr>
    </w:p>
    <w:p w:rsidR="007E3388" w:rsidRDefault="007E3388" w:rsidP="00941D50">
      <w:pPr>
        <w:tabs>
          <w:tab w:val="left" w:pos="1440"/>
        </w:tabs>
        <w:ind w:left="960" w:hangingChars="400" w:hanging="960"/>
      </w:pPr>
    </w:p>
    <w:p w:rsidR="007E3388" w:rsidRDefault="007E3388" w:rsidP="00941D50">
      <w:pPr>
        <w:tabs>
          <w:tab w:val="left" w:pos="1440"/>
        </w:tabs>
        <w:ind w:left="960" w:hangingChars="400" w:hanging="960"/>
      </w:pPr>
    </w:p>
    <w:p w:rsidR="00BC6599" w:rsidRDefault="00BC6599" w:rsidP="00941D50">
      <w:pPr>
        <w:tabs>
          <w:tab w:val="left" w:pos="1440"/>
        </w:tabs>
        <w:ind w:left="960" w:hangingChars="400" w:hanging="960"/>
      </w:pPr>
    </w:p>
    <w:p w:rsidR="007E3388" w:rsidRPr="00064D8B" w:rsidRDefault="007E3388" w:rsidP="00842345">
      <w:pPr>
        <w:pStyle w:val="afffffffffff2"/>
      </w:pPr>
      <w:r w:rsidRPr="00064D8B">
        <w:lastRenderedPageBreak/>
        <w:t>澎湖縣白沙鄉員貝露營區經營管理規範第四點修正對照表</w:t>
      </w:r>
    </w:p>
    <w:tbl>
      <w:tblPr>
        <w:tblStyle w:val="affffffffff5"/>
        <w:tblW w:w="8109" w:type="dxa"/>
        <w:tblInd w:w="108" w:type="dxa"/>
        <w:tblLook w:val="04A0" w:firstRow="1" w:lastRow="0" w:firstColumn="1" w:lastColumn="0" w:noHBand="0" w:noVBand="1"/>
      </w:tblPr>
      <w:tblGrid>
        <w:gridCol w:w="2703"/>
        <w:gridCol w:w="2703"/>
        <w:gridCol w:w="2703"/>
      </w:tblGrid>
      <w:tr w:rsidR="007E3388" w:rsidRPr="00064D8B" w:rsidTr="007E3388">
        <w:tc>
          <w:tcPr>
            <w:tcW w:w="2703" w:type="dxa"/>
          </w:tcPr>
          <w:p w:rsidR="007E3388" w:rsidRPr="00064D8B" w:rsidRDefault="007E3388" w:rsidP="007E3388">
            <w:pPr>
              <w:spacing w:afterLines="20" w:after="48" w:line="360" w:lineRule="exact"/>
              <w:ind w:firstLine="0"/>
              <w:jc w:val="center"/>
              <w:rPr>
                <w:rFonts w:ascii="標楷體" w:hAnsi="標楷體"/>
                <w:sz w:val="20"/>
                <w:szCs w:val="20"/>
              </w:rPr>
            </w:pPr>
            <w:r w:rsidRPr="00064D8B">
              <w:rPr>
                <w:rFonts w:ascii="標楷體" w:hAnsi="標楷體" w:hint="eastAsia"/>
                <w:sz w:val="20"/>
                <w:szCs w:val="20"/>
              </w:rPr>
              <w:t>修正規正</w:t>
            </w:r>
          </w:p>
        </w:tc>
        <w:tc>
          <w:tcPr>
            <w:tcW w:w="2703" w:type="dxa"/>
          </w:tcPr>
          <w:p w:rsidR="007E3388" w:rsidRPr="00064D8B" w:rsidRDefault="007E3388" w:rsidP="007E3388">
            <w:pPr>
              <w:spacing w:afterLines="20" w:after="48" w:line="360" w:lineRule="exact"/>
              <w:ind w:firstLine="0"/>
              <w:jc w:val="center"/>
              <w:rPr>
                <w:rFonts w:ascii="標楷體" w:hAnsi="標楷體"/>
                <w:sz w:val="20"/>
                <w:szCs w:val="20"/>
              </w:rPr>
            </w:pPr>
            <w:r w:rsidRPr="00064D8B">
              <w:rPr>
                <w:rFonts w:ascii="標楷體" w:hAnsi="標楷體" w:hint="eastAsia"/>
                <w:sz w:val="20"/>
                <w:szCs w:val="20"/>
              </w:rPr>
              <w:t>現行規定</w:t>
            </w:r>
          </w:p>
        </w:tc>
        <w:tc>
          <w:tcPr>
            <w:tcW w:w="2703" w:type="dxa"/>
          </w:tcPr>
          <w:p w:rsidR="007E3388" w:rsidRPr="00064D8B" w:rsidRDefault="007E3388" w:rsidP="007E3388">
            <w:pPr>
              <w:spacing w:afterLines="20" w:after="48" w:line="360" w:lineRule="exact"/>
              <w:ind w:firstLine="0"/>
              <w:jc w:val="center"/>
              <w:rPr>
                <w:rFonts w:ascii="標楷體" w:hAnsi="標楷體"/>
                <w:sz w:val="20"/>
                <w:szCs w:val="20"/>
              </w:rPr>
            </w:pPr>
            <w:r w:rsidRPr="00064D8B">
              <w:rPr>
                <w:rFonts w:ascii="標楷體" w:hAnsi="標楷體" w:hint="eastAsia"/>
                <w:sz w:val="20"/>
                <w:szCs w:val="20"/>
              </w:rPr>
              <w:t>說明</w:t>
            </w:r>
          </w:p>
        </w:tc>
      </w:tr>
      <w:tr w:rsidR="007E3388" w:rsidTr="007E3388">
        <w:tc>
          <w:tcPr>
            <w:tcW w:w="2703" w:type="dxa"/>
          </w:tcPr>
          <w:p w:rsidR="007E3388" w:rsidRPr="00064D8B" w:rsidRDefault="007E3388" w:rsidP="007E3388">
            <w:pPr>
              <w:pStyle w:val="affffff2"/>
              <w:spacing w:line="360" w:lineRule="exact"/>
              <w:ind w:leftChars="0" w:left="400" w:hangingChars="200" w:hanging="400"/>
              <w:jc w:val="both"/>
              <w:rPr>
                <w:rFonts w:ascii="標楷體" w:eastAsia="標楷體" w:hAnsi="標楷體"/>
                <w:sz w:val="20"/>
                <w:szCs w:val="20"/>
              </w:rPr>
            </w:pPr>
            <w:r w:rsidRPr="00064D8B">
              <w:rPr>
                <w:rFonts w:ascii="標楷體" w:eastAsia="標楷體" w:hAnsi="標楷體"/>
                <w:sz w:val="20"/>
                <w:szCs w:val="20"/>
              </w:rPr>
              <w:t>四、本露營區由本府委託民間經營，經營者應</w:t>
            </w:r>
            <w:r w:rsidRPr="00B74E1F">
              <w:rPr>
                <w:rFonts w:ascii="標楷體" w:eastAsia="標楷體" w:hAnsi="標楷體"/>
                <w:sz w:val="20"/>
                <w:szCs w:val="20"/>
                <w:u w:val="single"/>
              </w:rPr>
              <w:t>為合法之公司行號、社團法人、財團法人、有限合夥或其它合法登記之法人機關團體，並應依相關法規辦理登記或申請作業</w:t>
            </w:r>
            <w:r w:rsidRPr="00064D8B">
              <w:rPr>
                <w:rFonts w:ascii="標楷體" w:eastAsia="標楷體" w:hAnsi="標楷體"/>
                <w:sz w:val="20"/>
                <w:szCs w:val="20"/>
              </w:rPr>
              <w:t>。</w:t>
            </w:r>
          </w:p>
        </w:tc>
        <w:tc>
          <w:tcPr>
            <w:tcW w:w="2703" w:type="dxa"/>
          </w:tcPr>
          <w:p w:rsidR="007E3388" w:rsidRPr="00064D8B" w:rsidRDefault="007E3388" w:rsidP="007E3388">
            <w:pPr>
              <w:pStyle w:val="affffff2"/>
              <w:spacing w:line="360" w:lineRule="exact"/>
              <w:ind w:leftChars="0" w:left="400" w:hangingChars="200" w:hanging="400"/>
              <w:jc w:val="both"/>
              <w:rPr>
                <w:rFonts w:ascii="標楷體" w:eastAsia="標楷體" w:hAnsi="標楷體"/>
                <w:sz w:val="20"/>
                <w:szCs w:val="20"/>
              </w:rPr>
            </w:pPr>
            <w:r w:rsidRPr="00064D8B">
              <w:rPr>
                <w:rFonts w:ascii="標楷體" w:eastAsia="標楷體" w:hAnsi="標楷體"/>
                <w:sz w:val="20"/>
                <w:szCs w:val="20"/>
              </w:rPr>
              <w:t>四、本露營區由本</w:t>
            </w:r>
            <w:proofErr w:type="gramStart"/>
            <w:r w:rsidRPr="00064D8B">
              <w:rPr>
                <w:rFonts w:ascii="標楷體" w:eastAsia="標楷體" w:hAnsi="標楷體"/>
                <w:sz w:val="20"/>
                <w:szCs w:val="20"/>
              </w:rPr>
              <w:t>府委 託</w:t>
            </w:r>
            <w:proofErr w:type="gramEnd"/>
            <w:r w:rsidRPr="00064D8B">
              <w:rPr>
                <w:rFonts w:ascii="標楷體" w:eastAsia="標楷體" w:hAnsi="標楷體"/>
                <w:sz w:val="20"/>
                <w:szCs w:val="20"/>
              </w:rPr>
              <w:t>民間經營，經營者應</w:t>
            </w:r>
            <w:r w:rsidRPr="00B74E1F">
              <w:rPr>
                <w:rFonts w:ascii="標楷體" w:eastAsia="標楷體" w:hAnsi="標楷體"/>
                <w:sz w:val="20"/>
                <w:szCs w:val="20"/>
                <w:u w:val="single"/>
              </w:rPr>
              <w:t>依法辦妥公司或商業登記</w:t>
            </w:r>
            <w:r w:rsidRPr="00064D8B">
              <w:rPr>
                <w:rFonts w:ascii="標楷體" w:eastAsia="標楷體" w:hAnsi="標楷體"/>
                <w:sz w:val="20"/>
                <w:szCs w:val="20"/>
              </w:rPr>
              <w:t>。</w:t>
            </w:r>
          </w:p>
        </w:tc>
        <w:tc>
          <w:tcPr>
            <w:tcW w:w="2703" w:type="dxa"/>
          </w:tcPr>
          <w:p w:rsidR="007E3388" w:rsidRPr="00064D8B" w:rsidRDefault="007E3388" w:rsidP="007E3388">
            <w:pPr>
              <w:spacing w:line="360" w:lineRule="exact"/>
              <w:ind w:firstLine="0"/>
              <w:rPr>
                <w:rFonts w:ascii="標楷體" w:hAnsi="標楷體"/>
                <w:sz w:val="20"/>
                <w:szCs w:val="20"/>
              </w:rPr>
            </w:pPr>
            <w:r w:rsidRPr="00064D8B">
              <w:rPr>
                <w:rFonts w:ascii="標楷體" w:hAnsi="標楷體"/>
                <w:sz w:val="20"/>
                <w:szCs w:val="20"/>
              </w:rPr>
              <w:t>修正受委託經營者之相關規定。參照交通部觀光局發布之露營場管理 要點和評估本縣未來聚落觀光發展需求，放寬經營管理者之條件限制，納入公司、商業、有限合夥登記和其他合法登記之團體或法人</w:t>
            </w:r>
            <w:r w:rsidRPr="00064D8B">
              <w:rPr>
                <w:rFonts w:ascii="標楷體" w:hAnsi="標楷體" w:hint="eastAsia"/>
                <w:sz w:val="20"/>
                <w:szCs w:val="20"/>
              </w:rPr>
              <w:t>。</w:t>
            </w:r>
          </w:p>
        </w:tc>
      </w:tr>
    </w:tbl>
    <w:p w:rsidR="00941D50" w:rsidRPr="007E3388" w:rsidRDefault="00941D50" w:rsidP="007E3388">
      <w:pPr>
        <w:tabs>
          <w:tab w:val="left" w:pos="1440"/>
        </w:tabs>
        <w:ind w:left="960" w:hangingChars="400" w:hanging="960"/>
        <w:jc w:val="center"/>
      </w:pPr>
    </w:p>
    <w:p w:rsidR="00941D50" w:rsidRDefault="00941D50" w:rsidP="00941D50">
      <w:pPr>
        <w:tabs>
          <w:tab w:val="left" w:pos="1440"/>
        </w:tabs>
        <w:ind w:left="960" w:hangingChars="400" w:hanging="960"/>
      </w:pPr>
    </w:p>
    <w:p w:rsidR="00941D50" w:rsidRDefault="00941D50" w:rsidP="00941D50">
      <w:pPr>
        <w:tabs>
          <w:tab w:val="left" w:pos="1440"/>
        </w:tabs>
        <w:ind w:left="960" w:hangingChars="400" w:hanging="960"/>
      </w:pPr>
    </w:p>
    <w:p w:rsidR="00941D50" w:rsidRDefault="00941D50" w:rsidP="00941D50">
      <w:pPr>
        <w:tabs>
          <w:tab w:val="left" w:pos="1440"/>
        </w:tabs>
        <w:ind w:left="960" w:hangingChars="400" w:hanging="960"/>
      </w:pPr>
    </w:p>
    <w:p w:rsidR="00941D50" w:rsidRPr="006C6C47" w:rsidRDefault="00941D50" w:rsidP="00941D50">
      <w:pPr>
        <w:tabs>
          <w:tab w:val="left" w:pos="1440"/>
        </w:tabs>
        <w:ind w:left="960" w:hangingChars="400" w:hanging="960"/>
      </w:pPr>
    </w:p>
    <w:p w:rsidR="00941D50" w:rsidRDefault="00941D50" w:rsidP="00941D50">
      <w:pPr>
        <w:tabs>
          <w:tab w:val="left" w:pos="1440"/>
        </w:tabs>
        <w:ind w:left="960" w:hangingChars="400" w:hanging="960"/>
      </w:pPr>
    </w:p>
    <w:p w:rsidR="00941D50" w:rsidRDefault="00941D50" w:rsidP="00941D50">
      <w:pPr>
        <w:tabs>
          <w:tab w:val="left" w:pos="1440"/>
        </w:tabs>
        <w:ind w:left="960" w:hangingChars="400" w:hanging="960"/>
      </w:pPr>
    </w:p>
    <w:p w:rsidR="007E3388" w:rsidRDefault="007E3388" w:rsidP="00941D50">
      <w:pPr>
        <w:tabs>
          <w:tab w:val="left" w:pos="1440"/>
        </w:tabs>
        <w:ind w:left="960" w:hangingChars="400" w:hanging="960"/>
      </w:pPr>
    </w:p>
    <w:p w:rsidR="007E3388" w:rsidRDefault="007E3388" w:rsidP="00941D50">
      <w:pPr>
        <w:tabs>
          <w:tab w:val="left" w:pos="1440"/>
        </w:tabs>
        <w:ind w:left="960" w:hangingChars="400" w:hanging="960"/>
      </w:pPr>
    </w:p>
    <w:p w:rsidR="007E3388" w:rsidRDefault="007E3388" w:rsidP="00941D50">
      <w:pPr>
        <w:tabs>
          <w:tab w:val="left" w:pos="1440"/>
        </w:tabs>
        <w:ind w:left="960" w:hangingChars="400" w:hanging="960"/>
      </w:pPr>
    </w:p>
    <w:p w:rsidR="007E3388" w:rsidRDefault="007E3388" w:rsidP="00941D50">
      <w:pPr>
        <w:tabs>
          <w:tab w:val="left" w:pos="1440"/>
        </w:tabs>
        <w:ind w:left="960" w:hangingChars="400" w:hanging="960"/>
      </w:pPr>
    </w:p>
    <w:p w:rsidR="007E3388" w:rsidRDefault="007E3388" w:rsidP="00941D50">
      <w:pPr>
        <w:tabs>
          <w:tab w:val="left" w:pos="1440"/>
        </w:tabs>
        <w:ind w:left="960" w:hangingChars="400" w:hanging="960"/>
      </w:pPr>
    </w:p>
    <w:p w:rsidR="007E3388" w:rsidRDefault="007E3388" w:rsidP="00941D50">
      <w:pPr>
        <w:tabs>
          <w:tab w:val="left" w:pos="1440"/>
        </w:tabs>
        <w:ind w:left="960" w:hangingChars="400" w:hanging="960"/>
      </w:pPr>
    </w:p>
    <w:p w:rsidR="007E3388" w:rsidRDefault="007E3388" w:rsidP="00941D50">
      <w:pPr>
        <w:tabs>
          <w:tab w:val="left" w:pos="1440"/>
        </w:tabs>
        <w:ind w:left="960" w:hangingChars="400" w:hanging="960"/>
      </w:pPr>
    </w:p>
    <w:p w:rsidR="007E3388" w:rsidRDefault="007E3388" w:rsidP="00941D50">
      <w:pPr>
        <w:tabs>
          <w:tab w:val="left" w:pos="1440"/>
        </w:tabs>
        <w:ind w:left="960" w:hangingChars="400" w:hanging="960"/>
      </w:pPr>
    </w:p>
    <w:p w:rsidR="007E3388" w:rsidRDefault="007E3388" w:rsidP="00941D50">
      <w:pPr>
        <w:tabs>
          <w:tab w:val="left" w:pos="1440"/>
        </w:tabs>
        <w:ind w:left="960" w:hangingChars="400" w:hanging="960"/>
      </w:pPr>
    </w:p>
    <w:p w:rsidR="007E3388" w:rsidRDefault="007E3388" w:rsidP="00941D50">
      <w:pPr>
        <w:tabs>
          <w:tab w:val="left" w:pos="1440"/>
        </w:tabs>
        <w:ind w:left="960" w:hangingChars="400" w:hanging="960"/>
      </w:pPr>
    </w:p>
    <w:p w:rsidR="007E3388" w:rsidRDefault="007E3388" w:rsidP="00941D50">
      <w:pPr>
        <w:tabs>
          <w:tab w:val="left" w:pos="1440"/>
        </w:tabs>
        <w:ind w:left="960" w:hangingChars="400" w:hanging="960"/>
      </w:pPr>
    </w:p>
    <w:p w:rsidR="007E3388" w:rsidRDefault="007E3388" w:rsidP="00941D50">
      <w:pPr>
        <w:tabs>
          <w:tab w:val="left" w:pos="1440"/>
        </w:tabs>
        <w:ind w:left="960" w:hangingChars="400" w:hanging="960"/>
      </w:pPr>
    </w:p>
    <w:p w:rsidR="007E3388" w:rsidRDefault="007E3388" w:rsidP="00941D50">
      <w:pPr>
        <w:tabs>
          <w:tab w:val="left" w:pos="1440"/>
        </w:tabs>
        <w:ind w:left="960" w:hangingChars="400" w:hanging="960"/>
      </w:pPr>
    </w:p>
    <w:p w:rsidR="007E3388" w:rsidRDefault="007E3388" w:rsidP="00941D50">
      <w:pPr>
        <w:tabs>
          <w:tab w:val="left" w:pos="1440"/>
        </w:tabs>
        <w:ind w:left="960" w:hangingChars="400" w:hanging="960"/>
      </w:pPr>
    </w:p>
    <w:p w:rsidR="00941D50" w:rsidRPr="007E3388" w:rsidRDefault="0087179F" w:rsidP="00842345">
      <w:pPr>
        <w:pStyle w:val="afffffffffff2"/>
      </w:pPr>
      <w:r w:rsidRPr="00F52D77">
        <w:lastRenderedPageBreak/>
        <w:t>澎湖縣白沙鄉員貝露營區經營管理規範</w:t>
      </w:r>
    </w:p>
    <w:p w:rsidR="0087179F" w:rsidRPr="00F52D77" w:rsidRDefault="0087179F" w:rsidP="0087179F">
      <w:pPr>
        <w:pStyle w:val="afffffffffff4"/>
        <w:wordWrap w:val="0"/>
      </w:pPr>
      <w:r w:rsidRPr="00F52D77">
        <w:t>中華民國</w:t>
      </w:r>
      <w:r w:rsidRPr="00F52D77">
        <w:t xml:space="preserve"> 110 </w:t>
      </w:r>
      <w:r w:rsidRPr="00F52D77">
        <w:t>年</w:t>
      </w:r>
      <w:r w:rsidRPr="00F52D77">
        <w:t xml:space="preserve"> 9 </w:t>
      </w:r>
      <w:r w:rsidRPr="00F52D77">
        <w:t>月</w:t>
      </w:r>
      <w:r w:rsidRPr="00F52D77">
        <w:t xml:space="preserve"> 10 </w:t>
      </w:r>
      <w:proofErr w:type="gramStart"/>
      <w:r w:rsidRPr="00F52D77">
        <w:t>日府旅促字</w:t>
      </w:r>
      <w:proofErr w:type="gramEnd"/>
      <w:r w:rsidRPr="00F52D77">
        <w:t>第</w:t>
      </w:r>
      <w:r w:rsidRPr="00F52D77">
        <w:t xml:space="preserve"> 1101105601 </w:t>
      </w:r>
      <w:proofErr w:type="gramStart"/>
      <w:r w:rsidRPr="00F52D77">
        <w:t>號函訂定</w:t>
      </w:r>
      <w:proofErr w:type="gramEnd"/>
    </w:p>
    <w:p w:rsidR="0087179F" w:rsidRPr="00F52D77" w:rsidRDefault="0087179F" w:rsidP="0087179F">
      <w:pPr>
        <w:pStyle w:val="afffffffffff4"/>
        <w:wordWrap w:val="0"/>
      </w:pPr>
      <w:r w:rsidRPr="00F52D77">
        <w:t>中華民國</w:t>
      </w:r>
      <w:r w:rsidRPr="00F52D77">
        <w:t xml:space="preserve"> 111 </w:t>
      </w:r>
      <w:r w:rsidRPr="00F52D77">
        <w:t>年</w:t>
      </w:r>
      <w:r w:rsidRPr="00F52D77">
        <w:t xml:space="preserve"> 12 </w:t>
      </w:r>
      <w:r w:rsidRPr="00F52D77">
        <w:t>月</w:t>
      </w:r>
      <w:r w:rsidRPr="00F52D77">
        <w:t xml:space="preserve"> 23 </w:t>
      </w:r>
      <w:proofErr w:type="gramStart"/>
      <w:r w:rsidRPr="00F52D77">
        <w:t>日府旅促字</w:t>
      </w:r>
      <w:proofErr w:type="gramEnd"/>
      <w:r w:rsidRPr="00F52D77">
        <w:t>第</w:t>
      </w:r>
      <w:r w:rsidRPr="00F52D77">
        <w:t xml:space="preserve"> 1111109114 </w:t>
      </w:r>
      <w:r w:rsidRPr="00F52D77">
        <w:t>號函修正發布</w:t>
      </w:r>
    </w:p>
    <w:tbl>
      <w:tblPr>
        <w:tblStyle w:val="affffffffff5"/>
        <w:tblW w:w="8211" w:type="dxa"/>
        <w:jc w:val="center"/>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1"/>
      </w:tblGrid>
      <w:tr w:rsidR="008229D4" w:rsidRPr="007F0557" w:rsidTr="008229D4">
        <w:trPr>
          <w:trHeight w:val="145"/>
          <w:jc w:val="center"/>
        </w:trPr>
        <w:tc>
          <w:tcPr>
            <w:tcW w:w="8211" w:type="dxa"/>
          </w:tcPr>
          <w:p w:rsidR="008229D4" w:rsidRPr="007F0557" w:rsidRDefault="0087179F" w:rsidP="009C0CBD">
            <w:pPr>
              <w:pStyle w:val="affffff2"/>
              <w:numPr>
                <w:ilvl w:val="0"/>
                <w:numId w:val="1"/>
              </w:numPr>
              <w:spacing w:line="370" w:lineRule="exact"/>
              <w:ind w:leftChars="0"/>
              <w:jc w:val="both"/>
              <w:rPr>
                <w:rFonts w:ascii="標楷體" w:eastAsia="標楷體" w:hAnsi="標楷體"/>
              </w:rPr>
            </w:pPr>
            <w:r w:rsidRPr="00C225AC">
              <w:rPr>
                <w:rFonts w:ascii="標楷體" w:eastAsia="標楷體" w:hAnsi="標楷體"/>
                <w:spacing w:val="2"/>
              </w:rPr>
              <w:t>澎湖縣政府</w:t>
            </w:r>
            <w:r w:rsidRPr="00C225AC">
              <w:rPr>
                <w:rFonts w:ascii="標楷體" w:eastAsia="標楷體" w:hAnsi="標楷體"/>
                <w:spacing w:val="-1"/>
              </w:rPr>
              <w:t>（以下簡稱本府）為規範澎湖縣白沙鄉員貝露營區</w:t>
            </w:r>
            <w:r w:rsidRPr="00C225AC">
              <w:rPr>
                <w:rFonts w:ascii="標楷體" w:eastAsia="標楷體" w:hAnsi="標楷體"/>
              </w:rPr>
              <w:t>（以下簡稱本露營區）經營管理事項，特訂定本規範。</w:t>
            </w:r>
          </w:p>
        </w:tc>
      </w:tr>
      <w:tr w:rsidR="008229D4" w:rsidRPr="007F0557" w:rsidTr="008229D4">
        <w:trPr>
          <w:trHeight w:val="145"/>
          <w:jc w:val="center"/>
        </w:trPr>
        <w:tc>
          <w:tcPr>
            <w:tcW w:w="8211" w:type="dxa"/>
          </w:tcPr>
          <w:p w:rsidR="008229D4" w:rsidRPr="00E2705A" w:rsidRDefault="0087179F" w:rsidP="009C0CBD">
            <w:pPr>
              <w:pStyle w:val="affffff2"/>
              <w:numPr>
                <w:ilvl w:val="0"/>
                <w:numId w:val="1"/>
              </w:numPr>
              <w:spacing w:line="370" w:lineRule="exact"/>
              <w:ind w:leftChars="0"/>
              <w:jc w:val="both"/>
              <w:rPr>
                <w:rFonts w:ascii="標楷體" w:eastAsia="標楷體" w:hAnsi="標楷體"/>
              </w:rPr>
            </w:pPr>
            <w:r w:rsidRPr="00C225AC">
              <w:rPr>
                <w:rFonts w:ascii="標楷體" w:eastAsia="標楷體" w:hAnsi="標楷體"/>
              </w:rPr>
              <w:t>本規範所稱白沙鄉員貝露營區，土地座落</w:t>
            </w:r>
            <w:proofErr w:type="gramStart"/>
            <w:r w:rsidRPr="00C225AC">
              <w:rPr>
                <w:rFonts w:ascii="標楷體" w:eastAsia="標楷體" w:hAnsi="標楷體"/>
              </w:rPr>
              <w:t>歧</w:t>
            </w:r>
            <w:proofErr w:type="gramEnd"/>
            <w:r w:rsidRPr="00C225AC">
              <w:rPr>
                <w:rFonts w:ascii="標楷體" w:eastAsia="標楷體" w:hAnsi="標楷體"/>
              </w:rPr>
              <w:t>頭段一零一四之</w:t>
            </w:r>
            <w:proofErr w:type="gramStart"/>
            <w:r w:rsidRPr="00C225AC">
              <w:rPr>
                <w:rFonts w:ascii="標楷體" w:eastAsia="標楷體" w:hAnsi="標楷體"/>
              </w:rPr>
              <w:t>一</w:t>
            </w:r>
            <w:proofErr w:type="gramEnd"/>
            <w:r w:rsidRPr="00C225AC">
              <w:rPr>
                <w:rFonts w:ascii="標楷體" w:eastAsia="標楷體" w:hAnsi="標楷體"/>
              </w:rPr>
              <w:t>(</w:t>
            </w:r>
            <w:proofErr w:type="gramStart"/>
            <w:r w:rsidRPr="00C225AC">
              <w:rPr>
                <w:rFonts w:ascii="標楷體" w:eastAsia="標楷體" w:hAnsi="標楷體"/>
              </w:rPr>
              <w:t>國縣共有</w:t>
            </w:r>
            <w:proofErr w:type="gramEnd"/>
            <w:r w:rsidRPr="00C225AC">
              <w:rPr>
                <w:rFonts w:ascii="標楷體" w:eastAsia="標楷體" w:hAnsi="標楷體"/>
              </w:rPr>
              <w:t>土地)及一零一四之二(國有土地)等地號土地，管理機關為本府。</w:t>
            </w:r>
          </w:p>
        </w:tc>
      </w:tr>
      <w:tr w:rsidR="008229D4" w:rsidRPr="007F0557" w:rsidTr="008229D4">
        <w:trPr>
          <w:trHeight w:val="145"/>
          <w:jc w:val="center"/>
        </w:trPr>
        <w:tc>
          <w:tcPr>
            <w:tcW w:w="8211" w:type="dxa"/>
          </w:tcPr>
          <w:p w:rsidR="008229D4" w:rsidRPr="00E2705A" w:rsidRDefault="00E2705A" w:rsidP="009C0CBD">
            <w:pPr>
              <w:pStyle w:val="affffff2"/>
              <w:numPr>
                <w:ilvl w:val="0"/>
                <w:numId w:val="1"/>
              </w:numPr>
              <w:spacing w:line="370" w:lineRule="exact"/>
              <w:ind w:leftChars="0"/>
              <w:jc w:val="both"/>
              <w:rPr>
                <w:rFonts w:ascii="標楷體" w:eastAsia="標楷體" w:hAnsi="標楷體"/>
              </w:rPr>
            </w:pPr>
            <w:r w:rsidRPr="00C225AC">
              <w:rPr>
                <w:rFonts w:ascii="標楷體" w:eastAsia="標楷體" w:hAnsi="標楷體"/>
                <w:spacing w:val="5"/>
              </w:rPr>
              <w:t>本露營區之使用項目如下：</w:t>
            </w:r>
          </w:p>
          <w:p w:rsidR="00E2705A" w:rsidRPr="00E2705A" w:rsidRDefault="00E2705A" w:rsidP="00E2705A">
            <w:pPr>
              <w:pStyle w:val="affffff2"/>
              <w:spacing w:line="370" w:lineRule="exact"/>
              <w:ind w:leftChars="0" w:left="1219" w:hanging="737"/>
              <w:jc w:val="both"/>
              <w:rPr>
                <w:rFonts w:ascii="標楷體" w:eastAsia="標楷體" w:hAnsi="標楷體"/>
                <w:spacing w:val="-3"/>
              </w:rPr>
            </w:pPr>
            <w:r w:rsidRPr="00E2705A">
              <w:rPr>
                <w:rFonts w:ascii="標楷體" w:eastAsia="標楷體" w:hAnsi="標楷體"/>
                <w:spacing w:val="-3"/>
              </w:rPr>
              <w:t>（一）主建物住宿區提供住宿使用，服務區提供餐飲休閒活動、教育訓練活動及旅遊服務多功能使用。</w:t>
            </w:r>
          </w:p>
          <w:p w:rsidR="00E2705A" w:rsidRPr="00E2705A" w:rsidRDefault="00E2705A" w:rsidP="00E2705A">
            <w:pPr>
              <w:pStyle w:val="affffff2"/>
              <w:spacing w:line="370" w:lineRule="exact"/>
              <w:ind w:leftChars="0" w:left="1219" w:hanging="737"/>
              <w:jc w:val="both"/>
              <w:rPr>
                <w:rFonts w:ascii="標楷體" w:eastAsia="標楷體" w:hAnsi="標楷體"/>
                <w:spacing w:val="-3"/>
              </w:rPr>
            </w:pPr>
            <w:r w:rsidRPr="00E2705A">
              <w:rPr>
                <w:rFonts w:ascii="標楷體" w:eastAsia="標楷體" w:hAnsi="標楷體"/>
                <w:spacing w:val="-3"/>
              </w:rPr>
              <w:t>（二）小木屋提供住宿。</w:t>
            </w:r>
          </w:p>
          <w:p w:rsidR="00E2705A" w:rsidRPr="00E2705A" w:rsidRDefault="00E2705A" w:rsidP="00E2705A">
            <w:pPr>
              <w:pStyle w:val="affffff2"/>
              <w:spacing w:line="370" w:lineRule="exact"/>
              <w:ind w:leftChars="0" w:left="1219" w:hanging="737"/>
              <w:jc w:val="both"/>
              <w:rPr>
                <w:rFonts w:ascii="標楷體" w:eastAsia="標楷體" w:hAnsi="標楷體"/>
                <w:spacing w:val="-3"/>
              </w:rPr>
            </w:pPr>
            <w:r w:rsidRPr="00E2705A">
              <w:rPr>
                <w:rFonts w:ascii="標楷體" w:eastAsia="標楷體" w:hAnsi="標楷體"/>
                <w:spacing w:val="-3"/>
              </w:rPr>
              <w:t>（三）戶外空間提供帳蓬住宿使用、休閒遊憩設施、團康活動、野餐活動等。</w:t>
            </w:r>
          </w:p>
          <w:p w:rsidR="00E2705A" w:rsidRPr="00E2705A" w:rsidRDefault="00E2705A" w:rsidP="00E2705A">
            <w:pPr>
              <w:pStyle w:val="affffff2"/>
              <w:spacing w:line="370" w:lineRule="exact"/>
              <w:ind w:leftChars="0" w:left="1219" w:hanging="737"/>
              <w:jc w:val="both"/>
              <w:rPr>
                <w:rFonts w:ascii="標楷體" w:eastAsia="標楷體" w:hAnsi="標楷體"/>
                <w:spacing w:val="-3"/>
              </w:rPr>
            </w:pPr>
            <w:r w:rsidRPr="00E2705A">
              <w:rPr>
                <w:rFonts w:ascii="標楷體" w:eastAsia="標楷體" w:hAnsi="標楷體"/>
                <w:spacing w:val="-3"/>
              </w:rPr>
              <w:t>（四）附屬設施：廚房提供餐食烹飪準備空間。</w:t>
            </w:r>
          </w:p>
          <w:p w:rsidR="00E2705A" w:rsidRPr="00E2705A" w:rsidRDefault="00E2705A" w:rsidP="00E2705A">
            <w:pPr>
              <w:pStyle w:val="affffff2"/>
              <w:spacing w:line="370" w:lineRule="exact"/>
              <w:ind w:leftChars="0" w:left="1219" w:hanging="737"/>
              <w:jc w:val="both"/>
              <w:rPr>
                <w:rFonts w:ascii="標楷體" w:eastAsia="標楷體" w:hAnsi="標楷體"/>
                <w:spacing w:val="-3"/>
              </w:rPr>
            </w:pPr>
            <w:r w:rsidRPr="00E2705A">
              <w:rPr>
                <w:rFonts w:ascii="標楷體" w:eastAsia="標楷體" w:hAnsi="標楷體" w:hint="eastAsia"/>
                <w:spacing w:val="-3"/>
              </w:rPr>
              <w:t xml:space="preserve"> </w:t>
            </w:r>
            <w:r w:rsidRPr="00E2705A">
              <w:rPr>
                <w:rFonts w:ascii="標楷體" w:eastAsia="標楷體" w:hAnsi="標楷體"/>
                <w:spacing w:val="-3"/>
              </w:rPr>
              <w:t>(五) 附屬設施：公廁、盥洗室提供各項公共使用。</w:t>
            </w:r>
          </w:p>
          <w:p w:rsidR="00E2705A" w:rsidRPr="00E2705A" w:rsidRDefault="00E2705A" w:rsidP="00E2705A">
            <w:pPr>
              <w:pStyle w:val="affffff2"/>
              <w:spacing w:line="370" w:lineRule="exact"/>
              <w:ind w:leftChars="0" w:left="1219" w:hanging="737"/>
              <w:jc w:val="both"/>
              <w:rPr>
                <w:rFonts w:ascii="標楷體" w:eastAsia="標楷體" w:hAnsi="標楷體"/>
              </w:rPr>
            </w:pPr>
            <w:r w:rsidRPr="00E2705A">
              <w:rPr>
                <w:rFonts w:ascii="標楷體" w:eastAsia="標楷體" w:hAnsi="標楷體"/>
                <w:spacing w:val="-3"/>
              </w:rPr>
              <w:t>（六）經營管理：指本府將員貝露營區以現況委託受託人營運，受託人應</w:t>
            </w:r>
            <w:r w:rsidRPr="00E2705A">
              <w:rPr>
                <w:rFonts w:ascii="標楷體" w:eastAsia="標楷體" w:hAnsi="標楷體"/>
                <w:spacing w:val="-21"/>
              </w:rPr>
              <w:t>負保管維護責任，並得自行經營消費或服務，及對外收取費用、自負盈虧。</w:t>
            </w:r>
          </w:p>
        </w:tc>
      </w:tr>
      <w:tr w:rsidR="008229D4" w:rsidRPr="0062416C" w:rsidTr="008229D4">
        <w:trPr>
          <w:trHeight w:val="145"/>
          <w:jc w:val="center"/>
        </w:trPr>
        <w:tc>
          <w:tcPr>
            <w:tcW w:w="8211" w:type="dxa"/>
          </w:tcPr>
          <w:p w:rsidR="008229D4" w:rsidRPr="00E2705A" w:rsidRDefault="00E2705A" w:rsidP="009C0CBD">
            <w:pPr>
              <w:pStyle w:val="affffff2"/>
              <w:numPr>
                <w:ilvl w:val="0"/>
                <w:numId w:val="1"/>
              </w:numPr>
              <w:spacing w:line="370" w:lineRule="exact"/>
              <w:ind w:leftChars="0"/>
              <w:jc w:val="both"/>
              <w:rPr>
                <w:rFonts w:ascii="標楷體" w:eastAsia="標楷體" w:hAnsi="標楷體"/>
              </w:rPr>
            </w:pPr>
            <w:r w:rsidRPr="00C225AC">
              <w:rPr>
                <w:rFonts w:ascii="標楷體" w:eastAsia="標楷體" w:hAnsi="標楷體"/>
                <w:spacing w:val="-1"/>
              </w:rPr>
              <w:t>本露營區由本府委託民間經營，經營者應為合法之公司行號、社團法人、</w:t>
            </w:r>
            <w:r w:rsidRPr="00C225AC">
              <w:rPr>
                <w:rFonts w:ascii="標楷體" w:eastAsia="標楷體" w:hAnsi="標楷體"/>
                <w:spacing w:val="-3"/>
              </w:rPr>
              <w:t>財團法人、有限合夥或其它合法登記之法人機關團體，並應依相關法規辦</w:t>
            </w:r>
            <w:r w:rsidRPr="00C225AC">
              <w:rPr>
                <w:rFonts w:ascii="標楷體" w:eastAsia="標楷體" w:hAnsi="標楷體"/>
              </w:rPr>
              <w:t>理登記或申請作業。</w:t>
            </w:r>
          </w:p>
        </w:tc>
      </w:tr>
      <w:tr w:rsidR="008229D4" w:rsidRPr="007D6F7B" w:rsidTr="008229D4">
        <w:trPr>
          <w:trHeight w:val="145"/>
          <w:jc w:val="center"/>
        </w:trPr>
        <w:tc>
          <w:tcPr>
            <w:tcW w:w="8211" w:type="dxa"/>
          </w:tcPr>
          <w:p w:rsidR="008229D4" w:rsidRPr="007D6F7B" w:rsidRDefault="00E2705A" w:rsidP="009C0CBD">
            <w:pPr>
              <w:pStyle w:val="affffff2"/>
              <w:numPr>
                <w:ilvl w:val="0"/>
                <w:numId w:val="1"/>
              </w:numPr>
              <w:spacing w:line="370" w:lineRule="exact"/>
              <w:ind w:leftChars="0"/>
              <w:jc w:val="both"/>
              <w:rPr>
                <w:rFonts w:ascii="標楷體" w:eastAsia="標楷體" w:hAnsi="標楷體"/>
                <w:color w:val="FF0000"/>
              </w:rPr>
            </w:pPr>
            <w:r w:rsidRPr="00C225AC">
              <w:rPr>
                <w:rFonts w:ascii="標楷體" w:eastAsia="標楷體" w:hAnsi="標楷體"/>
                <w:spacing w:val="-1"/>
              </w:rPr>
              <w:t>本露營區之經營，非經本府同意，不得擅自增建或變更，並不得妨礙公共</w:t>
            </w:r>
            <w:r w:rsidRPr="00C225AC">
              <w:rPr>
                <w:rFonts w:ascii="標楷體" w:eastAsia="標楷體" w:hAnsi="標楷體"/>
              </w:rPr>
              <w:t>安全、社會秩序、居家安寧或有礙環境清潔衛生。</w:t>
            </w:r>
          </w:p>
        </w:tc>
      </w:tr>
      <w:tr w:rsidR="008229D4" w:rsidRPr="007D6F7B" w:rsidTr="008229D4">
        <w:trPr>
          <w:trHeight w:val="145"/>
          <w:jc w:val="center"/>
        </w:trPr>
        <w:tc>
          <w:tcPr>
            <w:tcW w:w="8211" w:type="dxa"/>
          </w:tcPr>
          <w:p w:rsidR="008229D4" w:rsidRPr="007D6F7B" w:rsidRDefault="00E2705A" w:rsidP="009C0CBD">
            <w:pPr>
              <w:pStyle w:val="affffff2"/>
              <w:numPr>
                <w:ilvl w:val="0"/>
                <w:numId w:val="1"/>
              </w:numPr>
              <w:spacing w:line="370" w:lineRule="exact"/>
              <w:ind w:leftChars="0"/>
              <w:jc w:val="both"/>
              <w:rPr>
                <w:rFonts w:ascii="標楷體" w:eastAsia="標楷體" w:hAnsi="標楷體"/>
                <w:color w:val="FF0000"/>
              </w:rPr>
            </w:pPr>
            <w:r w:rsidRPr="00C225AC">
              <w:rPr>
                <w:rFonts w:ascii="標楷體" w:eastAsia="標楷體" w:hAnsi="標楷體"/>
              </w:rPr>
              <w:t>經營者應訂定本露營區使用須知並於園區內公開明顯處揭示，內容應包含開放時間、收費標準(含消費資訊)、緊急聯絡電話、緊急事故處理流</w:t>
            </w:r>
            <w:r w:rsidRPr="00C225AC">
              <w:rPr>
                <w:rFonts w:ascii="標楷體" w:eastAsia="標楷體" w:hAnsi="標楷體"/>
                <w:spacing w:val="-1"/>
              </w:rPr>
              <w:t>程、逃生路線圖、垃圾收集、音量管制、保險資訊(含保險公司、保險金</w:t>
            </w:r>
            <w:r w:rsidRPr="00C225AC">
              <w:rPr>
                <w:rFonts w:ascii="標楷體" w:eastAsia="標楷體" w:hAnsi="標楷體"/>
              </w:rPr>
              <w:t>額和保險</w:t>
            </w:r>
            <w:proofErr w:type="gramStart"/>
            <w:r w:rsidRPr="00C225AC">
              <w:rPr>
                <w:rFonts w:ascii="標楷體" w:eastAsia="標楷體" w:hAnsi="標楷體"/>
              </w:rPr>
              <w:t>期間)</w:t>
            </w:r>
            <w:proofErr w:type="gramEnd"/>
            <w:r w:rsidRPr="00C225AC">
              <w:rPr>
                <w:rFonts w:ascii="標楷體" w:eastAsia="標楷體" w:hAnsi="標楷體"/>
              </w:rPr>
              <w:t>等與露營者有關之事項。</w:t>
            </w:r>
          </w:p>
          <w:p w:rsidR="008229D4" w:rsidRPr="00E2705A" w:rsidRDefault="00E2705A" w:rsidP="00E2705A">
            <w:pPr>
              <w:ind w:leftChars="200" w:left="480" w:firstLine="0"/>
              <w:rPr>
                <w:rFonts w:ascii="標楷體" w:hAnsi="標楷體"/>
                <w:color w:val="FF0000"/>
              </w:rPr>
            </w:pPr>
            <w:r w:rsidRPr="00C225AC">
              <w:rPr>
                <w:rFonts w:ascii="標楷體" w:hAnsi="標楷體"/>
                <w:spacing w:val="-1"/>
              </w:rPr>
              <w:t>基於平等互惠原則，前項消費資訊，</w:t>
            </w:r>
            <w:proofErr w:type="gramStart"/>
            <w:r w:rsidRPr="00C225AC">
              <w:rPr>
                <w:rFonts w:ascii="標楷體" w:hAnsi="標楷體"/>
                <w:spacing w:val="-1"/>
              </w:rPr>
              <w:t>內容須載明</w:t>
            </w:r>
            <w:proofErr w:type="gramEnd"/>
            <w:r w:rsidRPr="00C225AC">
              <w:rPr>
                <w:rFonts w:ascii="標楷體" w:hAnsi="標楷體"/>
                <w:spacing w:val="-1"/>
              </w:rPr>
              <w:t>收費手續、定金收取方</w:t>
            </w:r>
            <w:r w:rsidRPr="00C225AC">
              <w:rPr>
                <w:rFonts w:ascii="標楷體" w:hAnsi="標楷體"/>
              </w:rPr>
              <w:t>式或解約時定金退款方式。</w:t>
            </w:r>
          </w:p>
        </w:tc>
      </w:tr>
      <w:tr w:rsidR="008229D4" w:rsidRPr="007D6F7B" w:rsidTr="008229D4">
        <w:trPr>
          <w:trHeight w:val="145"/>
          <w:jc w:val="center"/>
        </w:trPr>
        <w:tc>
          <w:tcPr>
            <w:tcW w:w="8211" w:type="dxa"/>
          </w:tcPr>
          <w:p w:rsidR="008229D4" w:rsidRPr="00E2705A" w:rsidRDefault="00E2705A" w:rsidP="009C0CBD">
            <w:pPr>
              <w:pStyle w:val="affffff2"/>
              <w:numPr>
                <w:ilvl w:val="0"/>
                <w:numId w:val="1"/>
              </w:numPr>
              <w:spacing w:line="370" w:lineRule="exact"/>
              <w:ind w:leftChars="0"/>
              <w:jc w:val="both"/>
              <w:rPr>
                <w:rFonts w:ascii="標楷體" w:eastAsia="標楷體" w:hAnsi="標楷體"/>
                <w:color w:val="FF0000"/>
              </w:rPr>
            </w:pPr>
            <w:r w:rsidRPr="00C225AC">
              <w:rPr>
                <w:rFonts w:ascii="標楷體" w:eastAsia="標楷體" w:hAnsi="標楷體"/>
                <w:spacing w:val="-1"/>
              </w:rPr>
              <w:t>本露營區應配置滅火器及簡易滅火設施，利於滅火。滅火器應固定</w:t>
            </w:r>
            <w:proofErr w:type="gramStart"/>
            <w:r w:rsidRPr="00C225AC">
              <w:rPr>
                <w:rFonts w:ascii="標楷體" w:eastAsia="標楷體" w:hAnsi="標楷體"/>
                <w:spacing w:val="-1"/>
              </w:rPr>
              <w:t>放置於</w:t>
            </w:r>
            <w:r w:rsidRPr="00C225AC">
              <w:rPr>
                <w:rFonts w:ascii="標楷體" w:eastAsia="標楷體" w:hAnsi="標楷體"/>
              </w:rPr>
              <w:t>取用</w:t>
            </w:r>
            <w:proofErr w:type="gramEnd"/>
            <w:r w:rsidRPr="00C225AC">
              <w:rPr>
                <w:rFonts w:ascii="標楷體" w:eastAsia="標楷體" w:hAnsi="標楷體"/>
              </w:rPr>
              <w:t>方便明顯處所。</w:t>
            </w:r>
          </w:p>
        </w:tc>
      </w:tr>
      <w:tr w:rsidR="008229D4" w:rsidRPr="00E4198A" w:rsidTr="008229D4">
        <w:trPr>
          <w:trHeight w:val="145"/>
          <w:jc w:val="center"/>
        </w:trPr>
        <w:tc>
          <w:tcPr>
            <w:tcW w:w="8211" w:type="dxa"/>
          </w:tcPr>
          <w:p w:rsidR="008229D4" w:rsidRPr="00E2705A" w:rsidRDefault="00E2705A" w:rsidP="009C0CBD">
            <w:pPr>
              <w:pStyle w:val="affffff2"/>
              <w:numPr>
                <w:ilvl w:val="0"/>
                <w:numId w:val="1"/>
              </w:numPr>
              <w:spacing w:line="370" w:lineRule="exact"/>
              <w:ind w:leftChars="0"/>
              <w:jc w:val="both"/>
              <w:rPr>
                <w:rFonts w:ascii="標楷體" w:eastAsia="標楷體" w:hAnsi="標楷體"/>
                <w:color w:val="FF0000"/>
              </w:rPr>
            </w:pPr>
            <w:r w:rsidRPr="00C225AC">
              <w:rPr>
                <w:rFonts w:ascii="標楷體" w:eastAsia="標楷體" w:hAnsi="標楷體"/>
              </w:rPr>
              <w:t>本露營區應配備緊急救護設備、訂定緊急救護計畫。管理人員應參與急</w:t>
            </w:r>
            <w:r w:rsidRPr="00C225AC">
              <w:rPr>
                <w:rFonts w:ascii="標楷體" w:eastAsia="標楷體" w:hAnsi="標楷體"/>
              </w:rPr>
              <w:lastRenderedPageBreak/>
              <w:t>救</w:t>
            </w:r>
            <w:r w:rsidRPr="00C225AC">
              <w:rPr>
                <w:rFonts w:ascii="標楷體" w:eastAsia="標楷體" w:hAnsi="標楷體"/>
                <w:spacing w:val="-3"/>
              </w:rPr>
              <w:t>訓練，並與當地警察、消防單位及醫療院所建立聯絡電話。如遇露營者</w:t>
            </w:r>
            <w:proofErr w:type="gramStart"/>
            <w:r w:rsidRPr="00C225AC">
              <w:rPr>
                <w:rFonts w:ascii="標楷體" w:eastAsia="標楷體" w:hAnsi="標楷體"/>
                <w:spacing w:val="-3"/>
              </w:rPr>
              <w:t>罹</w:t>
            </w:r>
            <w:proofErr w:type="gramEnd"/>
            <w:r w:rsidRPr="00C225AC">
              <w:rPr>
                <w:rFonts w:ascii="標楷體" w:eastAsia="標楷體" w:hAnsi="標楷體"/>
              </w:rPr>
              <w:t>患疾病或意外傷害情況緊急時，應立即協助就醫。</w:t>
            </w:r>
          </w:p>
        </w:tc>
      </w:tr>
      <w:tr w:rsidR="008229D4" w:rsidRPr="000F4296" w:rsidTr="00E2705A">
        <w:trPr>
          <w:trHeight w:val="2385"/>
          <w:jc w:val="center"/>
        </w:trPr>
        <w:tc>
          <w:tcPr>
            <w:tcW w:w="8211" w:type="dxa"/>
          </w:tcPr>
          <w:p w:rsidR="008229D4" w:rsidRPr="00E2705A" w:rsidRDefault="00E2705A" w:rsidP="009C0CBD">
            <w:pPr>
              <w:pStyle w:val="affffff2"/>
              <w:numPr>
                <w:ilvl w:val="0"/>
                <w:numId w:val="1"/>
              </w:numPr>
              <w:spacing w:line="370" w:lineRule="exact"/>
              <w:ind w:leftChars="0"/>
              <w:jc w:val="both"/>
              <w:rPr>
                <w:rFonts w:ascii="標楷體" w:eastAsia="標楷體" w:hAnsi="標楷體"/>
                <w:color w:val="FF0000"/>
              </w:rPr>
            </w:pPr>
            <w:r w:rsidRPr="00C225AC">
              <w:rPr>
                <w:rFonts w:ascii="標楷體" w:eastAsia="標楷體" w:hAnsi="標楷體"/>
                <w:spacing w:val="2"/>
              </w:rPr>
              <w:lastRenderedPageBreak/>
              <w:t>本露營區內應設置夜間照明設備。</w:t>
            </w:r>
          </w:p>
          <w:p w:rsidR="008229D4" w:rsidRDefault="00E2705A" w:rsidP="00E2705A">
            <w:pPr>
              <w:pStyle w:val="affffff2"/>
              <w:spacing w:line="370" w:lineRule="exact"/>
              <w:ind w:leftChars="0"/>
              <w:jc w:val="both"/>
              <w:rPr>
                <w:rFonts w:ascii="標楷體" w:eastAsia="標楷體" w:hAnsi="標楷體"/>
              </w:rPr>
            </w:pPr>
            <w:r>
              <w:rPr>
                <w:rFonts w:ascii="標楷體" w:eastAsia="標楷體" w:hAnsi="標楷體"/>
              </w:rPr>
              <w:t>露營場地供電應</w:t>
            </w:r>
            <w:proofErr w:type="gramStart"/>
            <w:r>
              <w:rPr>
                <w:rFonts w:ascii="標楷體" w:eastAsia="標楷體" w:hAnsi="標楷體"/>
              </w:rPr>
              <w:t>採</w:t>
            </w:r>
            <w:proofErr w:type="gramEnd"/>
            <w:r>
              <w:rPr>
                <w:rFonts w:ascii="標楷體" w:eastAsia="標楷體" w:hAnsi="標楷體"/>
              </w:rPr>
              <w:t>防漏電配置，電源插座電壓應標示清楚</w:t>
            </w:r>
          </w:p>
          <w:p w:rsidR="00E2705A" w:rsidRPr="00E2705A" w:rsidRDefault="00E2705A" w:rsidP="009C0CBD">
            <w:pPr>
              <w:pStyle w:val="affffff2"/>
              <w:numPr>
                <w:ilvl w:val="0"/>
                <w:numId w:val="1"/>
              </w:numPr>
              <w:spacing w:line="370" w:lineRule="exact"/>
              <w:ind w:leftChars="0"/>
              <w:jc w:val="both"/>
              <w:rPr>
                <w:rFonts w:ascii="標楷體" w:eastAsia="標楷體" w:hAnsi="標楷體"/>
                <w:color w:val="FF0000"/>
              </w:rPr>
            </w:pPr>
            <w:r w:rsidRPr="00C225AC">
              <w:rPr>
                <w:rFonts w:ascii="標楷體" w:eastAsia="標楷體" w:hAnsi="標楷體"/>
              </w:rPr>
              <w:t>經營者應善盡維護露營場地環境清潔與衛生責任，做好垃圾分類，垃圾桶必須</w:t>
            </w:r>
            <w:proofErr w:type="gramStart"/>
            <w:r w:rsidRPr="00C225AC">
              <w:rPr>
                <w:rFonts w:ascii="標楷體" w:eastAsia="標楷體" w:hAnsi="標楷體"/>
              </w:rPr>
              <w:t>加蓋並經常</w:t>
            </w:r>
            <w:proofErr w:type="gramEnd"/>
            <w:r w:rsidRPr="00C225AC">
              <w:rPr>
                <w:rFonts w:ascii="標楷體" w:eastAsia="標楷體" w:hAnsi="標楷體"/>
              </w:rPr>
              <w:t>清理。飲水機提供之飲用水應符合相關法令規定。</w:t>
            </w:r>
          </w:p>
          <w:p w:rsidR="00E2705A" w:rsidRPr="00E2705A" w:rsidRDefault="00E2705A" w:rsidP="009C0CBD">
            <w:pPr>
              <w:pStyle w:val="affffff2"/>
              <w:numPr>
                <w:ilvl w:val="0"/>
                <w:numId w:val="1"/>
              </w:numPr>
              <w:spacing w:line="370" w:lineRule="exact"/>
              <w:ind w:leftChars="0"/>
              <w:jc w:val="both"/>
              <w:rPr>
                <w:rFonts w:ascii="標楷體" w:eastAsia="標楷體" w:hAnsi="標楷體"/>
                <w:color w:val="FF0000"/>
              </w:rPr>
            </w:pPr>
            <w:r w:rsidRPr="00C225AC">
              <w:rPr>
                <w:rFonts w:ascii="標楷體" w:eastAsia="標楷體" w:hAnsi="標楷體"/>
                <w:spacing w:val="-1"/>
              </w:rPr>
              <w:t>經營者於露營活動舉辦時，應依下列規定辦理：</w:t>
            </w:r>
          </w:p>
          <w:p w:rsidR="00E2705A" w:rsidRDefault="00E2705A" w:rsidP="00E2705A">
            <w:pPr>
              <w:pStyle w:val="affffff2"/>
              <w:spacing w:line="370" w:lineRule="exact"/>
              <w:ind w:leftChars="0" w:left="1162" w:hanging="482"/>
              <w:jc w:val="both"/>
              <w:rPr>
                <w:rFonts w:ascii="標楷體" w:eastAsia="標楷體" w:hAnsi="標楷體"/>
              </w:rPr>
            </w:pPr>
            <w:r w:rsidRPr="00E2705A">
              <w:rPr>
                <w:rFonts w:ascii="標楷體" w:eastAsia="標楷體" w:hAnsi="標楷體"/>
              </w:rPr>
              <w:t>(</w:t>
            </w:r>
            <w:proofErr w:type="gramStart"/>
            <w:r w:rsidRPr="00E2705A">
              <w:rPr>
                <w:rFonts w:ascii="標楷體" w:eastAsia="標楷體" w:hAnsi="標楷體"/>
              </w:rPr>
              <w:t>一</w:t>
            </w:r>
            <w:proofErr w:type="gramEnd"/>
            <w:r w:rsidRPr="00E2705A">
              <w:rPr>
                <w:rFonts w:ascii="標楷體" w:eastAsia="標楷體" w:hAnsi="標楷體"/>
              </w:rPr>
              <w:t>)確認露營設施安全性、包含各項設施或設備定期檢查、辦理活動各項</w:t>
            </w:r>
            <w:r w:rsidRPr="00C225AC">
              <w:rPr>
                <w:rFonts w:ascii="標楷體" w:eastAsia="標楷體" w:hAnsi="標楷體"/>
              </w:rPr>
              <w:t>救生設施或設備之安全維護。</w:t>
            </w:r>
          </w:p>
          <w:p w:rsidR="00E2705A" w:rsidRPr="00E2705A" w:rsidRDefault="00E2705A" w:rsidP="00E2705A">
            <w:pPr>
              <w:pStyle w:val="affffff2"/>
              <w:spacing w:line="370" w:lineRule="exact"/>
              <w:ind w:leftChars="0" w:left="1162" w:hanging="482"/>
              <w:jc w:val="both"/>
              <w:rPr>
                <w:rFonts w:ascii="標楷體" w:eastAsia="標楷體" w:hAnsi="標楷體"/>
              </w:rPr>
            </w:pPr>
            <w:r w:rsidRPr="00E2705A">
              <w:rPr>
                <w:rFonts w:ascii="標楷體" w:eastAsia="標楷體" w:hAnsi="標楷體"/>
              </w:rPr>
              <w:t>(二)向參與活動者說明露營設施使用、場地及活動安全相關須知。</w:t>
            </w:r>
          </w:p>
          <w:p w:rsidR="00E2705A" w:rsidRPr="00C225AC" w:rsidRDefault="00E2705A" w:rsidP="00E2705A">
            <w:pPr>
              <w:pStyle w:val="affffff2"/>
              <w:spacing w:line="370" w:lineRule="exact"/>
              <w:ind w:leftChars="0" w:left="1162" w:hanging="482"/>
              <w:jc w:val="both"/>
              <w:rPr>
                <w:rFonts w:ascii="標楷體" w:eastAsia="標楷體" w:hAnsi="標楷體"/>
              </w:rPr>
            </w:pPr>
            <w:r w:rsidRPr="00C225AC">
              <w:rPr>
                <w:rFonts w:ascii="標楷體" w:eastAsia="標楷體" w:hAnsi="標楷體"/>
              </w:rPr>
              <w:t>(三)遇天候狀況不佳，視情形採取疏散及其他維護安全措施。</w:t>
            </w:r>
          </w:p>
          <w:p w:rsidR="00E2705A" w:rsidRDefault="00E2705A" w:rsidP="00E2705A">
            <w:pPr>
              <w:pStyle w:val="affffff2"/>
              <w:spacing w:line="370" w:lineRule="exact"/>
              <w:ind w:leftChars="0" w:left="1162" w:hanging="482"/>
              <w:jc w:val="both"/>
              <w:rPr>
                <w:rFonts w:ascii="標楷體" w:eastAsia="標楷體" w:hAnsi="標楷體"/>
              </w:rPr>
            </w:pPr>
            <w:r w:rsidRPr="00C225AC">
              <w:rPr>
                <w:rFonts w:ascii="標楷體" w:eastAsia="標楷體" w:hAnsi="標楷體"/>
              </w:rPr>
              <w:t>(四)舉辦大型群聚活動者應依大型群聚活動安全管理要點辦理保險事宜及提出安全防護計畫。</w:t>
            </w:r>
          </w:p>
          <w:p w:rsidR="00E2705A" w:rsidRPr="00E2705A" w:rsidRDefault="00E2705A" w:rsidP="009C0CBD">
            <w:pPr>
              <w:pStyle w:val="affffff2"/>
              <w:numPr>
                <w:ilvl w:val="0"/>
                <w:numId w:val="1"/>
              </w:numPr>
              <w:spacing w:line="370" w:lineRule="exact"/>
              <w:ind w:leftChars="0" w:left="720" w:hangingChars="300" w:hanging="720"/>
              <w:jc w:val="both"/>
              <w:rPr>
                <w:rFonts w:ascii="標楷體" w:eastAsia="標楷體" w:hAnsi="標楷體"/>
                <w:color w:val="FF0000"/>
              </w:rPr>
            </w:pPr>
            <w:r w:rsidRPr="00E2705A">
              <w:rPr>
                <w:rFonts w:ascii="標楷體" w:eastAsia="標楷體" w:hAnsi="標楷體"/>
              </w:rPr>
              <w:t>經營者應依行政院核定之「公共場所或舉辦各類活動投保責任保險適足保險金額建議方案」之最低保險金額建議投保公共意外責任保險，保險範圍</w:t>
            </w:r>
            <w:r w:rsidRPr="00C225AC">
              <w:rPr>
                <w:rFonts w:ascii="標楷體" w:eastAsia="標楷體" w:hAnsi="標楷體"/>
              </w:rPr>
              <w:t>及最低金額如下：</w:t>
            </w:r>
          </w:p>
          <w:p w:rsidR="00E2705A" w:rsidRPr="00C225AC" w:rsidRDefault="00E2705A" w:rsidP="00E2705A">
            <w:pPr>
              <w:pStyle w:val="affffff2"/>
              <w:spacing w:line="370" w:lineRule="exact"/>
              <w:ind w:leftChars="0" w:left="1162" w:hanging="482"/>
              <w:jc w:val="both"/>
              <w:rPr>
                <w:rFonts w:ascii="標楷體" w:eastAsia="標楷體" w:hAnsi="標楷體"/>
              </w:rPr>
            </w:pPr>
            <w:r w:rsidRPr="00C225AC">
              <w:rPr>
                <w:rFonts w:ascii="標楷體" w:eastAsia="標楷體" w:hAnsi="標楷體"/>
              </w:rPr>
              <w:t>（一）每一個人身體傷亡：新臺幣六百萬元。</w:t>
            </w:r>
          </w:p>
          <w:p w:rsidR="00E2705A" w:rsidRPr="00C225AC" w:rsidRDefault="00E2705A" w:rsidP="00E2705A">
            <w:pPr>
              <w:pStyle w:val="affffff2"/>
              <w:spacing w:line="370" w:lineRule="exact"/>
              <w:ind w:leftChars="0" w:left="1162" w:hanging="482"/>
              <w:jc w:val="both"/>
              <w:rPr>
                <w:rFonts w:ascii="標楷體" w:eastAsia="標楷體" w:hAnsi="標楷體"/>
              </w:rPr>
            </w:pPr>
            <w:r w:rsidRPr="00C225AC">
              <w:rPr>
                <w:rFonts w:ascii="標楷體" w:eastAsia="標楷體" w:hAnsi="標楷體"/>
              </w:rPr>
              <w:t>（二）每一事故身體傷亡：新臺幣三千萬元。</w:t>
            </w:r>
          </w:p>
          <w:p w:rsidR="00E2705A" w:rsidRPr="00C225AC" w:rsidRDefault="00E2705A" w:rsidP="00E2705A">
            <w:pPr>
              <w:pStyle w:val="affffff2"/>
              <w:spacing w:line="370" w:lineRule="exact"/>
              <w:ind w:leftChars="0" w:left="1162" w:hanging="482"/>
              <w:jc w:val="both"/>
              <w:rPr>
                <w:rFonts w:ascii="標楷體" w:eastAsia="標楷體" w:hAnsi="標楷體"/>
              </w:rPr>
            </w:pPr>
            <w:r w:rsidRPr="00C225AC">
              <w:rPr>
                <w:rFonts w:ascii="標楷體" w:eastAsia="標楷體" w:hAnsi="標楷體"/>
              </w:rPr>
              <w:t>（三）每一事故財產損失：新臺幣</w:t>
            </w:r>
            <w:proofErr w:type="gramStart"/>
            <w:r w:rsidRPr="00C225AC">
              <w:rPr>
                <w:rFonts w:ascii="標楷體" w:eastAsia="標楷體" w:hAnsi="標楷體"/>
              </w:rPr>
              <w:t>三</w:t>
            </w:r>
            <w:proofErr w:type="gramEnd"/>
            <w:r w:rsidRPr="00C225AC">
              <w:rPr>
                <w:rFonts w:ascii="標楷體" w:eastAsia="標楷體" w:hAnsi="標楷體"/>
              </w:rPr>
              <w:t>百萬元。</w:t>
            </w:r>
          </w:p>
          <w:p w:rsidR="00E2705A" w:rsidRPr="00C225AC" w:rsidRDefault="00E2705A" w:rsidP="00E2705A">
            <w:pPr>
              <w:pStyle w:val="affffff2"/>
              <w:spacing w:line="370" w:lineRule="exact"/>
              <w:ind w:leftChars="0" w:left="1162" w:hanging="482"/>
              <w:jc w:val="both"/>
              <w:rPr>
                <w:rFonts w:ascii="標楷體" w:eastAsia="標楷體" w:hAnsi="標楷體"/>
              </w:rPr>
            </w:pPr>
            <w:r w:rsidRPr="00C225AC">
              <w:rPr>
                <w:rFonts w:ascii="標楷體" w:eastAsia="標楷體" w:hAnsi="標楷體"/>
              </w:rPr>
              <w:t>（四）保險期間總保險金額：新臺幣六千六百萬元。</w:t>
            </w:r>
          </w:p>
          <w:p w:rsidR="00E2705A" w:rsidRDefault="00E2705A" w:rsidP="00E2705A">
            <w:pPr>
              <w:pStyle w:val="affffff2"/>
              <w:spacing w:line="370" w:lineRule="exact"/>
              <w:ind w:leftChars="0" w:left="680"/>
              <w:jc w:val="both"/>
              <w:rPr>
                <w:rFonts w:ascii="標楷體" w:eastAsia="標楷體" w:hAnsi="標楷體"/>
              </w:rPr>
            </w:pPr>
            <w:r w:rsidRPr="00C225AC">
              <w:rPr>
                <w:rFonts w:ascii="標楷體" w:eastAsia="標楷體" w:hAnsi="標楷體"/>
              </w:rPr>
              <w:t>如經營者有更有利於消費者之保險方案，得書面報經本府同意後從其方案。</w:t>
            </w:r>
          </w:p>
          <w:p w:rsidR="00E2705A" w:rsidRDefault="00E2705A" w:rsidP="009C0CBD">
            <w:pPr>
              <w:pStyle w:val="affffff2"/>
              <w:numPr>
                <w:ilvl w:val="0"/>
                <w:numId w:val="1"/>
              </w:numPr>
              <w:spacing w:line="370" w:lineRule="exact"/>
              <w:ind w:leftChars="0" w:left="720" w:hangingChars="300" w:hanging="720"/>
              <w:jc w:val="both"/>
              <w:rPr>
                <w:rFonts w:ascii="標楷體" w:eastAsia="標楷體" w:hAnsi="標楷體"/>
              </w:rPr>
            </w:pPr>
            <w:r w:rsidRPr="00E2705A">
              <w:rPr>
                <w:rFonts w:ascii="標楷體" w:eastAsia="標楷體" w:hAnsi="標楷體"/>
              </w:rPr>
              <w:t>經營者應每日登記露營者資料</w:t>
            </w:r>
            <w:r w:rsidRPr="00C225AC">
              <w:rPr>
                <w:rFonts w:ascii="標楷體" w:eastAsia="標楷體" w:hAnsi="標楷體"/>
              </w:rPr>
              <w:t>（含聯絡電話</w:t>
            </w:r>
            <w:r w:rsidRPr="00E2705A">
              <w:rPr>
                <w:rFonts w:ascii="標楷體" w:eastAsia="標楷體" w:hAnsi="標楷體"/>
              </w:rPr>
              <w:t>）</w:t>
            </w:r>
            <w:r w:rsidRPr="00C225AC">
              <w:rPr>
                <w:rFonts w:ascii="標楷體" w:eastAsia="標楷體" w:hAnsi="標楷體"/>
              </w:rPr>
              <w:t>，並送該管警察機關備查，</w:t>
            </w:r>
            <w:r w:rsidRPr="00E2705A">
              <w:rPr>
                <w:rFonts w:ascii="標楷體" w:eastAsia="標楷體" w:hAnsi="標楷體"/>
              </w:rPr>
              <w:t>以利主管機關檢查。露營者有下列情形之一，經營者應即報請當地警察機</w:t>
            </w:r>
            <w:r w:rsidRPr="00C225AC">
              <w:rPr>
                <w:rFonts w:ascii="標楷體" w:eastAsia="標楷體" w:hAnsi="標楷體"/>
              </w:rPr>
              <w:t>關處理或為必要之處理：</w:t>
            </w:r>
          </w:p>
          <w:p w:rsidR="00E2705A" w:rsidRPr="00C225AC" w:rsidRDefault="00E2705A" w:rsidP="00E2705A">
            <w:pPr>
              <w:pStyle w:val="affffff2"/>
              <w:spacing w:line="370" w:lineRule="exact"/>
              <w:ind w:leftChars="0" w:left="1162" w:hanging="482"/>
              <w:jc w:val="both"/>
              <w:rPr>
                <w:rFonts w:ascii="標楷體" w:eastAsia="標楷體" w:hAnsi="標楷體"/>
              </w:rPr>
            </w:pPr>
            <w:r w:rsidRPr="00C225AC">
              <w:rPr>
                <w:rFonts w:ascii="標楷體" w:eastAsia="標楷體" w:hAnsi="標楷體"/>
              </w:rPr>
              <w:t>（一）攜帶槍械或其他違禁物品。</w:t>
            </w:r>
          </w:p>
          <w:p w:rsidR="00E2705A" w:rsidRPr="00C225AC" w:rsidRDefault="00E2705A" w:rsidP="00E2705A">
            <w:pPr>
              <w:pStyle w:val="affffff2"/>
              <w:spacing w:line="370" w:lineRule="exact"/>
              <w:ind w:leftChars="0" w:left="1162" w:hanging="482"/>
              <w:jc w:val="both"/>
              <w:rPr>
                <w:rFonts w:ascii="標楷體" w:eastAsia="標楷體" w:hAnsi="標楷體"/>
              </w:rPr>
            </w:pPr>
            <w:r w:rsidRPr="00C225AC">
              <w:rPr>
                <w:rFonts w:ascii="標楷體" w:eastAsia="標楷體" w:hAnsi="標楷體"/>
              </w:rPr>
              <w:t>（二）施用毒品。</w:t>
            </w:r>
          </w:p>
          <w:p w:rsidR="00E2705A" w:rsidRPr="00C225AC" w:rsidRDefault="00E2705A" w:rsidP="00E2705A">
            <w:pPr>
              <w:pStyle w:val="affffff2"/>
              <w:spacing w:line="370" w:lineRule="exact"/>
              <w:ind w:leftChars="0" w:left="1162" w:hanging="482"/>
              <w:jc w:val="both"/>
              <w:rPr>
                <w:rFonts w:ascii="標楷體" w:eastAsia="標楷體" w:hAnsi="標楷體"/>
              </w:rPr>
            </w:pPr>
            <w:r w:rsidRPr="00C225AC">
              <w:rPr>
                <w:rFonts w:ascii="標楷體" w:eastAsia="標楷體" w:hAnsi="標楷體"/>
              </w:rPr>
              <w:t>（三）有自殺跡象或死亡。</w:t>
            </w:r>
          </w:p>
          <w:p w:rsidR="00E2705A" w:rsidRPr="00C225AC" w:rsidRDefault="00E2705A" w:rsidP="00E2705A">
            <w:pPr>
              <w:pStyle w:val="affffff2"/>
              <w:spacing w:line="370" w:lineRule="exact"/>
              <w:ind w:leftChars="0" w:left="1162" w:hanging="482"/>
              <w:jc w:val="both"/>
              <w:rPr>
                <w:rFonts w:ascii="標楷體" w:eastAsia="標楷體" w:hAnsi="標楷體"/>
              </w:rPr>
            </w:pPr>
            <w:r w:rsidRPr="00C225AC">
              <w:rPr>
                <w:rFonts w:ascii="標楷體" w:eastAsia="標楷體" w:hAnsi="標楷體"/>
              </w:rPr>
              <w:t>（四）聚賭或深夜喧嘩，妨害公眾安寧。</w:t>
            </w:r>
          </w:p>
          <w:p w:rsidR="00E2705A" w:rsidRDefault="00E2705A" w:rsidP="00E2705A">
            <w:pPr>
              <w:pStyle w:val="affffff2"/>
              <w:spacing w:line="370" w:lineRule="exact"/>
              <w:ind w:leftChars="0" w:left="1162" w:hanging="482"/>
              <w:jc w:val="both"/>
              <w:rPr>
                <w:rFonts w:ascii="標楷體" w:eastAsia="標楷體" w:hAnsi="標楷體"/>
              </w:rPr>
            </w:pPr>
            <w:r w:rsidRPr="00C225AC">
              <w:rPr>
                <w:rFonts w:ascii="標楷體" w:eastAsia="標楷體" w:hAnsi="標楷體"/>
              </w:rPr>
              <w:t>（五）行為有公共危險之虞或其他犯罪嫌疑。</w:t>
            </w:r>
          </w:p>
          <w:p w:rsidR="00E2705A" w:rsidRPr="00C225AC" w:rsidRDefault="00E2705A" w:rsidP="009C0CBD">
            <w:pPr>
              <w:pStyle w:val="affffff2"/>
              <w:numPr>
                <w:ilvl w:val="0"/>
                <w:numId w:val="1"/>
              </w:numPr>
              <w:spacing w:line="370" w:lineRule="exact"/>
              <w:ind w:leftChars="0" w:left="720" w:hangingChars="300" w:hanging="720"/>
              <w:jc w:val="both"/>
              <w:rPr>
                <w:rFonts w:ascii="標楷體" w:eastAsia="標楷體" w:hAnsi="標楷體"/>
              </w:rPr>
            </w:pPr>
            <w:r w:rsidRPr="00E2705A">
              <w:rPr>
                <w:rFonts w:ascii="標楷體" w:eastAsia="標楷體" w:hAnsi="標楷體"/>
              </w:rPr>
              <w:t>涉及本露營區經營管理之相關權責機關(構)，得各依其權責派員定期</w:t>
            </w:r>
            <w:r w:rsidRPr="00E2705A">
              <w:rPr>
                <w:rFonts w:ascii="標楷體" w:eastAsia="標楷體" w:hAnsi="標楷體"/>
              </w:rPr>
              <w:lastRenderedPageBreak/>
              <w:t>或不定期檢查，經營者應配合檢查作業。如有未符合相關法令規定者，依相關</w:t>
            </w:r>
            <w:r w:rsidRPr="00C225AC">
              <w:rPr>
                <w:rFonts w:ascii="標楷體" w:eastAsia="標楷體" w:hAnsi="標楷體"/>
              </w:rPr>
              <w:t>法令規定辦理。</w:t>
            </w:r>
          </w:p>
          <w:p w:rsidR="00E2705A" w:rsidRPr="00C225AC" w:rsidRDefault="00E2705A" w:rsidP="009C0CBD">
            <w:pPr>
              <w:pStyle w:val="affffff2"/>
              <w:numPr>
                <w:ilvl w:val="0"/>
                <w:numId w:val="1"/>
              </w:numPr>
              <w:spacing w:line="370" w:lineRule="exact"/>
              <w:ind w:leftChars="0" w:left="720" w:hangingChars="300" w:hanging="720"/>
              <w:jc w:val="both"/>
              <w:rPr>
                <w:rFonts w:ascii="標楷體" w:eastAsia="標楷體" w:hAnsi="標楷體"/>
              </w:rPr>
            </w:pPr>
            <w:r w:rsidRPr="00E2705A">
              <w:rPr>
                <w:rFonts w:ascii="標楷體" w:eastAsia="標楷體" w:hAnsi="標楷體"/>
              </w:rPr>
              <w:t>本府應於每年一月進行本露營區營運績效評估，並得遴選專家學者參與評</w:t>
            </w:r>
            <w:r w:rsidRPr="00C225AC">
              <w:rPr>
                <w:rFonts w:ascii="標楷體" w:eastAsia="標楷體" w:hAnsi="標楷體"/>
              </w:rPr>
              <w:t>分，評定優良與否得作為委託期滿續約之依據。</w:t>
            </w:r>
          </w:p>
          <w:p w:rsidR="00E2705A" w:rsidRPr="00C225AC" w:rsidRDefault="00E2705A" w:rsidP="00E2705A">
            <w:pPr>
              <w:pStyle w:val="affffff2"/>
              <w:spacing w:line="370" w:lineRule="exact"/>
              <w:ind w:leftChars="0" w:left="720"/>
              <w:jc w:val="both"/>
              <w:rPr>
                <w:rFonts w:ascii="標楷體" w:eastAsia="標楷體" w:hAnsi="標楷體"/>
              </w:rPr>
            </w:pPr>
            <w:r w:rsidRPr="00C225AC">
              <w:rPr>
                <w:rFonts w:ascii="標楷體" w:eastAsia="標楷體" w:hAnsi="標楷體"/>
              </w:rPr>
              <w:t>營運績效評估</w:t>
            </w:r>
            <w:proofErr w:type="gramStart"/>
            <w:r w:rsidRPr="00C225AC">
              <w:rPr>
                <w:rFonts w:ascii="標楷體" w:eastAsia="標楷體" w:hAnsi="標楷體"/>
              </w:rPr>
              <w:t>項目表如附件</w:t>
            </w:r>
            <w:proofErr w:type="gramEnd"/>
            <w:r w:rsidRPr="00C225AC">
              <w:rPr>
                <w:rFonts w:ascii="標楷體" w:eastAsia="標楷體" w:hAnsi="標楷體"/>
              </w:rPr>
              <w:t>。</w:t>
            </w:r>
          </w:p>
          <w:p w:rsidR="00E2705A" w:rsidRPr="00E2705A" w:rsidRDefault="00E2705A" w:rsidP="009C0CBD">
            <w:pPr>
              <w:pStyle w:val="affffff2"/>
              <w:numPr>
                <w:ilvl w:val="0"/>
                <w:numId w:val="1"/>
              </w:numPr>
              <w:spacing w:line="370" w:lineRule="exact"/>
              <w:ind w:leftChars="0" w:left="720" w:hangingChars="300" w:hanging="720"/>
              <w:jc w:val="both"/>
              <w:rPr>
                <w:rFonts w:ascii="標楷體" w:eastAsia="標楷體" w:hAnsi="標楷體"/>
              </w:rPr>
            </w:pPr>
            <w:r w:rsidRPr="00E2705A">
              <w:rPr>
                <w:rFonts w:ascii="標楷體" w:eastAsia="標楷體" w:hAnsi="標楷體"/>
              </w:rPr>
              <w:t>本規範未規範事項，應依其他相關法令規定辦理</w:t>
            </w:r>
            <w:r w:rsidRPr="00C225AC">
              <w:rPr>
                <w:rFonts w:ascii="標楷體" w:eastAsia="標楷體" w:hAnsi="標楷體"/>
              </w:rPr>
              <w:t>。</w:t>
            </w:r>
          </w:p>
          <w:p w:rsidR="00E2705A" w:rsidRPr="00E2705A" w:rsidRDefault="00E2705A" w:rsidP="00E2705A">
            <w:pPr>
              <w:ind w:firstLine="0"/>
              <w:rPr>
                <w:rFonts w:ascii="標楷體" w:hAnsi="標楷體"/>
                <w:color w:val="FF0000"/>
              </w:rPr>
            </w:pPr>
          </w:p>
        </w:tc>
      </w:tr>
    </w:tbl>
    <w:p w:rsidR="00860581" w:rsidRPr="008229D4" w:rsidRDefault="00860581" w:rsidP="00F77F75">
      <w:pPr>
        <w:ind w:left="480" w:hangingChars="200" w:hanging="480"/>
      </w:pPr>
    </w:p>
    <w:p w:rsidR="00941D50" w:rsidRDefault="00941D50" w:rsidP="00941D50">
      <w:pPr>
        <w:ind w:left="480" w:hangingChars="200" w:hanging="480"/>
      </w:pPr>
    </w:p>
    <w:p w:rsidR="00941D50" w:rsidRPr="00941D50" w:rsidRDefault="00941D50" w:rsidP="00FC4068">
      <w:pPr>
        <w:ind w:left="480" w:hangingChars="200" w:hanging="480"/>
      </w:pPr>
    </w:p>
    <w:p w:rsidR="00941D50" w:rsidRDefault="00941D50" w:rsidP="00FC4068">
      <w:pPr>
        <w:ind w:left="480" w:hangingChars="200" w:hanging="480"/>
      </w:pPr>
    </w:p>
    <w:p w:rsidR="00941D50" w:rsidRDefault="00941D50" w:rsidP="00FC4068">
      <w:pPr>
        <w:ind w:left="480" w:hangingChars="200" w:hanging="480"/>
      </w:pPr>
    </w:p>
    <w:p w:rsidR="00941D50" w:rsidRDefault="00941D50" w:rsidP="00FC4068">
      <w:pPr>
        <w:ind w:left="480" w:hangingChars="200" w:hanging="480"/>
      </w:pPr>
    </w:p>
    <w:p w:rsidR="00941D50" w:rsidRDefault="00941D50" w:rsidP="00FC4068">
      <w:pPr>
        <w:ind w:left="480" w:hangingChars="200" w:hanging="480"/>
      </w:pPr>
    </w:p>
    <w:p w:rsidR="00941D50" w:rsidRDefault="00941D50" w:rsidP="00FC4068">
      <w:pPr>
        <w:ind w:left="480" w:hangingChars="200" w:hanging="480"/>
      </w:pPr>
    </w:p>
    <w:p w:rsidR="00941D50" w:rsidRDefault="00941D50" w:rsidP="00FC4068">
      <w:pPr>
        <w:ind w:left="480" w:hangingChars="200" w:hanging="480"/>
      </w:pPr>
    </w:p>
    <w:p w:rsidR="00941D50" w:rsidRDefault="00941D50" w:rsidP="00FC4068">
      <w:pPr>
        <w:ind w:left="480" w:hangingChars="200" w:hanging="480"/>
      </w:pPr>
    </w:p>
    <w:p w:rsidR="00941D50" w:rsidRDefault="00941D50" w:rsidP="00FC4068">
      <w:pPr>
        <w:ind w:left="480" w:hangingChars="200" w:hanging="480"/>
      </w:pPr>
    </w:p>
    <w:p w:rsidR="00941D50" w:rsidRDefault="00941D50" w:rsidP="00FC4068">
      <w:pPr>
        <w:ind w:left="480" w:hangingChars="200" w:hanging="480"/>
      </w:pPr>
    </w:p>
    <w:p w:rsidR="00860581" w:rsidRDefault="00860581" w:rsidP="00FC4068">
      <w:pPr>
        <w:ind w:left="480" w:hangingChars="200" w:hanging="480"/>
      </w:pPr>
    </w:p>
    <w:p w:rsidR="00860581" w:rsidRDefault="00860581" w:rsidP="00FC4068">
      <w:pPr>
        <w:ind w:left="480" w:hangingChars="200" w:hanging="480"/>
      </w:pPr>
    </w:p>
    <w:p w:rsidR="00860581" w:rsidRDefault="00860581" w:rsidP="00FC4068">
      <w:pPr>
        <w:ind w:left="480" w:hangingChars="200" w:hanging="480"/>
      </w:pPr>
    </w:p>
    <w:p w:rsidR="00E2705A" w:rsidRDefault="00E2705A" w:rsidP="00FC4068">
      <w:pPr>
        <w:ind w:left="480" w:hangingChars="200" w:hanging="480"/>
      </w:pPr>
    </w:p>
    <w:p w:rsidR="00E2705A" w:rsidRDefault="00E2705A" w:rsidP="00FC4068">
      <w:pPr>
        <w:ind w:left="480" w:hangingChars="200" w:hanging="480"/>
      </w:pPr>
    </w:p>
    <w:p w:rsidR="00E2705A" w:rsidRDefault="00E2705A" w:rsidP="00FC4068">
      <w:pPr>
        <w:ind w:left="480" w:hangingChars="200" w:hanging="480"/>
      </w:pPr>
    </w:p>
    <w:p w:rsidR="00E2705A" w:rsidRDefault="00E2705A" w:rsidP="00FC4068">
      <w:pPr>
        <w:ind w:left="480" w:hangingChars="200" w:hanging="480"/>
      </w:pPr>
    </w:p>
    <w:p w:rsidR="00E2705A" w:rsidRDefault="00E2705A" w:rsidP="00FC4068">
      <w:pPr>
        <w:ind w:left="480" w:hangingChars="200" w:hanging="480"/>
      </w:pPr>
    </w:p>
    <w:p w:rsidR="00E2705A" w:rsidRDefault="00E2705A" w:rsidP="00FC4068">
      <w:pPr>
        <w:ind w:left="480" w:hangingChars="200" w:hanging="480"/>
      </w:pPr>
    </w:p>
    <w:p w:rsidR="00E2705A" w:rsidRDefault="00E2705A" w:rsidP="00FC4068">
      <w:pPr>
        <w:ind w:left="480" w:hangingChars="200" w:hanging="480"/>
      </w:pPr>
    </w:p>
    <w:p w:rsidR="00E2705A" w:rsidRDefault="00E2705A" w:rsidP="00FC4068">
      <w:pPr>
        <w:ind w:left="480" w:hangingChars="200" w:hanging="480"/>
      </w:pPr>
    </w:p>
    <w:p w:rsidR="00860581" w:rsidRDefault="00860581" w:rsidP="00FC4068">
      <w:pPr>
        <w:ind w:left="480" w:hangingChars="200" w:hanging="480"/>
      </w:pPr>
    </w:p>
    <w:p w:rsidR="00860581" w:rsidRDefault="00F77F75" w:rsidP="00FC4068">
      <w:pPr>
        <w:ind w:left="480" w:hangingChars="200" w:hanging="480"/>
      </w:pPr>
      <w:r w:rsidRPr="002C0122">
        <w:rPr>
          <w:rFonts w:hint="eastAsia"/>
        </w:rPr>
        <w:lastRenderedPageBreak/>
        <w:t>附表</w:t>
      </w:r>
    </w:p>
    <w:tbl>
      <w:tblPr>
        <w:tblStyle w:val="TableNormal"/>
        <w:tblW w:w="8145" w:type="dxa"/>
        <w:jc w:val="center"/>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5"/>
        <w:gridCol w:w="2715"/>
        <w:gridCol w:w="2715"/>
      </w:tblGrid>
      <w:tr w:rsidR="00F77F75" w:rsidRPr="00C225AC" w:rsidTr="00496793">
        <w:trPr>
          <w:trHeight w:val="359"/>
          <w:jc w:val="center"/>
        </w:trPr>
        <w:tc>
          <w:tcPr>
            <w:tcW w:w="2715" w:type="dxa"/>
          </w:tcPr>
          <w:p w:rsidR="00F77F75" w:rsidRPr="00C225AC" w:rsidRDefault="00F77F75" w:rsidP="00F77F75">
            <w:pPr>
              <w:pStyle w:val="TableParagraph"/>
              <w:spacing w:before="100" w:beforeAutospacing="1"/>
              <w:jc w:val="center"/>
              <w:rPr>
                <w:rFonts w:ascii="標楷體" w:eastAsia="標楷體" w:hAnsi="標楷體"/>
                <w:sz w:val="24"/>
              </w:rPr>
            </w:pPr>
            <w:r w:rsidRPr="00C225AC">
              <w:rPr>
                <w:rFonts w:ascii="標楷體" w:eastAsia="標楷體" w:hAnsi="標楷體"/>
                <w:sz w:val="24"/>
              </w:rPr>
              <w:t>評估項目</w:t>
            </w:r>
          </w:p>
        </w:tc>
        <w:tc>
          <w:tcPr>
            <w:tcW w:w="2715" w:type="dxa"/>
          </w:tcPr>
          <w:p w:rsidR="00F77F75" w:rsidRPr="00C225AC" w:rsidRDefault="00F77F75" w:rsidP="00F77F75">
            <w:pPr>
              <w:pStyle w:val="TableParagraph"/>
              <w:spacing w:before="100" w:beforeAutospacing="1"/>
              <w:jc w:val="center"/>
              <w:rPr>
                <w:rFonts w:ascii="標楷體" w:eastAsia="標楷體" w:hAnsi="標楷體"/>
                <w:sz w:val="24"/>
              </w:rPr>
            </w:pPr>
            <w:r w:rsidRPr="00C225AC">
              <w:rPr>
                <w:rFonts w:ascii="標楷體" w:eastAsia="標楷體" w:hAnsi="標楷體"/>
                <w:sz w:val="24"/>
              </w:rPr>
              <w:t>配分</w:t>
            </w:r>
          </w:p>
        </w:tc>
        <w:tc>
          <w:tcPr>
            <w:tcW w:w="2715" w:type="dxa"/>
          </w:tcPr>
          <w:p w:rsidR="00F77F75" w:rsidRPr="00C225AC" w:rsidRDefault="00F77F75" w:rsidP="00F77F75">
            <w:pPr>
              <w:pStyle w:val="TableParagraph"/>
              <w:spacing w:before="100" w:beforeAutospacing="1"/>
              <w:jc w:val="center"/>
              <w:rPr>
                <w:rFonts w:ascii="標楷體" w:eastAsia="標楷體" w:hAnsi="標楷體"/>
                <w:sz w:val="24"/>
              </w:rPr>
            </w:pPr>
            <w:r w:rsidRPr="00C225AC">
              <w:rPr>
                <w:rFonts w:ascii="標楷體" w:eastAsia="標楷體" w:hAnsi="標楷體"/>
                <w:sz w:val="24"/>
              </w:rPr>
              <w:t>評分</w:t>
            </w:r>
          </w:p>
        </w:tc>
      </w:tr>
      <w:tr w:rsidR="00F77F75" w:rsidRPr="00C225AC" w:rsidTr="00496793">
        <w:trPr>
          <w:trHeight w:val="359"/>
          <w:jc w:val="center"/>
        </w:trPr>
        <w:tc>
          <w:tcPr>
            <w:tcW w:w="2715" w:type="dxa"/>
          </w:tcPr>
          <w:p w:rsidR="00F77F75" w:rsidRPr="00C225AC" w:rsidRDefault="00F77F75" w:rsidP="00F77F75">
            <w:pPr>
              <w:pStyle w:val="TableParagraph"/>
              <w:spacing w:line="340" w:lineRule="exact"/>
              <w:rPr>
                <w:rFonts w:ascii="標楷體" w:eastAsia="標楷體" w:hAnsi="標楷體"/>
                <w:b/>
                <w:sz w:val="24"/>
              </w:rPr>
            </w:pPr>
            <w:r w:rsidRPr="00C225AC">
              <w:rPr>
                <w:rFonts w:ascii="標楷體" w:eastAsia="標楷體" w:hAnsi="標楷體" w:hint="eastAsia"/>
                <w:b/>
                <w:sz w:val="24"/>
              </w:rPr>
              <w:t>一、經營管理健全</w:t>
            </w:r>
          </w:p>
        </w:tc>
        <w:tc>
          <w:tcPr>
            <w:tcW w:w="2715" w:type="dxa"/>
            <w:vMerge w:val="restart"/>
          </w:tcPr>
          <w:p w:rsidR="00F77F75" w:rsidRPr="00C225AC" w:rsidRDefault="00F77F75" w:rsidP="00F77F75">
            <w:pPr>
              <w:pStyle w:val="TableParagraph"/>
              <w:spacing w:line="686" w:lineRule="exact"/>
              <w:jc w:val="center"/>
              <w:rPr>
                <w:rFonts w:ascii="標楷體" w:eastAsia="標楷體" w:hAnsi="標楷體"/>
                <w:b/>
                <w:sz w:val="40"/>
              </w:rPr>
            </w:pPr>
            <w:r w:rsidRPr="00C225AC">
              <w:rPr>
                <w:rFonts w:ascii="標楷體" w:eastAsia="標楷體" w:hAnsi="標楷體" w:hint="eastAsia"/>
                <w:b/>
                <w:w w:val="105"/>
                <w:sz w:val="40"/>
              </w:rPr>
              <w:t>零-二十</w:t>
            </w:r>
          </w:p>
        </w:tc>
        <w:tc>
          <w:tcPr>
            <w:tcW w:w="2715" w:type="dxa"/>
            <w:vMerge w:val="restart"/>
          </w:tcPr>
          <w:p w:rsidR="00F77F75" w:rsidRPr="00C225AC" w:rsidRDefault="00F77F75" w:rsidP="00F77F75">
            <w:pPr>
              <w:pStyle w:val="TableParagraph"/>
              <w:rPr>
                <w:rFonts w:ascii="標楷體" w:eastAsia="標楷體" w:hAnsi="標楷體"/>
                <w:sz w:val="24"/>
              </w:rPr>
            </w:pPr>
          </w:p>
        </w:tc>
      </w:tr>
      <w:tr w:rsidR="00F77F75" w:rsidRPr="00C225AC" w:rsidTr="00496793">
        <w:trPr>
          <w:trHeight w:val="581"/>
          <w:jc w:val="center"/>
        </w:trPr>
        <w:tc>
          <w:tcPr>
            <w:tcW w:w="2715" w:type="dxa"/>
          </w:tcPr>
          <w:p w:rsidR="00F77F75" w:rsidRPr="00F77F75" w:rsidRDefault="00F77F75" w:rsidP="00F77F75">
            <w:pPr>
              <w:pStyle w:val="TableParagraph"/>
              <w:spacing w:before="14"/>
              <w:ind w:leftChars="150" w:left="920" w:hangingChars="280" w:hanging="560"/>
              <w:rPr>
                <w:rFonts w:ascii="標楷體" w:eastAsia="標楷體" w:hAnsi="標楷體"/>
                <w:sz w:val="20"/>
                <w:szCs w:val="20"/>
                <w:lang w:eastAsia="zh-TW"/>
              </w:rPr>
            </w:pPr>
            <w:r w:rsidRPr="00F77F75">
              <w:rPr>
                <w:rFonts w:ascii="標楷體" w:eastAsia="標楷體" w:hAnsi="標楷體"/>
                <w:sz w:val="20"/>
                <w:szCs w:val="20"/>
                <w:lang w:eastAsia="zh-TW"/>
              </w:rPr>
              <w:t>（一）經營組織編制及人力員額充足</w:t>
            </w:r>
          </w:p>
        </w:tc>
        <w:tc>
          <w:tcPr>
            <w:tcW w:w="2715" w:type="dxa"/>
            <w:vMerge/>
          </w:tcPr>
          <w:p w:rsidR="00F77F75" w:rsidRPr="00C225AC" w:rsidRDefault="00F77F75" w:rsidP="00F77F75">
            <w:pPr>
              <w:rPr>
                <w:rFonts w:ascii="標楷體" w:hAnsi="標楷體"/>
                <w:sz w:val="2"/>
                <w:szCs w:val="2"/>
                <w:lang w:eastAsia="zh-TW"/>
              </w:rPr>
            </w:pPr>
          </w:p>
        </w:tc>
        <w:tc>
          <w:tcPr>
            <w:tcW w:w="2715" w:type="dxa"/>
            <w:vMerge/>
          </w:tcPr>
          <w:p w:rsidR="00F77F75" w:rsidRPr="00C225AC" w:rsidRDefault="00F77F75" w:rsidP="00F77F75">
            <w:pPr>
              <w:rPr>
                <w:rFonts w:ascii="標楷體" w:hAnsi="標楷體"/>
                <w:sz w:val="2"/>
                <w:szCs w:val="2"/>
                <w:lang w:eastAsia="zh-TW"/>
              </w:rPr>
            </w:pPr>
          </w:p>
        </w:tc>
      </w:tr>
      <w:tr w:rsidR="00F77F75" w:rsidRPr="00C225AC" w:rsidTr="00496793">
        <w:trPr>
          <w:trHeight w:val="560"/>
          <w:jc w:val="center"/>
        </w:trPr>
        <w:tc>
          <w:tcPr>
            <w:tcW w:w="2715" w:type="dxa"/>
          </w:tcPr>
          <w:p w:rsidR="00F77F75" w:rsidRPr="00F77F75" w:rsidRDefault="00F77F75" w:rsidP="00F77F75">
            <w:pPr>
              <w:pStyle w:val="TableParagraph"/>
              <w:spacing w:before="14"/>
              <w:ind w:leftChars="150" w:left="920" w:hangingChars="280" w:hanging="560"/>
              <w:rPr>
                <w:rFonts w:ascii="標楷體" w:eastAsia="標楷體" w:hAnsi="標楷體"/>
                <w:sz w:val="20"/>
                <w:szCs w:val="20"/>
                <w:lang w:eastAsia="zh-TW"/>
              </w:rPr>
            </w:pPr>
            <w:r w:rsidRPr="00F77F75">
              <w:rPr>
                <w:rFonts w:ascii="標楷體" w:eastAsia="標楷體" w:hAnsi="標楷體"/>
                <w:sz w:val="20"/>
                <w:szCs w:val="20"/>
                <w:lang w:eastAsia="zh-TW"/>
              </w:rPr>
              <w:t>（二）人員學經歷及證照資格符合規定</w:t>
            </w:r>
          </w:p>
        </w:tc>
        <w:tc>
          <w:tcPr>
            <w:tcW w:w="2715" w:type="dxa"/>
            <w:vMerge/>
          </w:tcPr>
          <w:p w:rsidR="00F77F75" w:rsidRPr="00C225AC" w:rsidRDefault="00F77F75" w:rsidP="00F77F75">
            <w:pPr>
              <w:rPr>
                <w:rFonts w:ascii="標楷體" w:hAnsi="標楷體"/>
                <w:sz w:val="2"/>
                <w:szCs w:val="2"/>
                <w:lang w:eastAsia="zh-TW"/>
              </w:rPr>
            </w:pPr>
          </w:p>
        </w:tc>
        <w:tc>
          <w:tcPr>
            <w:tcW w:w="2715" w:type="dxa"/>
            <w:vMerge/>
          </w:tcPr>
          <w:p w:rsidR="00F77F75" w:rsidRPr="00C225AC" w:rsidRDefault="00F77F75" w:rsidP="00F77F75">
            <w:pPr>
              <w:rPr>
                <w:rFonts w:ascii="標楷體" w:hAnsi="標楷體"/>
                <w:sz w:val="2"/>
                <w:szCs w:val="2"/>
                <w:lang w:eastAsia="zh-TW"/>
              </w:rPr>
            </w:pPr>
          </w:p>
        </w:tc>
      </w:tr>
      <w:tr w:rsidR="00F77F75" w:rsidRPr="00C225AC" w:rsidTr="00496793">
        <w:trPr>
          <w:trHeight w:val="568"/>
          <w:jc w:val="center"/>
        </w:trPr>
        <w:tc>
          <w:tcPr>
            <w:tcW w:w="2715" w:type="dxa"/>
          </w:tcPr>
          <w:p w:rsidR="00F77F75" w:rsidRPr="00F77F75" w:rsidRDefault="00F77F75" w:rsidP="00F77F75">
            <w:pPr>
              <w:pStyle w:val="TableParagraph"/>
              <w:spacing w:before="14"/>
              <w:ind w:leftChars="150" w:left="920" w:hangingChars="280" w:hanging="560"/>
              <w:rPr>
                <w:rFonts w:ascii="標楷體" w:eastAsia="標楷體" w:hAnsi="標楷體"/>
                <w:sz w:val="20"/>
                <w:szCs w:val="20"/>
                <w:lang w:eastAsia="zh-TW"/>
              </w:rPr>
            </w:pPr>
            <w:r w:rsidRPr="00F77F75">
              <w:rPr>
                <w:rFonts w:ascii="標楷體" w:eastAsia="標楷體" w:hAnsi="標楷體"/>
                <w:sz w:val="20"/>
                <w:szCs w:val="20"/>
                <w:lang w:eastAsia="zh-TW"/>
              </w:rPr>
              <w:t>（三）組織人員穩定度及教育訓練</w:t>
            </w:r>
          </w:p>
        </w:tc>
        <w:tc>
          <w:tcPr>
            <w:tcW w:w="2715" w:type="dxa"/>
            <w:vMerge/>
          </w:tcPr>
          <w:p w:rsidR="00F77F75" w:rsidRPr="00C225AC" w:rsidRDefault="00F77F75" w:rsidP="00F77F75">
            <w:pPr>
              <w:rPr>
                <w:rFonts w:ascii="標楷體" w:hAnsi="標楷體"/>
                <w:sz w:val="2"/>
                <w:szCs w:val="2"/>
                <w:lang w:eastAsia="zh-TW"/>
              </w:rPr>
            </w:pPr>
          </w:p>
        </w:tc>
        <w:tc>
          <w:tcPr>
            <w:tcW w:w="2715" w:type="dxa"/>
            <w:vMerge/>
          </w:tcPr>
          <w:p w:rsidR="00F77F75" w:rsidRPr="00C225AC" w:rsidRDefault="00F77F75" w:rsidP="00F77F75">
            <w:pPr>
              <w:rPr>
                <w:rFonts w:ascii="標楷體" w:hAnsi="標楷體"/>
                <w:sz w:val="2"/>
                <w:szCs w:val="2"/>
                <w:lang w:eastAsia="zh-TW"/>
              </w:rPr>
            </w:pPr>
          </w:p>
        </w:tc>
      </w:tr>
      <w:tr w:rsidR="00F77F75" w:rsidRPr="00C225AC" w:rsidTr="00496793">
        <w:trPr>
          <w:trHeight w:val="360"/>
          <w:jc w:val="center"/>
        </w:trPr>
        <w:tc>
          <w:tcPr>
            <w:tcW w:w="2715" w:type="dxa"/>
          </w:tcPr>
          <w:p w:rsidR="00F77F75" w:rsidRPr="00F77F75" w:rsidRDefault="00F77F75" w:rsidP="00F77F75">
            <w:pPr>
              <w:pStyle w:val="TableParagraph"/>
              <w:spacing w:before="14"/>
              <w:ind w:leftChars="150" w:left="920" w:hangingChars="280" w:hanging="560"/>
              <w:rPr>
                <w:rFonts w:ascii="標楷體" w:eastAsia="標楷體" w:hAnsi="標楷體"/>
                <w:sz w:val="20"/>
                <w:szCs w:val="20"/>
                <w:lang w:eastAsia="zh-TW"/>
              </w:rPr>
            </w:pPr>
            <w:r w:rsidRPr="00F77F75">
              <w:rPr>
                <w:rFonts w:ascii="標楷體" w:eastAsia="標楷體" w:hAnsi="標楷體"/>
                <w:sz w:val="20"/>
                <w:szCs w:val="20"/>
                <w:lang w:eastAsia="zh-TW"/>
              </w:rPr>
              <w:t>（四）環境美觀及清潔度</w:t>
            </w:r>
          </w:p>
        </w:tc>
        <w:tc>
          <w:tcPr>
            <w:tcW w:w="2715" w:type="dxa"/>
            <w:vMerge/>
          </w:tcPr>
          <w:p w:rsidR="00F77F75" w:rsidRPr="00C225AC" w:rsidRDefault="00F77F75" w:rsidP="00F77F75">
            <w:pPr>
              <w:rPr>
                <w:rFonts w:ascii="標楷體" w:hAnsi="標楷體"/>
                <w:sz w:val="2"/>
                <w:szCs w:val="2"/>
                <w:lang w:eastAsia="zh-TW"/>
              </w:rPr>
            </w:pPr>
          </w:p>
        </w:tc>
        <w:tc>
          <w:tcPr>
            <w:tcW w:w="2715" w:type="dxa"/>
            <w:vMerge/>
          </w:tcPr>
          <w:p w:rsidR="00F77F75" w:rsidRPr="00C225AC" w:rsidRDefault="00F77F75" w:rsidP="00F77F75">
            <w:pPr>
              <w:rPr>
                <w:rFonts w:ascii="標楷體" w:hAnsi="標楷體"/>
                <w:sz w:val="2"/>
                <w:szCs w:val="2"/>
                <w:lang w:eastAsia="zh-TW"/>
              </w:rPr>
            </w:pPr>
          </w:p>
        </w:tc>
      </w:tr>
      <w:tr w:rsidR="00F77F75" w:rsidRPr="00C225AC" w:rsidTr="00496793">
        <w:trPr>
          <w:trHeight w:val="736"/>
          <w:jc w:val="center"/>
        </w:trPr>
        <w:tc>
          <w:tcPr>
            <w:tcW w:w="2715" w:type="dxa"/>
          </w:tcPr>
          <w:p w:rsidR="00F77F75" w:rsidRPr="00F77F75" w:rsidRDefault="00F77F75" w:rsidP="00F77F75">
            <w:pPr>
              <w:pStyle w:val="TableParagraph"/>
              <w:spacing w:before="14"/>
              <w:ind w:leftChars="150" w:left="920" w:hangingChars="280" w:hanging="560"/>
              <w:rPr>
                <w:rFonts w:ascii="標楷體" w:eastAsia="標楷體" w:hAnsi="標楷體"/>
                <w:sz w:val="20"/>
                <w:szCs w:val="20"/>
                <w:lang w:eastAsia="zh-TW"/>
              </w:rPr>
            </w:pPr>
            <w:r w:rsidRPr="00F77F75">
              <w:rPr>
                <w:rFonts w:ascii="標楷體" w:eastAsia="標楷體" w:hAnsi="標楷體"/>
                <w:sz w:val="20"/>
                <w:szCs w:val="20"/>
                <w:lang w:eastAsia="zh-TW"/>
              </w:rPr>
              <w:t>（五）配合召開會議及檢查作業，並遵守決議及檢查結果</w:t>
            </w:r>
          </w:p>
        </w:tc>
        <w:tc>
          <w:tcPr>
            <w:tcW w:w="2715" w:type="dxa"/>
            <w:vMerge/>
          </w:tcPr>
          <w:p w:rsidR="00F77F75" w:rsidRPr="00C225AC" w:rsidRDefault="00F77F75" w:rsidP="00F77F75">
            <w:pPr>
              <w:rPr>
                <w:rFonts w:ascii="標楷體" w:hAnsi="標楷體"/>
                <w:sz w:val="2"/>
                <w:szCs w:val="2"/>
                <w:lang w:eastAsia="zh-TW"/>
              </w:rPr>
            </w:pPr>
          </w:p>
        </w:tc>
        <w:tc>
          <w:tcPr>
            <w:tcW w:w="2715" w:type="dxa"/>
            <w:vMerge/>
          </w:tcPr>
          <w:p w:rsidR="00F77F75" w:rsidRPr="00C225AC" w:rsidRDefault="00F77F75" w:rsidP="00F77F75">
            <w:pPr>
              <w:rPr>
                <w:rFonts w:ascii="標楷體" w:hAnsi="標楷體"/>
                <w:sz w:val="2"/>
                <w:szCs w:val="2"/>
                <w:lang w:eastAsia="zh-TW"/>
              </w:rPr>
            </w:pPr>
          </w:p>
        </w:tc>
      </w:tr>
      <w:tr w:rsidR="00F77F75" w:rsidRPr="00C225AC" w:rsidTr="00496793">
        <w:trPr>
          <w:trHeight w:val="1075"/>
          <w:jc w:val="center"/>
        </w:trPr>
        <w:tc>
          <w:tcPr>
            <w:tcW w:w="2715" w:type="dxa"/>
          </w:tcPr>
          <w:p w:rsidR="00F77F75" w:rsidRPr="00F77F75" w:rsidRDefault="00F77F75" w:rsidP="00F77F75">
            <w:pPr>
              <w:pStyle w:val="TableParagraph"/>
              <w:spacing w:before="14"/>
              <w:ind w:leftChars="150" w:left="920" w:hangingChars="280" w:hanging="560"/>
              <w:rPr>
                <w:rFonts w:ascii="標楷體" w:eastAsia="標楷體" w:hAnsi="標楷體"/>
                <w:sz w:val="20"/>
                <w:szCs w:val="20"/>
                <w:lang w:eastAsia="zh-TW"/>
              </w:rPr>
            </w:pPr>
            <w:r w:rsidRPr="00F77F75">
              <w:rPr>
                <w:rFonts w:ascii="標楷體" w:eastAsia="標楷體" w:hAnsi="標楷體"/>
                <w:sz w:val="20"/>
                <w:szCs w:val="20"/>
                <w:lang w:eastAsia="zh-TW"/>
              </w:rPr>
              <w:t>（六）營運設施操作、保養手冊及相關資料、公文書、契約文件保存情形與完整性</w:t>
            </w:r>
          </w:p>
        </w:tc>
        <w:tc>
          <w:tcPr>
            <w:tcW w:w="2715" w:type="dxa"/>
            <w:vMerge/>
          </w:tcPr>
          <w:p w:rsidR="00F77F75" w:rsidRPr="00C225AC" w:rsidRDefault="00F77F75" w:rsidP="00F77F75">
            <w:pPr>
              <w:rPr>
                <w:rFonts w:ascii="標楷體" w:hAnsi="標楷體"/>
                <w:sz w:val="2"/>
                <w:szCs w:val="2"/>
                <w:lang w:eastAsia="zh-TW"/>
              </w:rPr>
            </w:pPr>
          </w:p>
        </w:tc>
        <w:tc>
          <w:tcPr>
            <w:tcW w:w="2715" w:type="dxa"/>
            <w:vMerge/>
          </w:tcPr>
          <w:p w:rsidR="00F77F75" w:rsidRPr="00C225AC" w:rsidRDefault="00F77F75" w:rsidP="00F77F75">
            <w:pPr>
              <w:rPr>
                <w:rFonts w:ascii="標楷體" w:hAnsi="標楷體"/>
                <w:sz w:val="2"/>
                <w:szCs w:val="2"/>
                <w:lang w:eastAsia="zh-TW"/>
              </w:rPr>
            </w:pPr>
          </w:p>
        </w:tc>
      </w:tr>
      <w:tr w:rsidR="00F77F75" w:rsidRPr="00C225AC" w:rsidTr="00496793">
        <w:trPr>
          <w:trHeight w:val="362"/>
          <w:jc w:val="center"/>
        </w:trPr>
        <w:tc>
          <w:tcPr>
            <w:tcW w:w="2715" w:type="dxa"/>
          </w:tcPr>
          <w:p w:rsidR="00F77F75" w:rsidRPr="00C225AC" w:rsidRDefault="00F77F75" w:rsidP="00F77F75">
            <w:pPr>
              <w:pStyle w:val="TableParagraph"/>
              <w:spacing w:line="342" w:lineRule="exact"/>
              <w:rPr>
                <w:rFonts w:ascii="標楷體" w:eastAsia="標楷體" w:hAnsi="標楷體"/>
                <w:b/>
                <w:sz w:val="24"/>
              </w:rPr>
            </w:pPr>
            <w:r w:rsidRPr="00C225AC">
              <w:rPr>
                <w:rFonts w:ascii="標楷體" w:eastAsia="標楷體" w:hAnsi="標楷體" w:hint="eastAsia"/>
                <w:b/>
                <w:sz w:val="24"/>
              </w:rPr>
              <w:t>二、財務收支穩健</w:t>
            </w:r>
          </w:p>
        </w:tc>
        <w:tc>
          <w:tcPr>
            <w:tcW w:w="2715" w:type="dxa"/>
            <w:vMerge w:val="restart"/>
          </w:tcPr>
          <w:p w:rsidR="00F77F75" w:rsidRPr="00F77F75" w:rsidRDefault="00F77F75" w:rsidP="00F77F75">
            <w:pPr>
              <w:pStyle w:val="TableParagraph"/>
              <w:spacing w:line="686" w:lineRule="exact"/>
              <w:jc w:val="center"/>
              <w:rPr>
                <w:rFonts w:ascii="標楷體" w:eastAsia="標楷體" w:hAnsi="標楷體"/>
                <w:b/>
                <w:w w:val="105"/>
                <w:sz w:val="40"/>
              </w:rPr>
            </w:pPr>
            <w:r w:rsidRPr="00C225AC">
              <w:rPr>
                <w:rFonts w:ascii="標楷體" w:eastAsia="標楷體" w:hAnsi="標楷體" w:hint="eastAsia"/>
                <w:b/>
                <w:w w:val="105"/>
                <w:sz w:val="40"/>
              </w:rPr>
              <w:t>零-十</w:t>
            </w:r>
          </w:p>
        </w:tc>
        <w:tc>
          <w:tcPr>
            <w:tcW w:w="2715" w:type="dxa"/>
            <w:vMerge w:val="restart"/>
          </w:tcPr>
          <w:p w:rsidR="00F77F75" w:rsidRPr="00C225AC" w:rsidRDefault="00F77F75" w:rsidP="00F77F75">
            <w:pPr>
              <w:pStyle w:val="TableParagraph"/>
              <w:rPr>
                <w:rFonts w:ascii="標楷體" w:eastAsia="標楷體" w:hAnsi="標楷體"/>
                <w:sz w:val="24"/>
              </w:rPr>
            </w:pPr>
          </w:p>
        </w:tc>
      </w:tr>
      <w:tr w:rsidR="00F77F75" w:rsidRPr="00C225AC" w:rsidTr="00496793">
        <w:trPr>
          <w:trHeight w:val="360"/>
          <w:jc w:val="center"/>
        </w:trPr>
        <w:tc>
          <w:tcPr>
            <w:tcW w:w="2715" w:type="dxa"/>
          </w:tcPr>
          <w:p w:rsidR="00F77F75" w:rsidRPr="00F77F75" w:rsidRDefault="00F77F75" w:rsidP="00F77F75">
            <w:pPr>
              <w:pStyle w:val="TableParagraph"/>
              <w:spacing w:before="14"/>
              <w:ind w:leftChars="150" w:left="920" w:hangingChars="280" w:hanging="560"/>
              <w:rPr>
                <w:rFonts w:ascii="標楷體" w:eastAsia="標楷體" w:hAnsi="標楷體"/>
                <w:sz w:val="20"/>
                <w:szCs w:val="20"/>
                <w:lang w:eastAsia="zh-TW"/>
              </w:rPr>
            </w:pPr>
            <w:r w:rsidRPr="00F77F75">
              <w:rPr>
                <w:rFonts w:ascii="標楷體" w:eastAsia="標楷體" w:hAnsi="標楷體"/>
                <w:sz w:val="20"/>
                <w:szCs w:val="20"/>
                <w:lang w:eastAsia="zh-TW"/>
              </w:rPr>
              <w:t>（一）財務結構及收支穩定</w:t>
            </w:r>
          </w:p>
        </w:tc>
        <w:tc>
          <w:tcPr>
            <w:tcW w:w="2715" w:type="dxa"/>
            <w:vMerge/>
          </w:tcPr>
          <w:p w:rsidR="00F77F75" w:rsidRPr="00F77F75" w:rsidRDefault="00F77F75" w:rsidP="00F77F75">
            <w:pPr>
              <w:pStyle w:val="TableParagraph"/>
              <w:spacing w:line="686" w:lineRule="exact"/>
              <w:jc w:val="center"/>
              <w:rPr>
                <w:rFonts w:ascii="標楷體" w:eastAsia="標楷體" w:hAnsi="標楷體"/>
                <w:b/>
                <w:w w:val="105"/>
                <w:sz w:val="40"/>
                <w:lang w:eastAsia="zh-TW"/>
              </w:rPr>
            </w:pPr>
          </w:p>
        </w:tc>
        <w:tc>
          <w:tcPr>
            <w:tcW w:w="2715" w:type="dxa"/>
            <w:vMerge/>
          </w:tcPr>
          <w:p w:rsidR="00F77F75" w:rsidRPr="00C225AC" w:rsidRDefault="00F77F75" w:rsidP="00F77F75">
            <w:pPr>
              <w:rPr>
                <w:rFonts w:ascii="標楷體" w:hAnsi="標楷體"/>
                <w:sz w:val="2"/>
                <w:szCs w:val="2"/>
                <w:lang w:eastAsia="zh-TW"/>
              </w:rPr>
            </w:pPr>
          </w:p>
        </w:tc>
      </w:tr>
      <w:tr w:rsidR="00F77F75" w:rsidRPr="00C225AC" w:rsidTr="00496793">
        <w:trPr>
          <w:trHeight w:val="359"/>
          <w:jc w:val="center"/>
        </w:trPr>
        <w:tc>
          <w:tcPr>
            <w:tcW w:w="2715" w:type="dxa"/>
          </w:tcPr>
          <w:p w:rsidR="00F77F75" w:rsidRPr="00F77F75" w:rsidRDefault="00F77F75" w:rsidP="00F77F75">
            <w:pPr>
              <w:pStyle w:val="TableParagraph"/>
              <w:spacing w:before="14"/>
              <w:ind w:leftChars="150" w:left="920" w:hangingChars="280" w:hanging="560"/>
              <w:rPr>
                <w:rFonts w:ascii="標楷體" w:eastAsia="標楷體" w:hAnsi="標楷體"/>
                <w:sz w:val="20"/>
                <w:szCs w:val="20"/>
              </w:rPr>
            </w:pPr>
            <w:r w:rsidRPr="00F77F75">
              <w:rPr>
                <w:rFonts w:ascii="標楷體" w:eastAsia="標楷體" w:hAnsi="標楷體"/>
                <w:sz w:val="20"/>
                <w:szCs w:val="20"/>
                <w:lang w:eastAsia="zh-TW"/>
              </w:rPr>
              <w:t>（二）獲利情形</w:t>
            </w:r>
          </w:p>
        </w:tc>
        <w:tc>
          <w:tcPr>
            <w:tcW w:w="2715" w:type="dxa"/>
            <w:vMerge/>
          </w:tcPr>
          <w:p w:rsidR="00F77F75" w:rsidRPr="00F77F75" w:rsidRDefault="00F77F75" w:rsidP="00F77F75">
            <w:pPr>
              <w:pStyle w:val="TableParagraph"/>
              <w:spacing w:line="686" w:lineRule="exact"/>
              <w:jc w:val="center"/>
              <w:rPr>
                <w:rFonts w:ascii="標楷體" w:eastAsia="標楷體" w:hAnsi="標楷體"/>
                <w:b/>
                <w:w w:val="105"/>
                <w:sz w:val="40"/>
              </w:rPr>
            </w:pPr>
          </w:p>
        </w:tc>
        <w:tc>
          <w:tcPr>
            <w:tcW w:w="2715" w:type="dxa"/>
            <w:vMerge/>
          </w:tcPr>
          <w:p w:rsidR="00F77F75" w:rsidRPr="00C225AC" w:rsidRDefault="00F77F75" w:rsidP="00F77F75">
            <w:pPr>
              <w:rPr>
                <w:rFonts w:ascii="標楷體" w:hAnsi="標楷體"/>
                <w:sz w:val="2"/>
                <w:szCs w:val="2"/>
              </w:rPr>
            </w:pPr>
          </w:p>
        </w:tc>
      </w:tr>
      <w:tr w:rsidR="00F77F75" w:rsidRPr="00C225AC" w:rsidTr="00496793">
        <w:trPr>
          <w:trHeight w:val="568"/>
          <w:jc w:val="center"/>
        </w:trPr>
        <w:tc>
          <w:tcPr>
            <w:tcW w:w="2715" w:type="dxa"/>
          </w:tcPr>
          <w:p w:rsidR="00F77F75" w:rsidRPr="00F77F75" w:rsidRDefault="00F77F75" w:rsidP="00F77F75">
            <w:pPr>
              <w:pStyle w:val="TableParagraph"/>
              <w:spacing w:before="14"/>
              <w:ind w:leftChars="150" w:left="920" w:hangingChars="280" w:hanging="560"/>
              <w:rPr>
                <w:rFonts w:ascii="標楷體" w:eastAsia="標楷體" w:hAnsi="標楷體"/>
                <w:sz w:val="20"/>
                <w:szCs w:val="20"/>
                <w:lang w:eastAsia="zh-TW"/>
              </w:rPr>
            </w:pPr>
            <w:r w:rsidRPr="00F77F75">
              <w:rPr>
                <w:rFonts w:ascii="標楷體" w:eastAsia="標楷體" w:hAnsi="標楷體"/>
                <w:sz w:val="20"/>
                <w:szCs w:val="20"/>
                <w:lang w:eastAsia="zh-TW"/>
              </w:rPr>
              <w:t>（三）繳息還本及其他履行融資契約</w:t>
            </w:r>
          </w:p>
        </w:tc>
        <w:tc>
          <w:tcPr>
            <w:tcW w:w="2715" w:type="dxa"/>
            <w:vMerge/>
          </w:tcPr>
          <w:p w:rsidR="00F77F75" w:rsidRPr="00F77F75" w:rsidRDefault="00F77F75" w:rsidP="00F77F75">
            <w:pPr>
              <w:pStyle w:val="TableParagraph"/>
              <w:spacing w:line="686" w:lineRule="exact"/>
              <w:jc w:val="center"/>
              <w:rPr>
                <w:rFonts w:ascii="標楷體" w:eastAsia="標楷體" w:hAnsi="標楷體"/>
                <w:b/>
                <w:w w:val="105"/>
                <w:sz w:val="40"/>
                <w:lang w:eastAsia="zh-TW"/>
              </w:rPr>
            </w:pPr>
          </w:p>
        </w:tc>
        <w:tc>
          <w:tcPr>
            <w:tcW w:w="2715" w:type="dxa"/>
            <w:vMerge/>
          </w:tcPr>
          <w:p w:rsidR="00F77F75" w:rsidRPr="00C225AC" w:rsidRDefault="00F77F75" w:rsidP="00F77F75">
            <w:pPr>
              <w:rPr>
                <w:rFonts w:ascii="標楷體" w:hAnsi="標楷體"/>
                <w:sz w:val="2"/>
                <w:szCs w:val="2"/>
                <w:lang w:eastAsia="zh-TW"/>
              </w:rPr>
            </w:pPr>
          </w:p>
        </w:tc>
      </w:tr>
      <w:tr w:rsidR="00F77F75" w:rsidRPr="00C225AC" w:rsidTr="00496793">
        <w:trPr>
          <w:trHeight w:val="359"/>
          <w:jc w:val="center"/>
        </w:trPr>
        <w:tc>
          <w:tcPr>
            <w:tcW w:w="2715" w:type="dxa"/>
          </w:tcPr>
          <w:p w:rsidR="00F77F75" w:rsidRPr="00C225AC" w:rsidRDefault="00F77F75" w:rsidP="00F77F75">
            <w:pPr>
              <w:pStyle w:val="TableParagraph"/>
              <w:spacing w:line="340" w:lineRule="exact"/>
              <w:rPr>
                <w:rFonts w:ascii="標楷體" w:eastAsia="標楷體" w:hAnsi="標楷體"/>
                <w:b/>
                <w:sz w:val="24"/>
                <w:lang w:eastAsia="zh-TW"/>
              </w:rPr>
            </w:pPr>
            <w:r w:rsidRPr="00C225AC">
              <w:rPr>
                <w:rFonts w:ascii="標楷體" w:eastAsia="標楷體" w:hAnsi="標楷體" w:hint="eastAsia"/>
                <w:b/>
                <w:sz w:val="24"/>
                <w:lang w:eastAsia="zh-TW"/>
              </w:rPr>
              <w:t>三、公共安全及環保紀錄</w:t>
            </w:r>
          </w:p>
        </w:tc>
        <w:tc>
          <w:tcPr>
            <w:tcW w:w="2715" w:type="dxa"/>
            <w:vMerge w:val="restart"/>
          </w:tcPr>
          <w:p w:rsidR="00F77F75" w:rsidRPr="00F77F75" w:rsidRDefault="00F77F75" w:rsidP="00F77F75">
            <w:pPr>
              <w:pStyle w:val="TableParagraph"/>
              <w:spacing w:line="686" w:lineRule="exact"/>
              <w:jc w:val="center"/>
              <w:rPr>
                <w:rFonts w:ascii="標楷體" w:eastAsia="標楷體" w:hAnsi="標楷體"/>
                <w:b/>
                <w:w w:val="105"/>
                <w:sz w:val="40"/>
              </w:rPr>
            </w:pPr>
            <w:r w:rsidRPr="00C225AC">
              <w:rPr>
                <w:rFonts w:ascii="標楷體" w:eastAsia="標楷體" w:hAnsi="標楷體" w:hint="eastAsia"/>
                <w:b/>
                <w:w w:val="105"/>
                <w:sz w:val="40"/>
              </w:rPr>
              <w:t>零-十五</w:t>
            </w:r>
          </w:p>
        </w:tc>
        <w:tc>
          <w:tcPr>
            <w:tcW w:w="2715" w:type="dxa"/>
            <w:vMerge w:val="restart"/>
          </w:tcPr>
          <w:p w:rsidR="00F77F75" w:rsidRPr="00C225AC" w:rsidRDefault="00F77F75" w:rsidP="00F77F75">
            <w:pPr>
              <w:pStyle w:val="TableParagraph"/>
              <w:rPr>
                <w:rFonts w:ascii="標楷體" w:eastAsia="標楷體" w:hAnsi="標楷體"/>
                <w:sz w:val="24"/>
              </w:rPr>
            </w:pPr>
          </w:p>
        </w:tc>
      </w:tr>
      <w:tr w:rsidR="00F77F75" w:rsidRPr="00C225AC" w:rsidTr="00496793">
        <w:trPr>
          <w:trHeight w:val="359"/>
          <w:jc w:val="center"/>
        </w:trPr>
        <w:tc>
          <w:tcPr>
            <w:tcW w:w="2715" w:type="dxa"/>
          </w:tcPr>
          <w:p w:rsidR="00F77F75" w:rsidRPr="00F77F75" w:rsidRDefault="00F77F75" w:rsidP="00F77F75">
            <w:pPr>
              <w:pStyle w:val="TableParagraph"/>
              <w:spacing w:before="14"/>
              <w:ind w:leftChars="150" w:left="920" w:hangingChars="280" w:hanging="560"/>
              <w:rPr>
                <w:rFonts w:ascii="標楷體" w:eastAsia="標楷體" w:hAnsi="標楷體"/>
                <w:sz w:val="20"/>
                <w:szCs w:val="20"/>
                <w:lang w:eastAsia="zh-TW"/>
              </w:rPr>
            </w:pPr>
            <w:r w:rsidRPr="00F77F75">
              <w:rPr>
                <w:rFonts w:ascii="標楷體" w:eastAsia="標楷體" w:hAnsi="標楷體"/>
                <w:sz w:val="20"/>
                <w:szCs w:val="20"/>
                <w:lang w:eastAsia="zh-TW"/>
              </w:rPr>
              <w:t>（一）無違反環保法規紀錄</w:t>
            </w:r>
          </w:p>
        </w:tc>
        <w:tc>
          <w:tcPr>
            <w:tcW w:w="2715" w:type="dxa"/>
            <w:vMerge/>
          </w:tcPr>
          <w:p w:rsidR="00F77F75" w:rsidRPr="00F77F75" w:rsidRDefault="00F77F75" w:rsidP="00F77F75">
            <w:pPr>
              <w:pStyle w:val="TableParagraph"/>
              <w:spacing w:line="686" w:lineRule="exact"/>
              <w:jc w:val="center"/>
              <w:rPr>
                <w:rFonts w:ascii="標楷體" w:eastAsia="標楷體" w:hAnsi="標楷體"/>
                <w:b/>
                <w:w w:val="105"/>
                <w:sz w:val="40"/>
                <w:lang w:eastAsia="zh-TW"/>
              </w:rPr>
            </w:pPr>
          </w:p>
        </w:tc>
        <w:tc>
          <w:tcPr>
            <w:tcW w:w="2715" w:type="dxa"/>
            <w:vMerge/>
          </w:tcPr>
          <w:p w:rsidR="00F77F75" w:rsidRPr="00C225AC" w:rsidRDefault="00F77F75" w:rsidP="00F77F75">
            <w:pPr>
              <w:rPr>
                <w:rFonts w:ascii="標楷體" w:hAnsi="標楷體"/>
                <w:sz w:val="2"/>
                <w:szCs w:val="2"/>
                <w:lang w:eastAsia="zh-TW"/>
              </w:rPr>
            </w:pPr>
          </w:p>
        </w:tc>
      </w:tr>
      <w:tr w:rsidR="00F77F75" w:rsidRPr="00C225AC" w:rsidTr="00496793">
        <w:trPr>
          <w:trHeight w:val="543"/>
          <w:jc w:val="center"/>
        </w:trPr>
        <w:tc>
          <w:tcPr>
            <w:tcW w:w="2715" w:type="dxa"/>
          </w:tcPr>
          <w:p w:rsidR="00F77F75" w:rsidRPr="00F77F75" w:rsidRDefault="00F77F75" w:rsidP="00F77F75">
            <w:pPr>
              <w:pStyle w:val="TableParagraph"/>
              <w:spacing w:before="14"/>
              <w:ind w:leftChars="150" w:left="960" w:hangingChars="300" w:hanging="600"/>
              <w:rPr>
                <w:rFonts w:ascii="標楷體" w:eastAsia="標楷體" w:hAnsi="標楷體"/>
                <w:sz w:val="20"/>
                <w:szCs w:val="20"/>
                <w:lang w:eastAsia="zh-TW"/>
              </w:rPr>
            </w:pPr>
            <w:r w:rsidRPr="00F77F75">
              <w:rPr>
                <w:rFonts w:ascii="標楷體" w:eastAsia="標楷體" w:hAnsi="標楷體"/>
                <w:sz w:val="20"/>
                <w:szCs w:val="20"/>
                <w:lang w:eastAsia="zh-TW"/>
              </w:rPr>
              <w:t>（二）</w:t>
            </w:r>
            <w:r w:rsidRPr="00F77F75">
              <w:rPr>
                <w:rFonts w:ascii="標楷體" w:eastAsia="標楷體" w:hAnsi="標楷體"/>
                <w:spacing w:val="-2"/>
                <w:sz w:val="20"/>
                <w:szCs w:val="20"/>
                <w:lang w:eastAsia="zh-TW"/>
              </w:rPr>
              <w:t>無違法公共安全及勞</w:t>
            </w:r>
            <w:r w:rsidRPr="00F77F75">
              <w:rPr>
                <w:rFonts w:ascii="標楷體" w:eastAsia="標楷體" w:hAnsi="標楷體"/>
                <w:spacing w:val="-6"/>
                <w:sz w:val="20"/>
                <w:szCs w:val="20"/>
                <w:lang w:eastAsia="zh-TW"/>
              </w:rPr>
              <w:t>工安全衛生法規紀錄</w:t>
            </w:r>
          </w:p>
        </w:tc>
        <w:tc>
          <w:tcPr>
            <w:tcW w:w="2715" w:type="dxa"/>
            <w:vMerge/>
          </w:tcPr>
          <w:p w:rsidR="00F77F75" w:rsidRPr="00F77F75" w:rsidRDefault="00F77F75" w:rsidP="00F77F75">
            <w:pPr>
              <w:pStyle w:val="TableParagraph"/>
              <w:spacing w:line="686" w:lineRule="exact"/>
              <w:jc w:val="center"/>
              <w:rPr>
                <w:rFonts w:ascii="標楷體" w:eastAsia="標楷體" w:hAnsi="標楷體"/>
                <w:b/>
                <w:w w:val="105"/>
                <w:sz w:val="40"/>
                <w:lang w:eastAsia="zh-TW"/>
              </w:rPr>
            </w:pPr>
          </w:p>
        </w:tc>
        <w:tc>
          <w:tcPr>
            <w:tcW w:w="2715" w:type="dxa"/>
            <w:vMerge/>
          </w:tcPr>
          <w:p w:rsidR="00F77F75" w:rsidRPr="00C225AC" w:rsidRDefault="00F77F75" w:rsidP="00F77F75">
            <w:pPr>
              <w:rPr>
                <w:rFonts w:ascii="標楷體" w:hAnsi="標楷體"/>
                <w:sz w:val="2"/>
                <w:szCs w:val="2"/>
                <w:lang w:eastAsia="zh-TW"/>
              </w:rPr>
            </w:pPr>
          </w:p>
        </w:tc>
      </w:tr>
      <w:tr w:rsidR="00F77F75" w:rsidRPr="00C225AC" w:rsidTr="00496793">
        <w:trPr>
          <w:trHeight w:val="359"/>
          <w:jc w:val="center"/>
        </w:trPr>
        <w:tc>
          <w:tcPr>
            <w:tcW w:w="2715" w:type="dxa"/>
          </w:tcPr>
          <w:p w:rsidR="00F77F75" w:rsidRPr="00F77F75" w:rsidRDefault="00F77F75" w:rsidP="00F77F75">
            <w:pPr>
              <w:pStyle w:val="TableParagraph"/>
              <w:spacing w:before="14"/>
              <w:ind w:leftChars="150" w:left="920" w:hangingChars="280" w:hanging="560"/>
              <w:rPr>
                <w:rFonts w:ascii="標楷體" w:eastAsia="標楷體" w:hAnsi="標楷體"/>
                <w:sz w:val="20"/>
                <w:szCs w:val="20"/>
                <w:lang w:eastAsia="zh-TW"/>
              </w:rPr>
            </w:pPr>
            <w:r w:rsidRPr="00F77F75">
              <w:rPr>
                <w:rFonts w:ascii="標楷體" w:eastAsia="標楷體" w:hAnsi="標楷體"/>
                <w:sz w:val="20"/>
                <w:szCs w:val="20"/>
                <w:lang w:eastAsia="zh-TW"/>
              </w:rPr>
              <w:t>（三）無違反消防法規紀錄</w:t>
            </w:r>
          </w:p>
        </w:tc>
        <w:tc>
          <w:tcPr>
            <w:tcW w:w="2715" w:type="dxa"/>
            <w:vMerge/>
          </w:tcPr>
          <w:p w:rsidR="00F77F75" w:rsidRPr="00F77F75" w:rsidRDefault="00F77F75" w:rsidP="00F77F75">
            <w:pPr>
              <w:pStyle w:val="TableParagraph"/>
              <w:spacing w:line="686" w:lineRule="exact"/>
              <w:jc w:val="center"/>
              <w:rPr>
                <w:rFonts w:ascii="標楷體" w:eastAsia="標楷體" w:hAnsi="標楷體"/>
                <w:b/>
                <w:w w:val="105"/>
                <w:sz w:val="40"/>
                <w:lang w:eastAsia="zh-TW"/>
              </w:rPr>
            </w:pPr>
          </w:p>
        </w:tc>
        <w:tc>
          <w:tcPr>
            <w:tcW w:w="2715" w:type="dxa"/>
            <w:vMerge/>
          </w:tcPr>
          <w:p w:rsidR="00F77F75" w:rsidRPr="00C225AC" w:rsidRDefault="00F77F75" w:rsidP="00F77F75">
            <w:pPr>
              <w:rPr>
                <w:rFonts w:ascii="標楷體" w:hAnsi="標楷體"/>
                <w:sz w:val="2"/>
                <w:szCs w:val="2"/>
                <w:lang w:eastAsia="zh-TW"/>
              </w:rPr>
            </w:pPr>
          </w:p>
        </w:tc>
      </w:tr>
      <w:tr w:rsidR="00F77F75" w:rsidRPr="00C225AC" w:rsidTr="00496793">
        <w:trPr>
          <w:trHeight w:val="720"/>
          <w:jc w:val="center"/>
        </w:trPr>
        <w:tc>
          <w:tcPr>
            <w:tcW w:w="2715" w:type="dxa"/>
          </w:tcPr>
          <w:p w:rsidR="00F77F75" w:rsidRPr="00F77F75" w:rsidRDefault="00F77F75" w:rsidP="00F77F75">
            <w:pPr>
              <w:pStyle w:val="TableParagraph"/>
              <w:spacing w:before="14"/>
              <w:ind w:leftChars="150" w:left="920" w:hangingChars="280" w:hanging="560"/>
              <w:rPr>
                <w:rFonts w:ascii="標楷體" w:eastAsia="標楷體" w:hAnsi="標楷體"/>
                <w:sz w:val="20"/>
                <w:szCs w:val="20"/>
                <w:lang w:eastAsia="zh-TW"/>
              </w:rPr>
            </w:pPr>
            <w:r w:rsidRPr="00F77F75">
              <w:rPr>
                <w:rFonts w:ascii="標楷體" w:eastAsia="標楷體" w:hAnsi="標楷體"/>
                <w:sz w:val="20"/>
                <w:szCs w:val="20"/>
                <w:lang w:eastAsia="zh-TW"/>
              </w:rPr>
              <w:t>（四）緊急應變能力及訓練情形</w:t>
            </w:r>
          </w:p>
        </w:tc>
        <w:tc>
          <w:tcPr>
            <w:tcW w:w="2715" w:type="dxa"/>
            <w:vMerge/>
          </w:tcPr>
          <w:p w:rsidR="00F77F75" w:rsidRPr="00F77F75" w:rsidRDefault="00F77F75" w:rsidP="00F77F75">
            <w:pPr>
              <w:pStyle w:val="TableParagraph"/>
              <w:spacing w:line="686" w:lineRule="exact"/>
              <w:jc w:val="center"/>
              <w:rPr>
                <w:rFonts w:ascii="標楷體" w:eastAsia="標楷體" w:hAnsi="標楷體"/>
                <w:b/>
                <w:w w:val="105"/>
                <w:sz w:val="40"/>
                <w:lang w:eastAsia="zh-TW"/>
              </w:rPr>
            </w:pPr>
          </w:p>
        </w:tc>
        <w:tc>
          <w:tcPr>
            <w:tcW w:w="2715" w:type="dxa"/>
            <w:vMerge/>
          </w:tcPr>
          <w:p w:rsidR="00F77F75" w:rsidRPr="00C225AC" w:rsidRDefault="00F77F75" w:rsidP="00F77F75">
            <w:pPr>
              <w:rPr>
                <w:rFonts w:ascii="標楷體" w:hAnsi="標楷體"/>
                <w:sz w:val="2"/>
                <w:szCs w:val="2"/>
                <w:lang w:eastAsia="zh-TW"/>
              </w:rPr>
            </w:pPr>
          </w:p>
        </w:tc>
      </w:tr>
      <w:tr w:rsidR="00F77F75" w:rsidRPr="00C225AC" w:rsidTr="00496793">
        <w:trPr>
          <w:trHeight w:val="359"/>
          <w:jc w:val="center"/>
        </w:trPr>
        <w:tc>
          <w:tcPr>
            <w:tcW w:w="2715" w:type="dxa"/>
          </w:tcPr>
          <w:p w:rsidR="00F77F75" w:rsidRPr="00F77F75" w:rsidRDefault="00F77F75" w:rsidP="00F77F75">
            <w:pPr>
              <w:pStyle w:val="TableParagraph"/>
              <w:spacing w:before="14"/>
              <w:ind w:leftChars="150" w:left="920" w:hangingChars="280" w:hanging="560"/>
              <w:rPr>
                <w:rFonts w:ascii="標楷體" w:eastAsia="標楷體" w:hAnsi="標楷體"/>
                <w:sz w:val="20"/>
                <w:szCs w:val="20"/>
                <w:lang w:eastAsia="zh-TW"/>
              </w:rPr>
            </w:pPr>
            <w:r w:rsidRPr="00F77F75">
              <w:rPr>
                <w:rFonts w:ascii="標楷體" w:eastAsia="標楷體" w:hAnsi="標楷體"/>
                <w:sz w:val="20"/>
                <w:szCs w:val="20"/>
                <w:lang w:eastAsia="zh-TW"/>
              </w:rPr>
              <w:t>（五）場地及活動保險情形</w:t>
            </w:r>
          </w:p>
        </w:tc>
        <w:tc>
          <w:tcPr>
            <w:tcW w:w="2715" w:type="dxa"/>
            <w:vMerge/>
          </w:tcPr>
          <w:p w:rsidR="00F77F75" w:rsidRPr="00F77F75" w:rsidRDefault="00F77F75" w:rsidP="00F77F75">
            <w:pPr>
              <w:pStyle w:val="TableParagraph"/>
              <w:spacing w:line="686" w:lineRule="exact"/>
              <w:jc w:val="center"/>
              <w:rPr>
                <w:rFonts w:ascii="標楷體" w:eastAsia="標楷體" w:hAnsi="標楷體"/>
                <w:b/>
                <w:w w:val="105"/>
                <w:sz w:val="40"/>
                <w:lang w:eastAsia="zh-TW"/>
              </w:rPr>
            </w:pPr>
          </w:p>
        </w:tc>
        <w:tc>
          <w:tcPr>
            <w:tcW w:w="2715" w:type="dxa"/>
            <w:vMerge/>
          </w:tcPr>
          <w:p w:rsidR="00F77F75" w:rsidRPr="00C225AC" w:rsidRDefault="00F77F75" w:rsidP="00F77F75">
            <w:pPr>
              <w:rPr>
                <w:rFonts w:ascii="標楷體" w:hAnsi="標楷體"/>
                <w:sz w:val="2"/>
                <w:szCs w:val="2"/>
                <w:lang w:eastAsia="zh-TW"/>
              </w:rPr>
            </w:pPr>
          </w:p>
        </w:tc>
      </w:tr>
      <w:tr w:rsidR="00F77F75" w:rsidRPr="00C225AC" w:rsidTr="00496793">
        <w:trPr>
          <w:trHeight w:val="359"/>
          <w:jc w:val="center"/>
        </w:trPr>
        <w:tc>
          <w:tcPr>
            <w:tcW w:w="2715" w:type="dxa"/>
          </w:tcPr>
          <w:p w:rsidR="00F77F75" w:rsidRPr="00F77F75" w:rsidRDefault="00F77F75" w:rsidP="00F77F75">
            <w:pPr>
              <w:pStyle w:val="TableParagraph"/>
              <w:spacing w:before="14"/>
              <w:ind w:leftChars="150" w:left="920" w:hangingChars="280" w:hanging="560"/>
              <w:rPr>
                <w:rFonts w:ascii="標楷體" w:eastAsia="標楷體" w:hAnsi="標楷體"/>
                <w:sz w:val="20"/>
                <w:szCs w:val="20"/>
                <w:lang w:eastAsia="zh-TW"/>
              </w:rPr>
            </w:pPr>
            <w:r w:rsidRPr="00F77F75">
              <w:rPr>
                <w:rFonts w:ascii="標楷體" w:eastAsia="標楷體" w:hAnsi="標楷體"/>
                <w:sz w:val="20"/>
                <w:szCs w:val="20"/>
                <w:lang w:eastAsia="zh-TW"/>
              </w:rPr>
              <w:t>（六）未曾發生公害事件</w:t>
            </w:r>
          </w:p>
        </w:tc>
        <w:tc>
          <w:tcPr>
            <w:tcW w:w="2715" w:type="dxa"/>
            <w:vMerge/>
          </w:tcPr>
          <w:p w:rsidR="00F77F75" w:rsidRPr="00F77F75" w:rsidRDefault="00F77F75" w:rsidP="00F77F75">
            <w:pPr>
              <w:pStyle w:val="TableParagraph"/>
              <w:spacing w:line="686" w:lineRule="exact"/>
              <w:jc w:val="center"/>
              <w:rPr>
                <w:rFonts w:ascii="標楷體" w:eastAsia="標楷體" w:hAnsi="標楷體"/>
                <w:b/>
                <w:w w:val="105"/>
                <w:sz w:val="40"/>
                <w:lang w:eastAsia="zh-TW"/>
              </w:rPr>
            </w:pPr>
          </w:p>
        </w:tc>
        <w:tc>
          <w:tcPr>
            <w:tcW w:w="2715" w:type="dxa"/>
            <w:vMerge/>
          </w:tcPr>
          <w:p w:rsidR="00F77F75" w:rsidRPr="00C225AC" w:rsidRDefault="00F77F75" w:rsidP="00F77F75">
            <w:pPr>
              <w:rPr>
                <w:rFonts w:ascii="標楷體" w:hAnsi="標楷體"/>
                <w:sz w:val="2"/>
                <w:szCs w:val="2"/>
                <w:lang w:eastAsia="zh-TW"/>
              </w:rPr>
            </w:pPr>
          </w:p>
        </w:tc>
      </w:tr>
      <w:tr w:rsidR="00F77F75" w:rsidRPr="00C225AC" w:rsidTr="00496793">
        <w:trPr>
          <w:trHeight w:val="359"/>
          <w:jc w:val="center"/>
        </w:trPr>
        <w:tc>
          <w:tcPr>
            <w:tcW w:w="2715" w:type="dxa"/>
          </w:tcPr>
          <w:p w:rsidR="00F77F75" w:rsidRPr="00C225AC" w:rsidRDefault="00F77F75" w:rsidP="00F77F75">
            <w:pPr>
              <w:pStyle w:val="TableParagraph"/>
              <w:spacing w:line="340" w:lineRule="exact"/>
              <w:rPr>
                <w:rFonts w:ascii="標楷體" w:eastAsia="標楷體" w:hAnsi="標楷體"/>
                <w:b/>
                <w:sz w:val="24"/>
              </w:rPr>
            </w:pPr>
            <w:r w:rsidRPr="00C225AC">
              <w:rPr>
                <w:rFonts w:ascii="標楷體" w:eastAsia="標楷體" w:hAnsi="標楷體" w:hint="eastAsia"/>
                <w:b/>
                <w:sz w:val="24"/>
              </w:rPr>
              <w:t>四、缺失違約情形</w:t>
            </w:r>
          </w:p>
        </w:tc>
        <w:tc>
          <w:tcPr>
            <w:tcW w:w="2715" w:type="dxa"/>
            <w:vMerge w:val="restart"/>
          </w:tcPr>
          <w:p w:rsidR="00F77F75" w:rsidRPr="00F77F75" w:rsidRDefault="00F77F75" w:rsidP="00F77F75">
            <w:pPr>
              <w:pStyle w:val="TableParagraph"/>
              <w:spacing w:line="686" w:lineRule="exact"/>
              <w:jc w:val="center"/>
              <w:rPr>
                <w:rFonts w:ascii="標楷體" w:eastAsia="標楷體" w:hAnsi="標楷體"/>
                <w:b/>
                <w:w w:val="105"/>
                <w:sz w:val="40"/>
              </w:rPr>
            </w:pPr>
            <w:r w:rsidRPr="00C225AC">
              <w:rPr>
                <w:rFonts w:ascii="標楷體" w:eastAsia="標楷體" w:hAnsi="標楷體" w:hint="eastAsia"/>
                <w:b/>
                <w:w w:val="105"/>
                <w:sz w:val="40"/>
              </w:rPr>
              <w:t>零-十五</w:t>
            </w:r>
          </w:p>
        </w:tc>
        <w:tc>
          <w:tcPr>
            <w:tcW w:w="2715" w:type="dxa"/>
            <w:vMerge w:val="restart"/>
          </w:tcPr>
          <w:p w:rsidR="00F77F75" w:rsidRPr="00C225AC" w:rsidRDefault="00F77F75" w:rsidP="00F77F75">
            <w:pPr>
              <w:pStyle w:val="TableParagraph"/>
              <w:rPr>
                <w:rFonts w:ascii="標楷體" w:eastAsia="標楷體" w:hAnsi="標楷體"/>
                <w:sz w:val="24"/>
              </w:rPr>
            </w:pPr>
          </w:p>
        </w:tc>
      </w:tr>
      <w:tr w:rsidR="00F77F75" w:rsidRPr="00C225AC" w:rsidTr="00496793">
        <w:trPr>
          <w:trHeight w:val="361"/>
          <w:jc w:val="center"/>
        </w:trPr>
        <w:tc>
          <w:tcPr>
            <w:tcW w:w="2715" w:type="dxa"/>
          </w:tcPr>
          <w:p w:rsidR="00F77F75" w:rsidRPr="00F77F75" w:rsidRDefault="00F77F75" w:rsidP="00F77F75">
            <w:pPr>
              <w:pStyle w:val="TableParagraph"/>
              <w:spacing w:before="14"/>
              <w:ind w:leftChars="150" w:left="920" w:hangingChars="280" w:hanging="560"/>
              <w:rPr>
                <w:rFonts w:ascii="標楷體" w:eastAsia="標楷體" w:hAnsi="標楷體"/>
                <w:sz w:val="20"/>
                <w:szCs w:val="20"/>
                <w:lang w:eastAsia="zh-TW"/>
              </w:rPr>
            </w:pPr>
            <w:r w:rsidRPr="00F77F75">
              <w:rPr>
                <w:rFonts w:ascii="標楷體" w:eastAsia="標楷體" w:hAnsi="標楷體"/>
                <w:sz w:val="20"/>
                <w:szCs w:val="20"/>
                <w:lang w:eastAsia="zh-TW"/>
              </w:rPr>
              <w:t>（一）有無缺失違約事項</w:t>
            </w:r>
          </w:p>
        </w:tc>
        <w:tc>
          <w:tcPr>
            <w:tcW w:w="2715" w:type="dxa"/>
            <w:vMerge/>
          </w:tcPr>
          <w:p w:rsidR="00F77F75" w:rsidRPr="00C225AC" w:rsidRDefault="00F77F75" w:rsidP="00F77F75">
            <w:pPr>
              <w:rPr>
                <w:rFonts w:ascii="標楷體" w:hAnsi="標楷體"/>
                <w:sz w:val="2"/>
                <w:szCs w:val="2"/>
                <w:lang w:eastAsia="zh-TW"/>
              </w:rPr>
            </w:pPr>
          </w:p>
        </w:tc>
        <w:tc>
          <w:tcPr>
            <w:tcW w:w="2715" w:type="dxa"/>
            <w:vMerge/>
          </w:tcPr>
          <w:p w:rsidR="00F77F75" w:rsidRPr="00C225AC" w:rsidRDefault="00F77F75" w:rsidP="00F77F75">
            <w:pPr>
              <w:rPr>
                <w:rFonts w:ascii="標楷體" w:hAnsi="標楷體"/>
                <w:sz w:val="2"/>
                <w:szCs w:val="2"/>
                <w:lang w:eastAsia="zh-TW"/>
              </w:rPr>
            </w:pPr>
          </w:p>
        </w:tc>
      </w:tr>
      <w:tr w:rsidR="00F77F75" w:rsidRPr="00C225AC" w:rsidTr="00496793">
        <w:trPr>
          <w:trHeight w:val="518"/>
          <w:jc w:val="center"/>
        </w:trPr>
        <w:tc>
          <w:tcPr>
            <w:tcW w:w="2715" w:type="dxa"/>
          </w:tcPr>
          <w:p w:rsidR="00F77F75" w:rsidRPr="00F77F75" w:rsidRDefault="00F77F75" w:rsidP="00F77F75">
            <w:pPr>
              <w:pStyle w:val="TableParagraph"/>
              <w:spacing w:before="14"/>
              <w:ind w:leftChars="150" w:left="920" w:hangingChars="280" w:hanging="560"/>
              <w:rPr>
                <w:rFonts w:ascii="標楷體" w:eastAsia="標楷體" w:hAnsi="標楷體"/>
                <w:sz w:val="20"/>
                <w:szCs w:val="20"/>
                <w:lang w:eastAsia="zh-TW"/>
              </w:rPr>
            </w:pPr>
            <w:r w:rsidRPr="00F77F75">
              <w:rPr>
                <w:rFonts w:ascii="標楷體" w:eastAsia="標楷體" w:hAnsi="標楷體"/>
                <w:sz w:val="20"/>
                <w:szCs w:val="20"/>
                <w:lang w:eastAsia="zh-TW"/>
              </w:rPr>
              <w:t>（二）違反契約及相關法規紀錄</w:t>
            </w:r>
          </w:p>
        </w:tc>
        <w:tc>
          <w:tcPr>
            <w:tcW w:w="2715" w:type="dxa"/>
            <w:vMerge/>
          </w:tcPr>
          <w:p w:rsidR="00F77F75" w:rsidRPr="00C225AC" w:rsidRDefault="00F77F75" w:rsidP="00F77F75">
            <w:pPr>
              <w:rPr>
                <w:rFonts w:ascii="標楷體" w:hAnsi="標楷體"/>
                <w:sz w:val="2"/>
                <w:szCs w:val="2"/>
                <w:lang w:eastAsia="zh-TW"/>
              </w:rPr>
            </w:pPr>
          </w:p>
        </w:tc>
        <w:tc>
          <w:tcPr>
            <w:tcW w:w="2715" w:type="dxa"/>
            <w:vMerge/>
          </w:tcPr>
          <w:p w:rsidR="00F77F75" w:rsidRPr="00C225AC" w:rsidRDefault="00F77F75" w:rsidP="00F77F75">
            <w:pPr>
              <w:rPr>
                <w:rFonts w:ascii="標楷體" w:hAnsi="標楷體"/>
                <w:sz w:val="2"/>
                <w:szCs w:val="2"/>
                <w:lang w:eastAsia="zh-TW"/>
              </w:rPr>
            </w:pPr>
          </w:p>
        </w:tc>
      </w:tr>
      <w:tr w:rsidR="00F77F75" w:rsidRPr="00C225AC" w:rsidTr="00496793">
        <w:trPr>
          <w:trHeight w:val="270"/>
          <w:jc w:val="center"/>
        </w:trPr>
        <w:tc>
          <w:tcPr>
            <w:tcW w:w="2715" w:type="dxa"/>
          </w:tcPr>
          <w:p w:rsidR="00F77F75" w:rsidRPr="00F77F75" w:rsidRDefault="00F77F75" w:rsidP="00F77F75">
            <w:pPr>
              <w:pStyle w:val="TableParagraph"/>
              <w:spacing w:before="14"/>
              <w:ind w:leftChars="150" w:left="920" w:hangingChars="280" w:hanging="560"/>
              <w:rPr>
                <w:rFonts w:ascii="標楷體" w:eastAsia="標楷體" w:hAnsi="標楷體"/>
                <w:sz w:val="20"/>
                <w:szCs w:val="20"/>
                <w:lang w:eastAsia="zh-TW"/>
              </w:rPr>
            </w:pPr>
            <w:r w:rsidRPr="00F77F75">
              <w:rPr>
                <w:rFonts w:ascii="標楷體" w:eastAsia="標楷體" w:hAnsi="標楷體"/>
                <w:sz w:val="20"/>
                <w:szCs w:val="20"/>
                <w:lang w:eastAsia="zh-TW"/>
              </w:rPr>
              <w:t>（三）違約及缺失改善情形</w:t>
            </w:r>
          </w:p>
        </w:tc>
        <w:tc>
          <w:tcPr>
            <w:tcW w:w="2715" w:type="dxa"/>
            <w:vMerge/>
          </w:tcPr>
          <w:p w:rsidR="00F77F75" w:rsidRPr="00C225AC" w:rsidRDefault="00F77F75" w:rsidP="00F77F75">
            <w:pPr>
              <w:rPr>
                <w:rFonts w:ascii="標楷體" w:hAnsi="標楷體"/>
                <w:sz w:val="2"/>
                <w:szCs w:val="2"/>
                <w:lang w:eastAsia="zh-TW"/>
              </w:rPr>
            </w:pPr>
          </w:p>
        </w:tc>
        <w:tc>
          <w:tcPr>
            <w:tcW w:w="2715" w:type="dxa"/>
            <w:vMerge/>
          </w:tcPr>
          <w:p w:rsidR="00F77F75" w:rsidRPr="00C225AC" w:rsidRDefault="00F77F75" w:rsidP="00F77F75">
            <w:pPr>
              <w:rPr>
                <w:rFonts w:ascii="標楷體" w:hAnsi="標楷體"/>
                <w:sz w:val="2"/>
                <w:szCs w:val="2"/>
                <w:lang w:eastAsia="zh-TW"/>
              </w:rPr>
            </w:pPr>
          </w:p>
        </w:tc>
      </w:tr>
    </w:tbl>
    <w:tbl>
      <w:tblPr>
        <w:tblStyle w:val="TableNormal1"/>
        <w:tblW w:w="8131" w:type="dxa"/>
        <w:jc w:val="cente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6"/>
        <w:gridCol w:w="2693"/>
        <w:gridCol w:w="2732"/>
      </w:tblGrid>
      <w:tr w:rsidR="00F77F75" w:rsidRPr="00C225AC" w:rsidTr="00496793">
        <w:trPr>
          <w:trHeight w:val="359"/>
          <w:jc w:val="center"/>
        </w:trPr>
        <w:tc>
          <w:tcPr>
            <w:tcW w:w="2706" w:type="dxa"/>
          </w:tcPr>
          <w:p w:rsidR="00F77F75" w:rsidRPr="00C225AC" w:rsidRDefault="00F77F75" w:rsidP="00F77F75">
            <w:pPr>
              <w:pStyle w:val="TableParagraph"/>
              <w:spacing w:line="340" w:lineRule="exact"/>
              <w:rPr>
                <w:rFonts w:ascii="標楷體" w:eastAsia="標楷體" w:hAnsi="標楷體"/>
                <w:b/>
                <w:sz w:val="24"/>
                <w:lang w:eastAsia="zh-TW"/>
              </w:rPr>
            </w:pPr>
            <w:r w:rsidRPr="00C225AC">
              <w:rPr>
                <w:rFonts w:ascii="標楷體" w:eastAsia="標楷體" w:hAnsi="標楷體" w:hint="eastAsia"/>
                <w:b/>
                <w:sz w:val="24"/>
                <w:lang w:eastAsia="zh-TW"/>
              </w:rPr>
              <w:lastRenderedPageBreak/>
              <w:t>五、睦鄰及政策配合事項</w:t>
            </w:r>
          </w:p>
        </w:tc>
        <w:tc>
          <w:tcPr>
            <w:tcW w:w="2693" w:type="dxa"/>
            <w:vMerge w:val="restart"/>
          </w:tcPr>
          <w:p w:rsidR="00F77F75" w:rsidRPr="00ED47E3" w:rsidRDefault="00F77F75" w:rsidP="00ED47E3">
            <w:pPr>
              <w:pStyle w:val="TableParagraph"/>
              <w:spacing w:line="686" w:lineRule="exact"/>
              <w:jc w:val="center"/>
              <w:rPr>
                <w:rFonts w:ascii="標楷體" w:eastAsia="標楷體" w:hAnsi="標楷體"/>
                <w:b/>
                <w:w w:val="105"/>
                <w:sz w:val="40"/>
              </w:rPr>
            </w:pPr>
            <w:r w:rsidRPr="00C225AC">
              <w:rPr>
                <w:rFonts w:ascii="標楷體" w:eastAsia="標楷體" w:hAnsi="標楷體" w:hint="eastAsia"/>
                <w:b/>
                <w:w w:val="105"/>
                <w:sz w:val="40"/>
              </w:rPr>
              <w:t>零-十五</w:t>
            </w:r>
          </w:p>
        </w:tc>
        <w:tc>
          <w:tcPr>
            <w:tcW w:w="2732" w:type="dxa"/>
            <w:vMerge w:val="restart"/>
          </w:tcPr>
          <w:p w:rsidR="00F77F75" w:rsidRPr="00C225AC" w:rsidRDefault="00F77F75" w:rsidP="00F77F75">
            <w:pPr>
              <w:pStyle w:val="TableParagraph"/>
              <w:rPr>
                <w:rFonts w:ascii="標楷體" w:eastAsia="標楷體" w:hAnsi="標楷體"/>
                <w:sz w:val="24"/>
              </w:rPr>
            </w:pPr>
          </w:p>
        </w:tc>
      </w:tr>
      <w:tr w:rsidR="00F77F75" w:rsidRPr="00ED47E3" w:rsidTr="00496793">
        <w:trPr>
          <w:trHeight w:val="362"/>
          <w:jc w:val="center"/>
        </w:trPr>
        <w:tc>
          <w:tcPr>
            <w:tcW w:w="2706" w:type="dxa"/>
          </w:tcPr>
          <w:p w:rsidR="00F77F75" w:rsidRPr="00ED47E3" w:rsidRDefault="00F77F75" w:rsidP="00ED47E3">
            <w:pPr>
              <w:pStyle w:val="TableParagraph"/>
              <w:spacing w:before="14"/>
              <w:ind w:leftChars="150" w:left="920" w:hangingChars="280" w:hanging="560"/>
              <w:rPr>
                <w:rFonts w:ascii="標楷體" w:eastAsia="標楷體" w:hAnsi="標楷體"/>
                <w:sz w:val="20"/>
                <w:szCs w:val="20"/>
                <w:lang w:eastAsia="zh-TW"/>
              </w:rPr>
            </w:pPr>
            <w:r w:rsidRPr="00ED47E3">
              <w:rPr>
                <w:rFonts w:ascii="標楷體" w:eastAsia="標楷體" w:hAnsi="標楷體"/>
                <w:sz w:val="20"/>
                <w:szCs w:val="20"/>
                <w:lang w:eastAsia="zh-TW"/>
              </w:rPr>
              <w:t>（一）無民眾申訴紀錄</w:t>
            </w:r>
          </w:p>
        </w:tc>
        <w:tc>
          <w:tcPr>
            <w:tcW w:w="2693" w:type="dxa"/>
            <w:vMerge/>
          </w:tcPr>
          <w:p w:rsidR="00F77F75" w:rsidRPr="00ED47E3" w:rsidRDefault="00F77F75" w:rsidP="00ED47E3">
            <w:pPr>
              <w:pStyle w:val="TableParagraph"/>
              <w:spacing w:line="686" w:lineRule="exact"/>
              <w:jc w:val="center"/>
              <w:rPr>
                <w:rFonts w:ascii="標楷體" w:eastAsia="標楷體" w:hAnsi="標楷體"/>
                <w:b/>
                <w:w w:val="105"/>
                <w:sz w:val="40"/>
                <w:lang w:eastAsia="zh-TW"/>
              </w:rPr>
            </w:pPr>
          </w:p>
        </w:tc>
        <w:tc>
          <w:tcPr>
            <w:tcW w:w="2732" w:type="dxa"/>
            <w:vMerge/>
          </w:tcPr>
          <w:p w:rsidR="00F77F75" w:rsidRPr="00ED47E3" w:rsidRDefault="00F77F75" w:rsidP="00ED47E3">
            <w:pPr>
              <w:pStyle w:val="TableParagraph"/>
              <w:spacing w:before="14"/>
              <w:ind w:leftChars="150" w:left="920" w:hangingChars="280" w:hanging="560"/>
              <w:rPr>
                <w:rFonts w:ascii="標楷體" w:eastAsia="標楷體" w:hAnsi="標楷體"/>
                <w:sz w:val="20"/>
                <w:szCs w:val="20"/>
                <w:lang w:eastAsia="zh-TW"/>
              </w:rPr>
            </w:pPr>
          </w:p>
        </w:tc>
      </w:tr>
      <w:tr w:rsidR="00F77F75" w:rsidRPr="00ED47E3" w:rsidTr="00496793">
        <w:trPr>
          <w:trHeight w:val="532"/>
          <w:jc w:val="center"/>
        </w:trPr>
        <w:tc>
          <w:tcPr>
            <w:tcW w:w="2706" w:type="dxa"/>
          </w:tcPr>
          <w:p w:rsidR="00F77F75" w:rsidRPr="00ED47E3" w:rsidRDefault="00F77F75" w:rsidP="00ED47E3">
            <w:pPr>
              <w:pStyle w:val="TableParagraph"/>
              <w:spacing w:before="14"/>
              <w:ind w:leftChars="150" w:left="920" w:hangingChars="280" w:hanging="560"/>
              <w:rPr>
                <w:rFonts w:ascii="標楷體" w:eastAsia="標楷體" w:hAnsi="標楷體"/>
                <w:sz w:val="20"/>
                <w:szCs w:val="20"/>
                <w:lang w:eastAsia="zh-TW"/>
              </w:rPr>
            </w:pPr>
            <w:r w:rsidRPr="00ED47E3">
              <w:rPr>
                <w:rFonts w:ascii="標楷體" w:eastAsia="標楷體" w:hAnsi="標楷體"/>
                <w:sz w:val="20"/>
                <w:szCs w:val="20"/>
                <w:lang w:eastAsia="zh-TW"/>
              </w:rPr>
              <w:t>（二）配合主辦機關政策執行情形</w:t>
            </w:r>
          </w:p>
        </w:tc>
        <w:tc>
          <w:tcPr>
            <w:tcW w:w="2693" w:type="dxa"/>
            <w:vMerge/>
          </w:tcPr>
          <w:p w:rsidR="00F77F75" w:rsidRPr="00ED47E3" w:rsidRDefault="00F77F75" w:rsidP="00ED47E3">
            <w:pPr>
              <w:pStyle w:val="TableParagraph"/>
              <w:spacing w:line="686" w:lineRule="exact"/>
              <w:jc w:val="center"/>
              <w:rPr>
                <w:rFonts w:ascii="標楷體" w:eastAsia="標楷體" w:hAnsi="標楷體"/>
                <w:b/>
                <w:w w:val="105"/>
                <w:sz w:val="40"/>
                <w:lang w:eastAsia="zh-TW"/>
              </w:rPr>
            </w:pPr>
          </w:p>
        </w:tc>
        <w:tc>
          <w:tcPr>
            <w:tcW w:w="2732" w:type="dxa"/>
            <w:vMerge/>
          </w:tcPr>
          <w:p w:rsidR="00F77F75" w:rsidRPr="00ED47E3" w:rsidRDefault="00F77F75" w:rsidP="00ED47E3">
            <w:pPr>
              <w:pStyle w:val="TableParagraph"/>
              <w:spacing w:before="14"/>
              <w:ind w:leftChars="150" w:left="920" w:hangingChars="280" w:hanging="560"/>
              <w:rPr>
                <w:rFonts w:ascii="標楷體" w:eastAsia="標楷體" w:hAnsi="標楷體"/>
                <w:sz w:val="20"/>
                <w:szCs w:val="20"/>
                <w:lang w:eastAsia="zh-TW"/>
              </w:rPr>
            </w:pPr>
          </w:p>
        </w:tc>
      </w:tr>
      <w:tr w:rsidR="00F77F75" w:rsidRPr="00ED47E3" w:rsidTr="00496793">
        <w:trPr>
          <w:trHeight w:val="359"/>
          <w:jc w:val="center"/>
        </w:trPr>
        <w:tc>
          <w:tcPr>
            <w:tcW w:w="2706" w:type="dxa"/>
          </w:tcPr>
          <w:p w:rsidR="00F77F75" w:rsidRPr="00ED47E3" w:rsidRDefault="00F77F75" w:rsidP="00ED47E3">
            <w:pPr>
              <w:pStyle w:val="TableParagraph"/>
              <w:spacing w:before="14"/>
              <w:ind w:leftChars="150" w:left="920" w:hangingChars="280" w:hanging="560"/>
              <w:rPr>
                <w:rFonts w:ascii="標楷體" w:eastAsia="標楷體" w:hAnsi="標楷體"/>
                <w:sz w:val="20"/>
                <w:szCs w:val="20"/>
                <w:lang w:eastAsia="zh-TW"/>
              </w:rPr>
            </w:pPr>
            <w:r w:rsidRPr="00ED47E3">
              <w:rPr>
                <w:rFonts w:ascii="標楷體" w:eastAsia="標楷體" w:hAnsi="標楷體"/>
                <w:sz w:val="20"/>
                <w:szCs w:val="20"/>
                <w:lang w:eastAsia="zh-TW"/>
              </w:rPr>
              <w:t>（三）活動辦理情形</w:t>
            </w:r>
          </w:p>
        </w:tc>
        <w:tc>
          <w:tcPr>
            <w:tcW w:w="2693" w:type="dxa"/>
            <w:vMerge/>
          </w:tcPr>
          <w:p w:rsidR="00F77F75" w:rsidRPr="00ED47E3" w:rsidRDefault="00F77F75" w:rsidP="00ED47E3">
            <w:pPr>
              <w:pStyle w:val="TableParagraph"/>
              <w:spacing w:line="686" w:lineRule="exact"/>
              <w:jc w:val="center"/>
              <w:rPr>
                <w:rFonts w:ascii="標楷體" w:eastAsia="標楷體" w:hAnsi="標楷體"/>
                <w:b/>
                <w:w w:val="105"/>
                <w:sz w:val="40"/>
              </w:rPr>
            </w:pPr>
          </w:p>
        </w:tc>
        <w:tc>
          <w:tcPr>
            <w:tcW w:w="2732" w:type="dxa"/>
            <w:vMerge/>
          </w:tcPr>
          <w:p w:rsidR="00F77F75" w:rsidRPr="00ED47E3" w:rsidRDefault="00F77F75" w:rsidP="00ED47E3">
            <w:pPr>
              <w:pStyle w:val="TableParagraph"/>
              <w:spacing w:before="14"/>
              <w:ind w:leftChars="150" w:left="920" w:hangingChars="280" w:hanging="560"/>
              <w:rPr>
                <w:rFonts w:ascii="標楷體" w:eastAsia="標楷體" w:hAnsi="標楷體"/>
                <w:sz w:val="20"/>
                <w:szCs w:val="20"/>
                <w:lang w:eastAsia="zh-TW"/>
              </w:rPr>
            </w:pPr>
          </w:p>
        </w:tc>
      </w:tr>
      <w:tr w:rsidR="00F77F75" w:rsidRPr="00C225AC" w:rsidTr="00496793">
        <w:trPr>
          <w:trHeight w:val="359"/>
          <w:jc w:val="center"/>
        </w:trPr>
        <w:tc>
          <w:tcPr>
            <w:tcW w:w="2706" w:type="dxa"/>
          </w:tcPr>
          <w:p w:rsidR="00F77F75" w:rsidRPr="00C225AC" w:rsidRDefault="00F77F75" w:rsidP="00F77F75">
            <w:pPr>
              <w:pStyle w:val="TableParagraph"/>
              <w:spacing w:line="340" w:lineRule="exact"/>
              <w:rPr>
                <w:rFonts w:ascii="標楷體" w:eastAsia="標楷體" w:hAnsi="標楷體"/>
                <w:b/>
                <w:sz w:val="24"/>
              </w:rPr>
            </w:pPr>
            <w:r w:rsidRPr="00C225AC">
              <w:rPr>
                <w:rFonts w:ascii="標楷體" w:eastAsia="標楷體" w:hAnsi="標楷體" w:hint="eastAsia"/>
                <w:b/>
                <w:sz w:val="24"/>
              </w:rPr>
              <w:t>六、下年度營運計畫</w:t>
            </w:r>
          </w:p>
        </w:tc>
        <w:tc>
          <w:tcPr>
            <w:tcW w:w="2693" w:type="dxa"/>
            <w:vMerge w:val="restart"/>
          </w:tcPr>
          <w:p w:rsidR="00F77F75" w:rsidRPr="00ED47E3" w:rsidRDefault="00F77F75" w:rsidP="00ED47E3">
            <w:pPr>
              <w:pStyle w:val="TableParagraph"/>
              <w:spacing w:line="686" w:lineRule="exact"/>
              <w:jc w:val="center"/>
              <w:rPr>
                <w:rFonts w:ascii="標楷體" w:eastAsia="標楷體" w:hAnsi="標楷體"/>
                <w:b/>
                <w:w w:val="105"/>
                <w:sz w:val="40"/>
              </w:rPr>
            </w:pPr>
            <w:r w:rsidRPr="00C225AC">
              <w:rPr>
                <w:rFonts w:ascii="標楷體" w:eastAsia="標楷體" w:hAnsi="標楷體" w:hint="eastAsia"/>
                <w:b/>
                <w:w w:val="105"/>
                <w:sz w:val="40"/>
              </w:rPr>
              <w:t>零-十</w:t>
            </w:r>
          </w:p>
        </w:tc>
        <w:tc>
          <w:tcPr>
            <w:tcW w:w="2732" w:type="dxa"/>
            <w:vMerge w:val="restart"/>
          </w:tcPr>
          <w:p w:rsidR="00F77F75" w:rsidRPr="00C225AC" w:rsidRDefault="00F77F75" w:rsidP="00F77F75">
            <w:pPr>
              <w:pStyle w:val="TableParagraph"/>
              <w:rPr>
                <w:rFonts w:ascii="標楷體" w:eastAsia="標楷體" w:hAnsi="標楷體"/>
                <w:sz w:val="24"/>
              </w:rPr>
            </w:pPr>
          </w:p>
        </w:tc>
      </w:tr>
      <w:tr w:rsidR="00F77F75" w:rsidRPr="00ED47E3" w:rsidTr="00496793">
        <w:trPr>
          <w:trHeight w:val="359"/>
          <w:jc w:val="center"/>
        </w:trPr>
        <w:tc>
          <w:tcPr>
            <w:tcW w:w="2706" w:type="dxa"/>
          </w:tcPr>
          <w:p w:rsidR="00F77F75" w:rsidRPr="00ED47E3" w:rsidRDefault="00F77F75" w:rsidP="00ED47E3">
            <w:pPr>
              <w:pStyle w:val="TableParagraph"/>
              <w:spacing w:before="14"/>
              <w:ind w:leftChars="150" w:left="920" w:hangingChars="280" w:hanging="560"/>
              <w:rPr>
                <w:rFonts w:ascii="標楷體" w:eastAsia="標楷體" w:hAnsi="標楷體"/>
                <w:sz w:val="20"/>
                <w:szCs w:val="20"/>
                <w:lang w:eastAsia="zh-TW"/>
              </w:rPr>
            </w:pPr>
            <w:r w:rsidRPr="00ED47E3">
              <w:rPr>
                <w:rFonts w:ascii="標楷體" w:eastAsia="標楷體" w:hAnsi="標楷體"/>
                <w:sz w:val="20"/>
                <w:szCs w:val="20"/>
                <w:lang w:eastAsia="zh-TW"/>
              </w:rPr>
              <w:t>（一）預定經營目標及內容</w:t>
            </w:r>
          </w:p>
        </w:tc>
        <w:tc>
          <w:tcPr>
            <w:tcW w:w="2693" w:type="dxa"/>
            <w:vMerge/>
          </w:tcPr>
          <w:p w:rsidR="00F77F75" w:rsidRPr="00ED47E3" w:rsidRDefault="00F77F75" w:rsidP="00ED47E3">
            <w:pPr>
              <w:pStyle w:val="TableParagraph"/>
              <w:spacing w:line="686" w:lineRule="exact"/>
              <w:jc w:val="center"/>
              <w:rPr>
                <w:rFonts w:ascii="標楷體" w:eastAsia="標楷體" w:hAnsi="標楷體"/>
                <w:b/>
                <w:w w:val="105"/>
                <w:sz w:val="40"/>
                <w:lang w:eastAsia="zh-TW"/>
              </w:rPr>
            </w:pPr>
          </w:p>
        </w:tc>
        <w:tc>
          <w:tcPr>
            <w:tcW w:w="2732" w:type="dxa"/>
            <w:vMerge/>
          </w:tcPr>
          <w:p w:rsidR="00F77F75" w:rsidRPr="00ED47E3" w:rsidRDefault="00F77F75" w:rsidP="00ED47E3">
            <w:pPr>
              <w:pStyle w:val="TableParagraph"/>
              <w:spacing w:before="14"/>
              <w:ind w:leftChars="150" w:left="920" w:hangingChars="280" w:hanging="560"/>
              <w:rPr>
                <w:rFonts w:ascii="標楷體" w:eastAsia="標楷體" w:hAnsi="標楷體"/>
                <w:sz w:val="20"/>
                <w:szCs w:val="20"/>
                <w:lang w:eastAsia="zh-TW"/>
              </w:rPr>
            </w:pPr>
          </w:p>
        </w:tc>
      </w:tr>
      <w:tr w:rsidR="00F77F75" w:rsidRPr="00ED47E3" w:rsidTr="00496793">
        <w:trPr>
          <w:trHeight w:val="359"/>
          <w:jc w:val="center"/>
        </w:trPr>
        <w:tc>
          <w:tcPr>
            <w:tcW w:w="2706" w:type="dxa"/>
          </w:tcPr>
          <w:p w:rsidR="00F77F75" w:rsidRPr="00ED47E3" w:rsidRDefault="00F77F75" w:rsidP="00ED47E3">
            <w:pPr>
              <w:pStyle w:val="TableParagraph"/>
              <w:spacing w:before="14"/>
              <w:ind w:leftChars="150" w:left="920" w:hangingChars="280" w:hanging="560"/>
              <w:rPr>
                <w:rFonts w:ascii="標楷體" w:eastAsia="標楷體" w:hAnsi="標楷體"/>
                <w:sz w:val="20"/>
                <w:szCs w:val="20"/>
                <w:lang w:eastAsia="zh-TW"/>
              </w:rPr>
            </w:pPr>
            <w:r w:rsidRPr="00ED47E3">
              <w:rPr>
                <w:rFonts w:ascii="標楷體" w:eastAsia="標楷體" w:hAnsi="標楷體"/>
                <w:sz w:val="20"/>
                <w:szCs w:val="20"/>
                <w:lang w:eastAsia="zh-TW"/>
              </w:rPr>
              <w:t>（二）行銷計畫</w:t>
            </w:r>
          </w:p>
        </w:tc>
        <w:tc>
          <w:tcPr>
            <w:tcW w:w="2693" w:type="dxa"/>
            <w:vMerge/>
          </w:tcPr>
          <w:p w:rsidR="00F77F75" w:rsidRPr="00ED47E3" w:rsidRDefault="00F77F75" w:rsidP="00ED47E3">
            <w:pPr>
              <w:pStyle w:val="TableParagraph"/>
              <w:spacing w:line="686" w:lineRule="exact"/>
              <w:jc w:val="center"/>
              <w:rPr>
                <w:rFonts w:ascii="標楷體" w:eastAsia="標楷體" w:hAnsi="標楷體"/>
                <w:b/>
                <w:w w:val="105"/>
                <w:sz w:val="40"/>
              </w:rPr>
            </w:pPr>
          </w:p>
        </w:tc>
        <w:tc>
          <w:tcPr>
            <w:tcW w:w="2732" w:type="dxa"/>
            <w:vMerge/>
          </w:tcPr>
          <w:p w:rsidR="00F77F75" w:rsidRPr="00ED47E3" w:rsidRDefault="00F77F75" w:rsidP="00ED47E3">
            <w:pPr>
              <w:pStyle w:val="TableParagraph"/>
              <w:spacing w:before="14"/>
              <w:ind w:leftChars="150" w:left="920" w:hangingChars="280" w:hanging="560"/>
              <w:rPr>
                <w:rFonts w:ascii="標楷體" w:eastAsia="標楷體" w:hAnsi="標楷體"/>
                <w:sz w:val="20"/>
                <w:szCs w:val="20"/>
                <w:lang w:eastAsia="zh-TW"/>
              </w:rPr>
            </w:pPr>
          </w:p>
        </w:tc>
      </w:tr>
      <w:tr w:rsidR="00F77F75" w:rsidRPr="00ED47E3" w:rsidTr="00496793">
        <w:trPr>
          <w:trHeight w:val="362"/>
          <w:jc w:val="center"/>
        </w:trPr>
        <w:tc>
          <w:tcPr>
            <w:tcW w:w="2706" w:type="dxa"/>
          </w:tcPr>
          <w:p w:rsidR="00F77F75" w:rsidRPr="00ED47E3" w:rsidRDefault="00F77F75" w:rsidP="00ED47E3">
            <w:pPr>
              <w:pStyle w:val="TableParagraph"/>
              <w:spacing w:before="14"/>
              <w:ind w:leftChars="150" w:left="920" w:hangingChars="280" w:hanging="560"/>
              <w:rPr>
                <w:rFonts w:ascii="標楷體" w:eastAsia="標楷體" w:hAnsi="標楷體"/>
                <w:sz w:val="20"/>
                <w:szCs w:val="20"/>
                <w:lang w:eastAsia="zh-TW"/>
              </w:rPr>
            </w:pPr>
            <w:r w:rsidRPr="00ED47E3">
              <w:rPr>
                <w:rFonts w:ascii="標楷體" w:eastAsia="標楷體" w:hAnsi="標楷體"/>
                <w:sz w:val="20"/>
                <w:szCs w:val="20"/>
                <w:lang w:eastAsia="zh-TW"/>
              </w:rPr>
              <w:t>（三）費率調整計畫</w:t>
            </w:r>
          </w:p>
        </w:tc>
        <w:tc>
          <w:tcPr>
            <w:tcW w:w="2693" w:type="dxa"/>
            <w:vMerge/>
          </w:tcPr>
          <w:p w:rsidR="00F77F75" w:rsidRPr="00ED47E3" w:rsidRDefault="00F77F75" w:rsidP="00ED47E3">
            <w:pPr>
              <w:pStyle w:val="TableParagraph"/>
              <w:spacing w:line="686" w:lineRule="exact"/>
              <w:jc w:val="center"/>
              <w:rPr>
                <w:rFonts w:ascii="標楷體" w:eastAsia="標楷體" w:hAnsi="標楷體"/>
                <w:b/>
                <w:w w:val="105"/>
                <w:sz w:val="40"/>
              </w:rPr>
            </w:pPr>
          </w:p>
        </w:tc>
        <w:tc>
          <w:tcPr>
            <w:tcW w:w="2732" w:type="dxa"/>
            <w:vMerge/>
          </w:tcPr>
          <w:p w:rsidR="00F77F75" w:rsidRPr="00ED47E3" w:rsidRDefault="00F77F75" w:rsidP="00ED47E3">
            <w:pPr>
              <w:pStyle w:val="TableParagraph"/>
              <w:spacing w:before="14"/>
              <w:ind w:leftChars="150" w:left="920" w:hangingChars="280" w:hanging="560"/>
              <w:rPr>
                <w:rFonts w:ascii="標楷體" w:eastAsia="標楷體" w:hAnsi="標楷體"/>
                <w:sz w:val="20"/>
                <w:szCs w:val="20"/>
                <w:lang w:eastAsia="zh-TW"/>
              </w:rPr>
            </w:pPr>
          </w:p>
        </w:tc>
      </w:tr>
      <w:tr w:rsidR="00F77F75" w:rsidRPr="00ED47E3" w:rsidTr="00496793">
        <w:trPr>
          <w:trHeight w:val="360"/>
          <w:jc w:val="center"/>
        </w:trPr>
        <w:tc>
          <w:tcPr>
            <w:tcW w:w="2706" w:type="dxa"/>
          </w:tcPr>
          <w:p w:rsidR="00F77F75" w:rsidRPr="00ED47E3" w:rsidRDefault="00F77F75" w:rsidP="00ED47E3">
            <w:pPr>
              <w:pStyle w:val="TableParagraph"/>
              <w:spacing w:before="14"/>
              <w:ind w:leftChars="150" w:left="920" w:hangingChars="280" w:hanging="560"/>
              <w:rPr>
                <w:rFonts w:ascii="標楷體" w:eastAsia="標楷體" w:hAnsi="標楷體"/>
                <w:sz w:val="20"/>
                <w:szCs w:val="20"/>
                <w:lang w:eastAsia="zh-TW"/>
              </w:rPr>
            </w:pPr>
            <w:r w:rsidRPr="00ED47E3">
              <w:rPr>
                <w:rFonts w:ascii="標楷體" w:eastAsia="標楷體" w:hAnsi="標楷體"/>
                <w:sz w:val="20"/>
                <w:szCs w:val="20"/>
                <w:lang w:eastAsia="zh-TW"/>
              </w:rPr>
              <w:t>（四）下年度財務預測</w:t>
            </w:r>
          </w:p>
        </w:tc>
        <w:tc>
          <w:tcPr>
            <w:tcW w:w="2693" w:type="dxa"/>
            <w:vMerge/>
          </w:tcPr>
          <w:p w:rsidR="00F77F75" w:rsidRPr="00ED47E3" w:rsidRDefault="00F77F75" w:rsidP="00ED47E3">
            <w:pPr>
              <w:pStyle w:val="TableParagraph"/>
              <w:spacing w:line="686" w:lineRule="exact"/>
              <w:jc w:val="center"/>
              <w:rPr>
                <w:rFonts w:ascii="標楷體" w:eastAsia="標楷體" w:hAnsi="標楷體"/>
                <w:b/>
                <w:w w:val="105"/>
                <w:sz w:val="40"/>
                <w:lang w:eastAsia="zh-TW"/>
              </w:rPr>
            </w:pPr>
          </w:p>
        </w:tc>
        <w:tc>
          <w:tcPr>
            <w:tcW w:w="2732" w:type="dxa"/>
            <w:vMerge/>
          </w:tcPr>
          <w:p w:rsidR="00F77F75" w:rsidRPr="00ED47E3" w:rsidRDefault="00F77F75" w:rsidP="00ED47E3">
            <w:pPr>
              <w:pStyle w:val="TableParagraph"/>
              <w:spacing w:before="14"/>
              <w:ind w:leftChars="150" w:left="920" w:hangingChars="280" w:hanging="560"/>
              <w:rPr>
                <w:rFonts w:ascii="標楷體" w:eastAsia="標楷體" w:hAnsi="標楷體"/>
                <w:sz w:val="20"/>
                <w:szCs w:val="20"/>
                <w:lang w:eastAsia="zh-TW"/>
              </w:rPr>
            </w:pPr>
          </w:p>
        </w:tc>
      </w:tr>
      <w:tr w:rsidR="00F77F75" w:rsidRPr="00C225AC" w:rsidTr="00496793">
        <w:trPr>
          <w:trHeight w:val="359"/>
          <w:jc w:val="center"/>
        </w:trPr>
        <w:tc>
          <w:tcPr>
            <w:tcW w:w="2706" w:type="dxa"/>
          </w:tcPr>
          <w:p w:rsidR="00F77F75" w:rsidRPr="00C225AC" w:rsidRDefault="00F77F75" w:rsidP="00F77F75">
            <w:pPr>
              <w:pStyle w:val="TableParagraph"/>
              <w:spacing w:line="340" w:lineRule="exact"/>
              <w:rPr>
                <w:rFonts w:ascii="標楷體" w:eastAsia="標楷體" w:hAnsi="標楷體"/>
                <w:b/>
                <w:sz w:val="24"/>
              </w:rPr>
            </w:pPr>
            <w:r w:rsidRPr="00C225AC">
              <w:rPr>
                <w:rFonts w:ascii="標楷體" w:eastAsia="標楷體" w:hAnsi="標楷體" w:hint="eastAsia"/>
                <w:b/>
                <w:sz w:val="24"/>
              </w:rPr>
              <w:t>七、設施維護情形</w:t>
            </w:r>
          </w:p>
        </w:tc>
        <w:tc>
          <w:tcPr>
            <w:tcW w:w="2693" w:type="dxa"/>
            <w:vMerge w:val="restart"/>
          </w:tcPr>
          <w:p w:rsidR="00F77F75" w:rsidRPr="00ED47E3" w:rsidRDefault="00F77F75" w:rsidP="00ED47E3">
            <w:pPr>
              <w:pStyle w:val="TableParagraph"/>
              <w:spacing w:line="686" w:lineRule="exact"/>
              <w:jc w:val="center"/>
              <w:rPr>
                <w:rFonts w:ascii="標楷體" w:eastAsia="標楷體" w:hAnsi="標楷體"/>
                <w:b/>
                <w:w w:val="105"/>
                <w:sz w:val="40"/>
              </w:rPr>
            </w:pPr>
            <w:r w:rsidRPr="00C225AC">
              <w:rPr>
                <w:rFonts w:ascii="標楷體" w:eastAsia="標楷體" w:hAnsi="標楷體" w:hint="eastAsia"/>
                <w:b/>
                <w:w w:val="105"/>
                <w:sz w:val="40"/>
              </w:rPr>
              <w:t>零-十五</w:t>
            </w:r>
          </w:p>
        </w:tc>
        <w:tc>
          <w:tcPr>
            <w:tcW w:w="2732" w:type="dxa"/>
            <w:vMerge w:val="restart"/>
          </w:tcPr>
          <w:p w:rsidR="00F77F75" w:rsidRPr="00C225AC" w:rsidRDefault="00F77F75" w:rsidP="00F77F75">
            <w:pPr>
              <w:pStyle w:val="TableParagraph"/>
              <w:rPr>
                <w:rFonts w:ascii="標楷體" w:eastAsia="標楷體" w:hAnsi="標楷體"/>
                <w:sz w:val="24"/>
              </w:rPr>
            </w:pPr>
          </w:p>
        </w:tc>
      </w:tr>
      <w:tr w:rsidR="00F77F75" w:rsidRPr="00ED47E3" w:rsidTr="00496793">
        <w:trPr>
          <w:trHeight w:val="359"/>
          <w:jc w:val="center"/>
        </w:trPr>
        <w:tc>
          <w:tcPr>
            <w:tcW w:w="2706" w:type="dxa"/>
          </w:tcPr>
          <w:p w:rsidR="00F77F75" w:rsidRPr="00ED47E3" w:rsidRDefault="00F77F75" w:rsidP="00ED47E3">
            <w:pPr>
              <w:pStyle w:val="TableParagraph"/>
              <w:spacing w:before="14"/>
              <w:ind w:leftChars="150" w:left="920" w:hangingChars="280" w:hanging="560"/>
              <w:rPr>
                <w:rFonts w:ascii="標楷體" w:eastAsia="標楷體" w:hAnsi="標楷體"/>
                <w:sz w:val="20"/>
                <w:szCs w:val="20"/>
                <w:lang w:eastAsia="zh-TW"/>
              </w:rPr>
            </w:pPr>
            <w:r w:rsidRPr="00ED47E3">
              <w:rPr>
                <w:rFonts w:ascii="標楷體" w:eastAsia="標楷體" w:hAnsi="標楷體"/>
                <w:sz w:val="20"/>
                <w:szCs w:val="20"/>
                <w:lang w:eastAsia="zh-TW"/>
              </w:rPr>
              <w:t>（一）無設施故障情形</w:t>
            </w:r>
          </w:p>
        </w:tc>
        <w:tc>
          <w:tcPr>
            <w:tcW w:w="2693" w:type="dxa"/>
            <w:vMerge/>
          </w:tcPr>
          <w:p w:rsidR="00F77F75" w:rsidRPr="00ED47E3" w:rsidRDefault="00F77F75" w:rsidP="00ED47E3">
            <w:pPr>
              <w:pStyle w:val="TableParagraph"/>
              <w:spacing w:before="14"/>
              <w:ind w:leftChars="150" w:left="920" w:hangingChars="280" w:hanging="560"/>
              <w:rPr>
                <w:rFonts w:ascii="標楷體" w:eastAsia="標楷體" w:hAnsi="標楷體"/>
                <w:sz w:val="20"/>
                <w:szCs w:val="20"/>
                <w:lang w:eastAsia="zh-TW"/>
              </w:rPr>
            </w:pPr>
          </w:p>
        </w:tc>
        <w:tc>
          <w:tcPr>
            <w:tcW w:w="2732" w:type="dxa"/>
            <w:vMerge/>
          </w:tcPr>
          <w:p w:rsidR="00F77F75" w:rsidRPr="00ED47E3" w:rsidRDefault="00F77F75" w:rsidP="00ED47E3">
            <w:pPr>
              <w:pStyle w:val="TableParagraph"/>
              <w:spacing w:before="14"/>
              <w:ind w:leftChars="150" w:left="920" w:hangingChars="280" w:hanging="560"/>
              <w:rPr>
                <w:rFonts w:ascii="標楷體" w:eastAsia="標楷體" w:hAnsi="標楷體"/>
                <w:sz w:val="20"/>
                <w:szCs w:val="20"/>
                <w:lang w:eastAsia="zh-TW"/>
              </w:rPr>
            </w:pPr>
          </w:p>
        </w:tc>
      </w:tr>
      <w:tr w:rsidR="00F77F75" w:rsidRPr="00ED47E3" w:rsidTr="00496793">
        <w:trPr>
          <w:trHeight w:val="567"/>
          <w:jc w:val="center"/>
        </w:trPr>
        <w:tc>
          <w:tcPr>
            <w:tcW w:w="2706" w:type="dxa"/>
          </w:tcPr>
          <w:p w:rsidR="00F77F75" w:rsidRPr="00ED47E3" w:rsidRDefault="00F77F75" w:rsidP="00ED47E3">
            <w:pPr>
              <w:pStyle w:val="TableParagraph"/>
              <w:spacing w:before="14"/>
              <w:ind w:leftChars="150" w:left="920" w:hangingChars="280" w:hanging="560"/>
              <w:rPr>
                <w:rFonts w:ascii="標楷體" w:eastAsia="標楷體" w:hAnsi="標楷體"/>
                <w:sz w:val="20"/>
                <w:szCs w:val="20"/>
                <w:lang w:eastAsia="zh-TW"/>
              </w:rPr>
            </w:pPr>
            <w:r w:rsidRPr="00ED47E3">
              <w:rPr>
                <w:rFonts w:ascii="標楷體" w:eastAsia="標楷體" w:hAnsi="標楷體"/>
                <w:sz w:val="20"/>
                <w:szCs w:val="20"/>
                <w:lang w:eastAsia="zh-TW"/>
              </w:rPr>
              <w:t>（二）定期進行設備維護檢查</w:t>
            </w:r>
          </w:p>
        </w:tc>
        <w:tc>
          <w:tcPr>
            <w:tcW w:w="2693" w:type="dxa"/>
            <w:vMerge/>
          </w:tcPr>
          <w:p w:rsidR="00F77F75" w:rsidRPr="00ED47E3" w:rsidRDefault="00F77F75" w:rsidP="00ED47E3">
            <w:pPr>
              <w:pStyle w:val="TableParagraph"/>
              <w:spacing w:before="14"/>
              <w:ind w:leftChars="150" w:left="920" w:hangingChars="280" w:hanging="560"/>
              <w:rPr>
                <w:rFonts w:ascii="標楷體" w:eastAsia="標楷體" w:hAnsi="標楷體"/>
                <w:sz w:val="20"/>
                <w:szCs w:val="20"/>
                <w:lang w:eastAsia="zh-TW"/>
              </w:rPr>
            </w:pPr>
          </w:p>
        </w:tc>
        <w:tc>
          <w:tcPr>
            <w:tcW w:w="2732" w:type="dxa"/>
            <w:vMerge/>
          </w:tcPr>
          <w:p w:rsidR="00F77F75" w:rsidRPr="00ED47E3" w:rsidRDefault="00F77F75" w:rsidP="00ED47E3">
            <w:pPr>
              <w:pStyle w:val="TableParagraph"/>
              <w:spacing w:before="14"/>
              <w:ind w:leftChars="150" w:left="920" w:hangingChars="280" w:hanging="560"/>
              <w:rPr>
                <w:rFonts w:ascii="標楷體" w:eastAsia="標楷體" w:hAnsi="標楷體"/>
                <w:sz w:val="20"/>
                <w:szCs w:val="20"/>
                <w:lang w:eastAsia="zh-TW"/>
              </w:rPr>
            </w:pPr>
          </w:p>
        </w:tc>
      </w:tr>
      <w:tr w:rsidR="00F77F75" w:rsidRPr="00ED47E3" w:rsidTr="00496793">
        <w:trPr>
          <w:trHeight w:val="561"/>
          <w:jc w:val="center"/>
        </w:trPr>
        <w:tc>
          <w:tcPr>
            <w:tcW w:w="2706" w:type="dxa"/>
          </w:tcPr>
          <w:p w:rsidR="00F77F75" w:rsidRPr="00ED47E3" w:rsidRDefault="00F77F75" w:rsidP="00ED47E3">
            <w:pPr>
              <w:pStyle w:val="TableParagraph"/>
              <w:spacing w:before="14"/>
              <w:ind w:leftChars="150" w:left="920" w:hangingChars="280" w:hanging="560"/>
              <w:rPr>
                <w:rFonts w:ascii="標楷體" w:eastAsia="標楷體" w:hAnsi="標楷體"/>
                <w:sz w:val="20"/>
                <w:szCs w:val="20"/>
                <w:lang w:eastAsia="zh-TW"/>
              </w:rPr>
            </w:pPr>
            <w:r w:rsidRPr="00ED47E3">
              <w:rPr>
                <w:rFonts w:ascii="標楷體" w:eastAsia="標楷體" w:hAnsi="標楷體"/>
                <w:sz w:val="20"/>
                <w:szCs w:val="20"/>
                <w:lang w:eastAsia="zh-TW"/>
              </w:rPr>
              <w:t>（三）營運資產清冊更新情形</w:t>
            </w:r>
          </w:p>
        </w:tc>
        <w:tc>
          <w:tcPr>
            <w:tcW w:w="2693" w:type="dxa"/>
            <w:vMerge/>
          </w:tcPr>
          <w:p w:rsidR="00F77F75" w:rsidRPr="00ED47E3" w:rsidRDefault="00F77F75" w:rsidP="00ED47E3">
            <w:pPr>
              <w:pStyle w:val="TableParagraph"/>
              <w:spacing w:before="14"/>
              <w:ind w:leftChars="150" w:left="920" w:hangingChars="280" w:hanging="560"/>
              <w:rPr>
                <w:rFonts w:ascii="標楷體" w:eastAsia="標楷體" w:hAnsi="標楷體"/>
                <w:sz w:val="20"/>
                <w:szCs w:val="20"/>
                <w:lang w:eastAsia="zh-TW"/>
              </w:rPr>
            </w:pPr>
          </w:p>
        </w:tc>
        <w:tc>
          <w:tcPr>
            <w:tcW w:w="2732" w:type="dxa"/>
            <w:vMerge/>
          </w:tcPr>
          <w:p w:rsidR="00F77F75" w:rsidRPr="00ED47E3" w:rsidRDefault="00F77F75" w:rsidP="00ED47E3">
            <w:pPr>
              <w:pStyle w:val="TableParagraph"/>
              <w:spacing w:before="14"/>
              <w:ind w:leftChars="150" w:left="920" w:hangingChars="280" w:hanging="560"/>
              <w:rPr>
                <w:rFonts w:ascii="標楷體" w:eastAsia="標楷體" w:hAnsi="標楷體"/>
                <w:sz w:val="20"/>
                <w:szCs w:val="20"/>
                <w:lang w:eastAsia="zh-TW"/>
              </w:rPr>
            </w:pPr>
          </w:p>
        </w:tc>
      </w:tr>
      <w:tr w:rsidR="00F77F75" w:rsidRPr="00C225AC" w:rsidTr="00496793">
        <w:trPr>
          <w:trHeight w:val="362"/>
          <w:jc w:val="center"/>
        </w:trPr>
        <w:tc>
          <w:tcPr>
            <w:tcW w:w="2706" w:type="dxa"/>
          </w:tcPr>
          <w:p w:rsidR="00F77F75" w:rsidRPr="00C225AC" w:rsidRDefault="00F77F75" w:rsidP="00F77F75">
            <w:pPr>
              <w:pStyle w:val="TableParagraph"/>
              <w:spacing w:before="14"/>
              <w:rPr>
                <w:rFonts w:ascii="標楷體" w:eastAsia="標楷體" w:hAnsi="標楷體"/>
                <w:sz w:val="24"/>
              </w:rPr>
            </w:pPr>
            <w:r w:rsidRPr="00C225AC">
              <w:rPr>
                <w:rFonts w:ascii="標楷體" w:eastAsia="標楷體" w:hAnsi="標楷體"/>
                <w:sz w:val="24"/>
              </w:rPr>
              <w:t>總分</w:t>
            </w:r>
          </w:p>
        </w:tc>
        <w:tc>
          <w:tcPr>
            <w:tcW w:w="5425" w:type="dxa"/>
            <w:gridSpan w:val="2"/>
          </w:tcPr>
          <w:p w:rsidR="00F77F75" w:rsidRPr="00C225AC" w:rsidRDefault="00F77F75" w:rsidP="00F77F75">
            <w:pPr>
              <w:pStyle w:val="TableParagraph"/>
              <w:rPr>
                <w:rFonts w:ascii="標楷體" w:eastAsia="標楷體" w:hAnsi="標楷體"/>
                <w:sz w:val="24"/>
              </w:rPr>
            </w:pPr>
          </w:p>
        </w:tc>
      </w:tr>
      <w:tr w:rsidR="00F77F75" w:rsidRPr="00C225AC" w:rsidTr="00496793">
        <w:trPr>
          <w:trHeight w:val="1905"/>
          <w:jc w:val="center"/>
        </w:trPr>
        <w:tc>
          <w:tcPr>
            <w:tcW w:w="8131" w:type="dxa"/>
            <w:gridSpan w:val="3"/>
          </w:tcPr>
          <w:p w:rsidR="00F77F75" w:rsidRPr="00C225AC" w:rsidRDefault="00F77F75" w:rsidP="00F77F75">
            <w:pPr>
              <w:pStyle w:val="TableParagraph"/>
              <w:spacing w:before="11"/>
              <w:rPr>
                <w:rFonts w:ascii="標楷體" w:eastAsia="標楷體" w:hAnsi="標楷體"/>
                <w:sz w:val="24"/>
              </w:rPr>
            </w:pPr>
            <w:r w:rsidRPr="00C225AC">
              <w:rPr>
                <w:rFonts w:ascii="標楷體" w:eastAsia="標楷體" w:hAnsi="標楷體"/>
                <w:sz w:val="24"/>
              </w:rPr>
              <w:t>綜合評估意見</w:t>
            </w:r>
          </w:p>
        </w:tc>
      </w:tr>
    </w:tbl>
    <w:p w:rsidR="00ED47E3" w:rsidRPr="00ED47E3" w:rsidRDefault="00ED47E3" w:rsidP="00ED47E3">
      <w:pPr>
        <w:pStyle w:val="af5"/>
        <w:spacing w:before="12" w:line="281" w:lineRule="auto"/>
        <w:ind w:right="119"/>
        <w:jc w:val="both"/>
        <w:rPr>
          <w:rFonts w:ascii="標楷體" w:eastAsia="標楷體" w:hAnsi="標楷體"/>
          <w:sz w:val="24"/>
          <w:szCs w:val="24"/>
        </w:rPr>
      </w:pPr>
      <w:r w:rsidRPr="00ED47E3">
        <w:rPr>
          <w:rFonts w:ascii="標楷體" w:eastAsia="標楷體" w:hAnsi="標楷體"/>
          <w:sz w:val="24"/>
          <w:szCs w:val="24"/>
        </w:rPr>
        <w:t>備註</w:t>
      </w:r>
      <w:proofErr w:type="gramStart"/>
      <w:r w:rsidRPr="00ED47E3">
        <w:rPr>
          <w:rFonts w:ascii="標楷體" w:eastAsia="標楷體" w:hAnsi="標楷體"/>
          <w:sz w:val="24"/>
          <w:szCs w:val="24"/>
        </w:rPr>
        <w:t>︰</w:t>
      </w:r>
      <w:proofErr w:type="gramEnd"/>
      <w:r w:rsidRPr="00ED47E3">
        <w:rPr>
          <w:rFonts w:ascii="標楷體" w:eastAsia="標楷體" w:hAnsi="標楷體"/>
          <w:sz w:val="24"/>
          <w:szCs w:val="24"/>
        </w:rPr>
        <w:t>評分總平均達七十分以上為及格；八十分以上為良好；九十分以上為優良。未達七十分者評定為營運績效不佳，如連續兩年經評定為營運績效不佳，</w:t>
      </w:r>
      <w:proofErr w:type="gramStart"/>
      <w:r w:rsidRPr="00ED47E3">
        <w:rPr>
          <w:rFonts w:ascii="標楷體" w:eastAsia="標楷體" w:hAnsi="標楷體"/>
          <w:sz w:val="24"/>
          <w:szCs w:val="24"/>
        </w:rPr>
        <w:t>本府得終止</w:t>
      </w:r>
      <w:proofErr w:type="gramEnd"/>
      <w:r w:rsidRPr="00ED47E3">
        <w:rPr>
          <w:rFonts w:ascii="標楷體" w:eastAsia="標楷體" w:hAnsi="標楷體"/>
          <w:sz w:val="24"/>
          <w:szCs w:val="24"/>
        </w:rPr>
        <w:t>經營者經營本露營區之權利，並不予賠償經營者損失。</w:t>
      </w:r>
    </w:p>
    <w:p w:rsidR="00860581" w:rsidRPr="00F77F75" w:rsidRDefault="00ED47E3" w:rsidP="00ED47E3">
      <w:pPr>
        <w:tabs>
          <w:tab w:val="left" w:pos="7938"/>
        </w:tabs>
        <w:wordWrap w:val="0"/>
        <w:spacing w:beforeLines="50" w:before="120"/>
        <w:ind w:left="720" w:right="170" w:hangingChars="200" w:hanging="720"/>
        <w:jc w:val="right"/>
      </w:pPr>
      <w:r w:rsidRPr="00C225AC">
        <w:rPr>
          <w:rFonts w:ascii="標楷體" w:hAnsi="標楷體"/>
          <w:sz w:val="36"/>
        </w:rPr>
        <w:t>評估委員：</w:t>
      </w:r>
      <w:r>
        <w:rPr>
          <w:rFonts w:ascii="標楷體" w:hAnsi="標楷體" w:hint="eastAsia"/>
          <w:sz w:val="36"/>
          <w:u w:val="single"/>
        </w:rPr>
        <w:t xml:space="preserve">             </w:t>
      </w:r>
    </w:p>
    <w:p w:rsidR="00860581" w:rsidRDefault="00860581" w:rsidP="00FC4068">
      <w:pPr>
        <w:ind w:left="480" w:hangingChars="200" w:hanging="480"/>
      </w:pPr>
    </w:p>
    <w:p w:rsidR="008229D4" w:rsidRDefault="008229D4" w:rsidP="00FC4068">
      <w:pPr>
        <w:ind w:left="480" w:hangingChars="200" w:hanging="480"/>
      </w:pPr>
    </w:p>
    <w:p w:rsidR="008229D4" w:rsidRDefault="008229D4" w:rsidP="00FC4068">
      <w:pPr>
        <w:ind w:left="480" w:hangingChars="200" w:hanging="480"/>
      </w:pPr>
    </w:p>
    <w:p w:rsidR="008229D4" w:rsidRDefault="008229D4" w:rsidP="00FC4068">
      <w:pPr>
        <w:ind w:left="480" w:hangingChars="200" w:hanging="480"/>
      </w:pPr>
    </w:p>
    <w:p w:rsidR="00860581" w:rsidRDefault="00860581" w:rsidP="00FC4068">
      <w:pPr>
        <w:ind w:left="480" w:hangingChars="200" w:hanging="480"/>
      </w:pPr>
    </w:p>
    <w:p w:rsidR="00860581" w:rsidRDefault="00860581" w:rsidP="00FC4068">
      <w:pPr>
        <w:ind w:left="480" w:hangingChars="200" w:hanging="480"/>
      </w:pPr>
    </w:p>
    <w:p w:rsidR="00C2231D" w:rsidRDefault="00C2231D" w:rsidP="00C2231D">
      <w:pPr>
        <w:ind w:left="480" w:hangingChars="200" w:hanging="480"/>
      </w:pPr>
      <w:r>
        <w:rPr>
          <w:noProof/>
        </w:rPr>
        <w:lastRenderedPageBreak/>
        <w:drawing>
          <wp:anchor distT="0" distB="0" distL="114300" distR="114300" simplePos="0" relativeHeight="252059136" behindDoc="0" locked="0" layoutInCell="1" allowOverlap="1" wp14:anchorId="339E62BA" wp14:editId="5E3E361C">
            <wp:simplePos x="0" y="0"/>
            <wp:positionH relativeFrom="column">
              <wp:posOffset>-635</wp:posOffset>
            </wp:positionH>
            <wp:positionV relativeFrom="paragraph">
              <wp:posOffset>-86360</wp:posOffset>
            </wp:positionV>
            <wp:extent cx="1306195" cy="516890"/>
            <wp:effectExtent l="0" t="0" r="8255" b="0"/>
            <wp:wrapNone/>
            <wp:docPr id="9" name="圖片 9" descr="社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社會"/>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06195" cy="516890"/>
                    </a:xfrm>
                    <a:prstGeom prst="rect">
                      <a:avLst/>
                    </a:prstGeom>
                    <a:noFill/>
                    <a:ln w="9525">
                      <a:noFill/>
                      <a:miter lim="800000"/>
                      <a:headEnd/>
                      <a:tailEnd/>
                    </a:ln>
                  </pic:spPr>
                </pic:pic>
              </a:graphicData>
            </a:graphic>
          </wp:anchor>
        </w:drawing>
      </w:r>
    </w:p>
    <w:p w:rsidR="00C2231D" w:rsidRDefault="00C2231D" w:rsidP="00C2231D">
      <w:pPr>
        <w:spacing w:line="240" w:lineRule="auto"/>
        <w:ind w:firstLine="0"/>
      </w:pPr>
    </w:p>
    <w:p w:rsidR="00C2231D" w:rsidRDefault="00C2231D" w:rsidP="0017747D">
      <w:pPr>
        <w:pStyle w:val="XXXX2"/>
      </w:pPr>
      <w:r>
        <w:rPr>
          <w:rFonts w:hint="eastAsia"/>
        </w:rPr>
        <w:t>澎湖縣政府　函</w:t>
      </w:r>
    </w:p>
    <w:p w:rsidR="00C2231D" w:rsidRDefault="00C2231D" w:rsidP="009C0CBD">
      <w:pPr>
        <w:pStyle w:val="affffffffffe"/>
      </w:pPr>
      <w:r>
        <w:rPr>
          <w:rFonts w:hint="eastAsia"/>
        </w:rPr>
        <w:t>受</w:t>
      </w:r>
      <w:r>
        <w:rPr>
          <w:rFonts w:hint="eastAsia"/>
        </w:rPr>
        <w:t xml:space="preserve"> </w:t>
      </w:r>
      <w:r>
        <w:rPr>
          <w:rFonts w:hint="eastAsia"/>
        </w:rPr>
        <w:t>文</w:t>
      </w:r>
      <w:r>
        <w:rPr>
          <w:rFonts w:hint="eastAsia"/>
        </w:rPr>
        <w:t xml:space="preserve"> </w:t>
      </w:r>
      <w:r>
        <w:rPr>
          <w:rFonts w:hint="eastAsia"/>
        </w:rPr>
        <w:t>者：</w:t>
      </w:r>
      <w:r w:rsidRPr="00242EC8">
        <w:rPr>
          <w:rFonts w:hint="eastAsia"/>
        </w:rPr>
        <w:t>如正、副本行文單位</w:t>
      </w:r>
    </w:p>
    <w:p w:rsidR="00C2231D" w:rsidRDefault="00C2231D" w:rsidP="009C0CBD">
      <w:pPr>
        <w:pStyle w:val="affffffffffe"/>
      </w:pPr>
      <w:r>
        <w:rPr>
          <w:rFonts w:hint="eastAsia"/>
        </w:rPr>
        <w:t>發文日期：</w:t>
      </w:r>
      <w:r w:rsidRPr="00242EC8">
        <w:t>中華民國</w:t>
      </w:r>
      <w:r w:rsidRPr="00242EC8">
        <w:t>111</w:t>
      </w:r>
      <w:r w:rsidRPr="00242EC8">
        <w:t>年</w:t>
      </w:r>
      <w:r>
        <w:rPr>
          <w:rFonts w:hint="eastAsia"/>
        </w:rPr>
        <w:t>11</w:t>
      </w:r>
      <w:r w:rsidRPr="00242EC8">
        <w:t>月</w:t>
      </w:r>
      <w:r>
        <w:rPr>
          <w:rFonts w:hint="eastAsia"/>
        </w:rPr>
        <w:t>17</w:t>
      </w:r>
      <w:r w:rsidRPr="00242EC8">
        <w:t>日</w:t>
      </w:r>
    </w:p>
    <w:p w:rsidR="00C2231D" w:rsidRDefault="00C2231D" w:rsidP="009C0CBD">
      <w:pPr>
        <w:pStyle w:val="affffffffffe"/>
      </w:pPr>
      <w:r>
        <w:rPr>
          <w:rFonts w:hint="eastAsia"/>
        </w:rPr>
        <w:t>發文字號：</w:t>
      </w:r>
      <w:proofErr w:type="gramStart"/>
      <w:r w:rsidRPr="00496030">
        <w:t>府社婦字</w:t>
      </w:r>
      <w:proofErr w:type="gramEnd"/>
      <w:r w:rsidRPr="00496030">
        <w:t>第</w:t>
      </w:r>
      <w:r w:rsidRPr="00496030">
        <w:t>1111212727</w:t>
      </w:r>
      <w:r w:rsidRPr="00496030">
        <w:t>號</w:t>
      </w:r>
    </w:p>
    <w:p w:rsidR="00C2231D" w:rsidRDefault="00C2231D" w:rsidP="009C0CBD">
      <w:pPr>
        <w:pStyle w:val="affffffffffe"/>
      </w:pPr>
      <w:r>
        <w:rPr>
          <w:rFonts w:hint="eastAsia"/>
        </w:rPr>
        <w:t>附　　件：如說明</w:t>
      </w:r>
    </w:p>
    <w:p w:rsidR="00C2231D" w:rsidRDefault="00C2231D" w:rsidP="009C0CBD">
      <w:pPr>
        <w:pStyle w:val="affffffffffe"/>
        <w:rPr>
          <w:spacing w:val="0"/>
        </w:rPr>
      </w:pPr>
      <w:r>
        <w:rPr>
          <w:rFonts w:hint="eastAsia"/>
        </w:rPr>
        <w:t>主　　旨：</w:t>
      </w:r>
      <w:r w:rsidRPr="00C03750">
        <w:t>修正「澎湖縣私立兒童及少年福利機構公共意外責任之投保金額及履行營運之擔保能力認定基準」第四點，自即日起生效，請查照。</w:t>
      </w:r>
    </w:p>
    <w:p w:rsidR="00C2231D" w:rsidRDefault="00C2231D" w:rsidP="009C0CBD">
      <w:pPr>
        <w:pStyle w:val="affffffffffe"/>
        <w:rPr>
          <w:spacing w:val="0"/>
        </w:rPr>
      </w:pPr>
      <w:r w:rsidRPr="009263ED">
        <w:t>說　　明：</w:t>
      </w:r>
      <w:r w:rsidR="00A6075C" w:rsidRPr="00C03750">
        <w:t>檢附「澎湖縣私立兒童及少年福利機構公共意外責任之投保金額及履行營運之擔保能力認定基準」、修正總說明、對照表各</w:t>
      </w:r>
      <w:r w:rsidR="00A6075C" w:rsidRPr="00C03750">
        <w:t>1</w:t>
      </w:r>
      <w:r w:rsidR="00A6075C" w:rsidRPr="00C03750">
        <w:t>份。</w:t>
      </w:r>
    </w:p>
    <w:p w:rsidR="00C2231D" w:rsidRPr="007E3388" w:rsidRDefault="00C2231D" w:rsidP="00C2231D">
      <w:pPr>
        <w:rPr>
          <w:rFonts w:ascii="標楷體" w:hAnsi="標楷體"/>
        </w:rPr>
      </w:pPr>
      <w:r w:rsidRPr="007E3388">
        <w:rPr>
          <w:rFonts w:ascii="標楷體" w:hAnsi="標楷體"/>
        </w:rPr>
        <w:t xml:space="preserve"> </w:t>
      </w:r>
    </w:p>
    <w:p w:rsidR="00C2231D" w:rsidRDefault="00C2231D" w:rsidP="009C0CBD">
      <w:pPr>
        <w:pStyle w:val="affffffffffe"/>
      </w:pPr>
      <w:r>
        <w:rPr>
          <w:rFonts w:hint="eastAsia"/>
        </w:rPr>
        <w:t>正　　本：</w:t>
      </w:r>
      <w:r w:rsidR="00A6075C" w:rsidRPr="00C03750">
        <w:t>衛生福利部社會及家庭署、財團法人台灣兒童暨家庭扶助基金會澎湖分事務所、財團法人台灣兒童暨家庭扶助基金會附設澎湖縣私立家扶希望學園、澎湖縣光榮公私協力托嬰中心、澎湖縣五德公共托育家園、澎湖縣前寮公私協力托嬰中心、澎湖縣湖西公共托育家園、澎湖縣白沙社區公共托育家園、東台灣幼兒教保專業促進協會、澎湖縣教保人員協會、社團法人中華兆陽文教發展協會</w:t>
      </w:r>
    </w:p>
    <w:p w:rsidR="00C2231D" w:rsidRDefault="00C2231D" w:rsidP="009C0CBD">
      <w:pPr>
        <w:pStyle w:val="affffffffffe"/>
      </w:pPr>
      <w:r>
        <w:rPr>
          <w:rFonts w:hint="eastAsia"/>
        </w:rPr>
        <w:t>副　　本：</w:t>
      </w:r>
      <w:r w:rsidR="00A6075C" w:rsidRPr="00C03750">
        <w:t>澎湖縣政府行政處</w:t>
      </w:r>
      <w:r w:rsidR="00A6075C" w:rsidRPr="00C03750">
        <w:t>(</w:t>
      </w:r>
      <w:r w:rsidR="00A6075C" w:rsidRPr="00C03750">
        <w:t>含附件</w:t>
      </w:r>
      <w:r w:rsidR="00A6075C" w:rsidRPr="00C03750">
        <w:t>)</w:t>
      </w:r>
      <w:r w:rsidR="00A6075C" w:rsidRPr="00C03750">
        <w:t>、澎湖縣政府社會處</w:t>
      </w:r>
    </w:p>
    <w:p w:rsidR="0017747D" w:rsidRDefault="0017747D" w:rsidP="0017747D">
      <w:pPr>
        <w:pStyle w:val="afffffffffff1"/>
        <w:spacing w:before="360"/>
        <w:rPr>
          <w:sz w:val="36"/>
          <w:szCs w:val="36"/>
        </w:rPr>
      </w:pPr>
      <w:r>
        <w:rPr>
          <w:rFonts w:hint="eastAsia"/>
        </w:rPr>
        <w:t xml:space="preserve">縣　長　</w:t>
      </w:r>
      <w:r w:rsidRPr="00F64D02">
        <w:rPr>
          <w:rFonts w:hint="eastAsia"/>
          <w:sz w:val="36"/>
          <w:szCs w:val="36"/>
        </w:rPr>
        <w:t>賴　峰　偉</w:t>
      </w:r>
      <w:r>
        <w:rPr>
          <w:rFonts w:hint="eastAsia"/>
          <w:sz w:val="36"/>
          <w:szCs w:val="36"/>
        </w:rPr>
        <w:t xml:space="preserve"> </w:t>
      </w:r>
      <w:r>
        <w:rPr>
          <w:rFonts w:hint="eastAsia"/>
          <w:sz w:val="36"/>
          <w:szCs w:val="36"/>
        </w:rPr>
        <w:t>請假</w:t>
      </w:r>
    </w:p>
    <w:p w:rsidR="0017747D" w:rsidRPr="00F64D02" w:rsidRDefault="0017747D" w:rsidP="0017747D">
      <w:pPr>
        <w:pStyle w:val="afffffffffff1"/>
        <w:spacing w:beforeLines="100" w:before="240"/>
        <w:rPr>
          <w:sz w:val="36"/>
          <w:szCs w:val="36"/>
        </w:rPr>
      </w:pPr>
      <w:r>
        <w:rPr>
          <w:rFonts w:hint="eastAsia"/>
        </w:rPr>
        <w:t xml:space="preserve">    </w:t>
      </w:r>
      <w:r w:rsidRPr="00E110C9">
        <w:rPr>
          <w:rFonts w:hint="eastAsia"/>
        </w:rPr>
        <w:t>副縣長</w:t>
      </w:r>
      <w:r w:rsidRPr="00DE3C08">
        <w:rPr>
          <w:rFonts w:ascii="標楷體" w:hAnsi="標楷體" w:hint="eastAsia"/>
          <w:sz w:val="32"/>
        </w:rPr>
        <w:t xml:space="preserve">  </w:t>
      </w:r>
      <w:r w:rsidRPr="002C0122">
        <w:rPr>
          <w:rFonts w:hint="eastAsia"/>
          <w:sz w:val="36"/>
          <w:szCs w:val="36"/>
        </w:rPr>
        <w:t>洪</w:t>
      </w:r>
      <w:r>
        <w:rPr>
          <w:rFonts w:hint="eastAsia"/>
          <w:sz w:val="36"/>
          <w:szCs w:val="36"/>
        </w:rPr>
        <w:t xml:space="preserve"> </w:t>
      </w:r>
      <w:r w:rsidRPr="002C0122">
        <w:rPr>
          <w:rFonts w:hint="eastAsia"/>
          <w:sz w:val="36"/>
          <w:szCs w:val="36"/>
        </w:rPr>
        <w:t>慶</w:t>
      </w:r>
      <w:r>
        <w:rPr>
          <w:rFonts w:hint="eastAsia"/>
          <w:sz w:val="36"/>
          <w:szCs w:val="36"/>
        </w:rPr>
        <w:t xml:space="preserve"> </w:t>
      </w:r>
      <w:proofErr w:type="gramStart"/>
      <w:r w:rsidRPr="002C0122">
        <w:rPr>
          <w:rFonts w:hint="eastAsia"/>
          <w:sz w:val="36"/>
          <w:szCs w:val="36"/>
        </w:rPr>
        <w:t>鷲</w:t>
      </w:r>
      <w:proofErr w:type="gramEnd"/>
      <w:r>
        <w:rPr>
          <w:rFonts w:hint="eastAsia"/>
          <w:sz w:val="36"/>
          <w:szCs w:val="36"/>
        </w:rPr>
        <w:t xml:space="preserve"> </w:t>
      </w:r>
      <w:r w:rsidRPr="002C0122">
        <w:rPr>
          <w:rFonts w:hint="eastAsia"/>
          <w:sz w:val="36"/>
          <w:szCs w:val="36"/>
        </w:rPr>
        <w:t>代行</w:t>
      </w:r>
    </w:p>
    <w:p w:rsidR="00C2231D" w:rsidRPr="00F64D02" w:rsidRDefault="00C2231D" w:rsidP="0017747D">
      <w:pPr>
        <w:pStyle w:val="afffffffffff1"/>
        <w:rPr>
          <w:szCs w:val="36"/>
        </w:rPr>
      </w:pPr>
    </w:p>
    <w:p w:rsidR="00C2231D" w:rsidRDefault="00C2231D" w:rsidP="00FC4068">
      <w:pPr>
        <w:ind w:left="480" w:hangingChars="200" w:hanging="480"/>
      </w:pPr>
    </w:p>
    <w:p w:rsidR="00C2231D" w:rsidRDefault="00C2231D" w:rsidP="00FC4068">
      <w:pPr>
        <w:ind w:left="480" w:hangingChars="200" w:hanging="480"/>
      </w:pPr>
    </w:p>
    <w:p w:rsidR="00156046" w:rsidRDefault="00156046" w:rsidP="00FC4068">
      <w:pPr>
        <w:ind w:left="480" w:hangingChars="200" w:hanging="480"/>
      </w:pPr>
    </w:p>
    <w:p w:rsidR="00156046" w:rsidRDefault="00156046" w:rsidP="00FC4068">
      <w:pPr>
        <w:ind w:left="480" w:hangingChars="200" w:hanging="480"/>
      </w:pPr>
    </w:p>
    <w:p w:rsidR="00C2231D" w:rsidRDefault="00C2231D" w:rsidP="00FC4068">
      <w:pPr>
        <w:ind w:left="480" w:hangingChars="200" w:hanging="480"/>
      </w:pPr>
    </w:p>
    <w:p w:rsidR="00A6075C" w:rsidRPr="000271EB" w:rsidRDefault="00A6075C" w:rsidP="00842345">
      <w:pPr>
        <w:pStyle w:val="afffffffffff2"/>
      </w:pPr>
      <w:r w:rsidRPr="000271EB">
        <w:lastRenderedPageBreak/>
        <w:t>澎湖縣私立兒童及少年福利機構公共意外責任之投保金額及履行營運之擔保能力認定基準第四點修正總說明</w:t>
      </w:r>
    </w:p>
    <w:p w:rsidR="00A6075C" w:rsidRPr="000271EB" w:rsidRDefault="00A6075C" w:rsidP="00A6075C">
      <w:pPr>
        <w:rPr>
          <w:rFonts w:ascii="標楷體" w:hAnsi="標楷體"/>
        </w:rPr>
      </w:pPr>
      <w:r w:rsidRPr="000271EB">
        <w:rPr>
          <w:rFonts w:ascii="標楷體" w:hAnsi="標楷體"/>
        </w:rPr>
        <w:t>澎湖縣政府依「私立兒童及少年福利機構設定許可及管理辦法」，於民國一百零六年五月十八日訂定「澎湖縣私立兒童及少年福利機構公共意外責任之投保金額及履行營運之擔保能力認定基準」(以下簡稱本基準)。</w:t>
      </w:r>
    </w:p>
    <w:p w:rsidR="00C2231D" w:rsidRDefault="00A6075C" w:rsidP="00A6075C">
      <w:pPr>
        <w:ind w:firstLineChars="200" w:firstLine="480"/>
      </w:pPr>
      <w:r w:rsidRPr="000271EB">
        <w:rPr>
          <w:rFonts w:ascii="標楷體" w:hAnsi="標楷體"/>
        </w:rPr>
        <w:t>現行衛生福利部社會及家庭署針對各直轄市、縣(市)主管機關公告本基準之履行營運之擔保能力基準不同，應修正營運擔保金提存主體為以機構名義存放，</w:t>
      </w:r>
      <w:proofErr w:type="gramStart"/>
      <w:r w:rsidRPr="000271EB">
        <w:rPr>
          <w:rFonts w:ascii="標楷體" w:hAnsi="標楷體"/>
        </w:rPr>
        <w:t>爰</w:t>
      </w:r>
      <w:proofErr w:type="gramEnd"/>
      <w:r w:rsidRPr="000271EB">
        <w:rPr>
          <w:rFonts w:ascii="標楷體" w:hAnsi="標楷體"/>
        </w:rPr>
        <w:t>參酌衛生福利部社會及家庭署一百十一年四月十四日召開「一百十一年度第一次兒童及少年安置及教養機構業務聯繫會議」會議決議結論，</w:t>
      </w:r>
      <w:proofErr w:type="gramStart"/>
      <w:r w:rsidRPr="000271EB">
        <w:rPr>
          <w:rFonts w:ascii="標楷體" w:hAnsi="標楷體"/>
        </w:rPr>
        <w:t>爰</w:t>
      </w:r>
      <w:proofErr w:type="gramEnd"/>
      <w:r w:rsidRPr="000271EB">
        <w:rPr>
          <w:rFonts w:ascii="標楷體" w:hAnsi="標楷體"/>
        </w:rPr>
        <w:t>修正本基準第四點規定「機構履行營運之擔保金應以機構名義(托育中心得以負責人名義)於金融機構儲存一年以上之定期存款，並僅得運用孳息。機構履行營運擔保能力基準為新臺幣三十萬元整以上，另擔保能力證明需檢附一年以上之定期存款存單影本以供查驗。」，以符實務規定</w:t>
      </w:r>
      <w:r w:rsidRPr="000271EB">
        <w:rPr>
          <w:rFonts w:ascii="標楷體" w:hAnsi="標楷體" w:hint="eastAsia"/>
        </w:rPr>
        <w:t>。</w:t>
      </w:r>
    </w:p>
    <w:p w:rsidR="00C2231D" w:rsidRDefault="00C2231D" w:rsidP="00FC4068">
      <w:pPr>
        <w:ind w:left="480" w:hangingChars="200" w:hanging="480"/>
      </w:pPr>
    </w:p>
    <w:p w:rsidR="00A6075C" w:rsidRDefault="00A6075C" w:rsidP="00FC4068">
      <w:pPr>
        <w:ind w:left="480" w:hangingChars="200" w:hanging="480"/>
      </w:pPr>
    </w:p>
    <w:p w:rsidR="00A6075C" w:rsidRDefault="00A6075C" w:rsidP="00FC4068">
      <w:pPr>
        <w:ind w:left="480" w:hangingChars="200" w:hanging="480"/>
      </w:pPr>
    </w:p>
    <w:p w:rsidR="00A6075C" w:rsidRDefault="00A6075C" w:rsidP="00FC4068">
      <w:pPr>
        <w:ind w:left="480" w:hangingChars="200" w:hanging="480"/>
      </w:pPr>
    </w:p>
    <w:p w:rsidR="00A6075C" w:rsidRDefault="00A6075C" w:rsidP="00FC4068">
      <w:pPr>
        <w:ind w:left="480" w:hangingChars="200" w:hanging="480"/>
      </w:pPr>
    </w:p>
    <w:p w:rsidR="00A6075C" w:rsidRDefault="00A6075C" w:rsidP="00FC4068">
      <w:pPr>
        <w:ind w:left="480" w:hangingChars="200" w:hanging="480"/>
      </w:pPr>
    </w:p>
    <w:p w:rsidR="00A6075C" w:rsidRDefault="00A6075C" w:rsidP="00FC4068">
      <w:pPr>
        <w:ind w:left="480" w:hangingChars="200" w:hanging="480"/>
      </w:pPr>
    </w:p>
    <w:p w:rsidR="00A6075C" w:rsidRDefault="00A6075C" w:rsidP="00FC4068">
      <w:pPr>
        <w:ind w:left="480" w:hangingChars="200" w:hanging="480"/>
      </w:pPr>
    </w:p>
    <w:p w:rsidR="00A6075C" w:rsidRDefault="00A6075C" w:rsidP="00FC4068">
      <w:pPr>
        <w:ind w:left="480" w:hangingChars="200" w:hanging="480"/>
      </w:pPr>
    </w:p>
    <w:p w:rsidR="00A6075C" w:rsidRDefault="00A6075C" w:rsidP="00FC4068">
      <w:pPr>
        <w:ind w:left="480" w:hangingChars="200" w:hanging="480"/>
      </w:pPr>
    </w:p>
    <w:p w:rsidR="00A6075C" w:rsidRDefault="00A6075C" w:rsidP="00FC4068">
      <w:pPr>
        <w:ind w:left="480" w:hangingChars="200" w:hanging="480"/>
      </w:pPr>
    </w:p>
    <w:p w:rsidR="00A6075C" w:rsidRDefault="00A6075C" w:rsidP="00FC4068">
      <w:pPr>
        <w:ind w:left="480" w:hangingChars="200" w:hanging="480"/>
      </w:pPr>
    </w:p>
    <w:p w:rsidR="00A6075C" w:rsidRDefault="00A6075C" w:rsidP="00FC4068">
      <w:pPr>
        <w:ind w:left="480" w:hangingChars="200" w:hanging="480"/>
      </w:pPr>
    </w:p>
    <w:p w:rsidR="00A6075C" w:rsidRDefault="00A6075C" w:rsidP="00FC4068">
      <w:pPr>
        <w:ind w:left="480" w:hangingChars="200" w:hanging="480"/>
      </w:pPr>
    </w:p>
    <w:p w:rsidR="00A6075C" w:rsidRDefault="00A6075C" w:rsidP="00FC4068">
      <w:pPr>
        <w:ind w:left="480" w:hangingChars="200" w:hanging="480"/>
      </w:pPr>
    </w:p>
    <w:p w:rsidR="00A6075C" w:rsidRDefault="00A6075C" w:rsidP="00FC4068">
      <w:pPr>
        <w:ind w:left="480" w:hangingChars="200" w:hanging="480"/>
      </w:pPr>
    </w:p>
    <w:p w:rsidR="00A6075C" w:rsidRDefault="00A6075C" w:rsidP="00FC4068">
      <w:pPr>
        <w:ind w:left="480" w:hangingChars="200" w:hanging="480"/>
      </w:pPr>
    </w:p>
    <w:p w:rsidR="00A6075C" w:rsidRDefault="00A6075C" w:rsidP="00FC4068">
      <w:pPr>
        <w:ind w:left="480" w:hangingChars="200" w:hanging="480"/>
      </w:pPr>
    </w:p>
    <w:p w:rsidR="00A6075C" w:rsidRDefault="00A6075C" w:rsidP="00A6075C">
      <w:pPr>
        <w:ind w:left="545" w:hangingChars="200" w:hanging="545"/>
        <w:jc w:val="center"/>
      </w:pPr>
      <w:r w:rsidRPr="0031450C">
        <w:rPr>
          <w:b/>
          <w:spacing w:val="-4"/>
          <w:sz w:val="28"/>
        </w:rPr>
        <w:lastRenderedPageBreak/>
        <w:t>澎湖縣私立兒童及少年福利機構公共意外責任之投保金額及履行營運之擔保能力認定基準第四點修正對照表</w:t>
      </w:r>
    </w:p>
    <w:tbl>
      <w:tblPr>
        <w:tblStyle w:val="TableNormal"/>
        <w:tblW w:w="8349" w:type="dxa"/>
        <w:jc w:val="center"/>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3"/>
        <w:gridCol w:w="2783"/>
        <w:gridCol w:w="2783"/>
      </w:tblGrid>
      <w:tr w:rsidR="00A6075C" w:rsidRPr="0031450C" w:rsidTr="00A6075C">
        <w:trPr>
          <w:trHeight w:val="391"/>
          <w:jc w:val="center"/>
        </w:trPr>
        <w:tc>
          <w:tcPr>
            <w:tcW w:w="2783" w:type="dxa"/>
          </w:tcPr>
          <w:p w:rsidR="00A6075C" w:rsidRPr="0031450C" w:rsidRDefault="00A6075C" w:rsidP="00A6075C">
            <w:pPr>
              <w:pStyle w:val="TableParagraph"/>
              <w:spacing w:before="14" w:afterLines="50" w:after="120" w:line="360" w:lineRule="exact"/>
              <w:jc w:val="center"/>
              <w:rPr>
                <w:rFonts w:ascii="標楷體" w:eastAsia="標楷體" w:hAnsi="標楷體"/>
                <w:sz w:val="20"/>
                <w:szCs w:val="20"/>
              </w:rPr>
            </w:pPr>
            <w:r w:rsidRPr="0031450C">
              <w:rPr>
                <w:rFonts w:ascii="標楷體" w:eastAsia="標楷體" w:hAnsi="標楷體"/>
                <w:spacing w:val="-3"/>
                <w:sz w:val="20"/>
                <w:szCs w:val="20"/>
              </w:rPr>
              <w:t>修正規定</w:t>
            </w:r>
          </w:p>
        </w:tc>
        <w:tc>
          <w:tcPr>
            <w:tcW w:w="2783" w:type="dxa"/>
          </w:tcPr>
          <w:p w:rsidR="00A6075C" w:rsidRPr="00A6075C" w:rsidRDefault="00A6075C" w:rsidP="00A6075C">
            <w:pPr>
              <w:pStyle w:val="TableParagraph"/>
              <w:spacing w:before="14" w:afterLines="50" w:after="120" w:line="360" w:lineRule="exact"/>
              <w:jc w:val="center"/>
              <w:rPr>
                <w:rFonts w:ascii="標楷體" w:eastAsia="標楷體" w:hAnsi="標楷體"/>
                <w:spacing w:val="-3"/>
                <w:sz w:val="20"/>
                <w:szCs w:val="20"/>
              </w:rPr>
            </w:pPr>
            <w:r w:rsidRPr="0031450C">
              <w:rPr>
                <w:rFonts w:ascii="標楷體" w:eastAsia="標楷體" w:hAnsi="標楷體"/>
                <w:spacing w:val="-3"/>
                <w:sz w:val="20"/>
                <w:szCs w:val="20"/>
              </w:rPr>
              <w:t>現行規定</w:t>
            </w:r>
          </w:p>
        </w:tc>
        <w:tc>
          <w:tcPr>
            <w:tcW w:w="2783" w:type="dxa"/>
          </w:tcPr>
          <w:p w:rsidR="00A6075C" w:rsidRPr="00A6075C" w:rsidRDefault="00A6075C" w:rsidP="00A6075C">
            <w:pPr>
              <w:pStyle w:val="TableParagraph"/>
              <w:spacing w:before="14" w:afterLines="50" w:after="120" w:line="360" w:lineRule="exact"/>
              <w:ind w:left="1032" w:right="1028"/>
              <w:jc w:val="center"/>
              <w:rPr>
                <w:rFonts w:ascii="標楷體" w:eastAsia="標楷體" w:hAnsi="標楷體"/>
                <w:spacing w:val="-3"/>
                <w:sz w:val="20"/>
                <w:szCs w:val="20"/>
              </w:rPr>
            </w:pPr>
            <w:r w:rsidRPr="00A6075C">
              <w:rPr>
                <w:rFonts w:ascii="標楷體" w:eastAsia="標楷體" w:hAnsi="標楷體"/>
                <w:spacing w:val="-3"/>
                <w:sz w:val="20"/>
                <w:szCs w:val="20"/>
              </w:rPr>
              <w:t>說明</w:t>
            </w:r>
          </w:p>
        </w:tc>
      </w:tr>
      <w:tr w:rsidR="00A6075C" w:rsidRPr="0031450C" w:rsidTr="00A6075C">
        <w:trPr>
          <w:trHeight w:val="7227"/>
          <w:jc w:val="center"/>
        </w:trPr>
        <w:tc>
          <w:tcPr>
            <w:tcW w:w="2783" w:type="dxa"/>
          </w:tcPr>
          <w:p w:rsidR="00A6075C" w:rsidRPr="0031450C" w:rsidRDefault="00A6075C" w:rsidP="00A6075C">
            <w:pPr>
              <w:pStyle w:val="TableParagraph"/>
              <w:spacing w:line="280" w:lineRule="auto"/>
              <w:ind w:left="534" w:right="97" w:hanging="428"/>
              <w:jc w:val="both"/>
              <w:rPr>
                <w:rFonts w:ascii="標楷體" w:eastAsia="標楷體" w:hAnsi="標楷體"/>
                <w:sz w:val="20"/>
                <w:szCs w:val="20"/>
                <w:lang w:eastAsia="zh-TW"/>
              </w:rPr>
            </w:pPr>
            <w:r w:rsidRPr="0031450C">
              <w:rPr>
                <w:rFonts w:ascii="標楷體" w:eastAsia="標楷體" w:hAnsi="標楷體"/>
                <w:spacing w:val="-4"/>
                <w:sz w:val="20"/>
                <w:szCs w:val="20"/>
                <w:lang w:eastAsia="zh-TW"/>
              </w:rPr>
              <w:t>四、</w:t>
            </w:r>
            <w:r w:rsidRPr="0031450C">
              <w:rPr>
                <w:rFonts w:ascii="標楷體" w:eastAsia="標楷體" w:hAnsi="標楷體"/>
                <w:spacing w:val="-4"/>
                <w:sz w:val="20"/>
                <w:szCs w:val="20"/>
                <w:u w:val="single"/>
                <w:lang w:eastAsia="zh-TW"/>
              </w:rPr>
              <w:t>機構履行營運之擔保金</w:t>
            </w:r>
            <w:r w:rsidRPr="0031450C">
              <w:rPr>
                <w:rFonts w:ascii="標楷體" w:eastAsia="標楷體" w:hAnsi="標楷體"/>
                <w:spacing w:val="80"/>
                <w:w w:val="150"/>
                <w:sz w:val="20"/>
                <w:szCs w:val="20"/>
                <w:u w:val="single"/>
                <w:lang w:eastAsia="zh-TW"/>
              </w:rPr>
              <w:t xml:space="preserve">           </w:t>
            </w:r>
            <w:r w:rsidRPr="0031450C">
              <w:rPr>
                <w:rFonts w:ascii="標楷體" w:eastAsia="標楷體" w:hAnsi="標楷體"/>
                <w:spacing w:val="-2"/>
                <w:sz w:val="20"/>
                <w:szCs w:val="20"/>
                <w:u w:val="single"/>
                <w:lang w:eastAsia="zh-TW"/>
              </w:rPr>
              <w:t>應以機構名義(托育中心得以負責人名義)於金融機構儲存一年以上之定期存款，並僅得運用孳息。機構</w:t>
            </w:r>
            <w:r w:rsidRPr="0031450C">
              <w:rPr>
                <w:rFonts w:ascii="標楷體" w:eastAsia="標楷體" w:hAnsi="標楷體"/>
                <w:spacing w:val="-2"/>
                <w:sz w:val="20"/>
                <w:szCs w:val="20"/>
                <w:lang w:eastAsia="zh-TW"/>
              </w:rPr>
              <w:t>履行營運擔保能力基準為新臺幣三十萬元整以上</w:t>
            </w:r>
            <w:r w:rsidRPr="0031450C">
              <w:rPr>
                <w:rFonts w:ascii="標楷體" w:eastAsia="標楷體" w:hAnsi="標楷體"/>
                <w:spacing w:val="-2"/>
                <w:sz w:val="20"/>
                <w:szCs w:val="20"/>
                <w:u w:val="single"/>
                <w:lang w:eastAsia="zh-TW"/>
              </w:rPr>
              <w:t>，另擔保能力證明需檢附一年以上之定期存款存單影本以供查驗。</w:t>
            </w:r>
          </w:p>
        </w:tc>
        <w:tc>
          <w:tcPr>
            <w:tcW w:w="2783" w:type="dxa"/>
          </w:tcPr>
          <w:p w:rsidR="00A6075C" w:rsidRPr="0031450C" w:rsidRDefault="00A6075C" w:rsidP="00A6075C">
            <w:pPr>
              <w:pStyle w:val="TableParagraph"/>
              <w:spacing w:line="281" w:lineRule="auto"/>
              <w:ind w:left="505" w:right="96" w:hanging="397"/>
              <w:jc w:val="both"/>
              <w:rPr>
                <w:rFonts w:ascii="標楷體" w:eastAsia="標楷體" w:hAnsi="標楷體"/>
                <w:sz w:val="20"/>
                <w:szCs w:val="20"/>
                <w:lang w:eastAsia="zh-TW"/>
              </w:rPr>
            </w:pPr>
            <w:r w:rsidRPr="0031450C">
              <w:rPr>
                <w:rFonts w:ascii="標楷體" w:eastAsia="標楷體" w:hAnsi="標楷體"/>
                <w:spacing w:val="-4"/>
                <w:sz w:val="20"/>
                <w:szCs w:val="20"/>
                <w:lang w:eastAsia="zh-TW"/>
              </w:rPr>
              <w:t>四、履行營運擔保能力基準</w:t>
            </w:r>
            <w:r w:rsidRPr="0031450C">
              <w:rPr>
                <w:rFonts w:ascii="標楷體" w:eastAsia="標楷體" w:hAnsi="標楷體"/>
                <w:spacing w:val="-2"/>
                <w:sz w:val="20"/>
                <w:szCs w:val="20"/>
                <w:lang w:eastAsia="zh-TW"/>
              </w:rPr>
              <w:t>為新臺幣三十萬元整</w:t>
            </w:r>
            <w:r w:rsidRPr="0031450C">
              <w:rPr>
                <w:rFonts w:ascii="標楷體" w:eastAsia="標楷體" w:hAnsi="標楷體"/>
                <w:spacing w:val="-4"/>
                <w:sz w:val="20"/>
                <w:szCs w:val="20"/>
                <w:lang w:eastAsia="zh-TW"/>
              </w:rPr>
              <w:t>以上。</w:t>
            </w:r>
          </w:p>
          <w:p w:rsidR="00A6075C" w:rsidRPr="00496793" w:rsidRDefault="00A6075C" w:rsidP="00496793">
            <w:pPr>
              <w:pStyle w:val="TableParagraph"/>
              <w:spacing w:before="1" w:line="281" w:lineRule="auto"/>
              <w:ind w:left="510" w:rightChars="30" w:right="72"/>
              <w:jc w:val="both"/>
              <w:rPr>
                <w:rFonts w:ascii="標楷體" w:eastAsia="標楷體" w:hAnsi="標楷體"/>
                <w:spacing w:val="-220"/>
                <w:sz w:val="20"/>
                <w:szCs w:val="20"/>
                <w:u w:val="single"/>
                <w:lang w:eastAsia="zh-TW"/>
              </w:rPr>
            </w:pPr>
            <w:r w:rsidRPr="0031450C">
              <w:rPr>
                <w:rFonts w:ascii="標楷體" w:eastAsia="標楷體" w:hAnsi="標楷體"/>
                <w:spacing w:val="-2"/>
                <w:sz w:val="20"/>
                <w:szCs w:val="20"/>
                <w:u w:val="single"/>
                <w:lang w:eastAsia="zh-TW"/>
              </w:rPr>
              <w:t>前項擔保能力證明需</w:t>
            </w:r>
            <w:r w:rsidRPr="0031450C">
              <w:rPr>
                <w:rFonts w:ascii="標楷體" w:eastAsia="標楷體" w:hAnsi="標楷體"/>
                <w:spacing w:val="-4"/>
                <w:sz w:val="20"/>
                <w:szCs w:val="20"/>
                <w:u w:val="single"/>
                <w:lang w:eastAsia="zh-TW"/>
              </w:rPr>
              <w:t>檢附一年以上之定期</w:t>
            </w:r>
            <w:r w:rsidR="00496793">
              <w:rPr>
                <w:rFonts w:ascii="標楷體" w:eastAsia="標楷體" w:hAnsi="標楷體" w:hint="eastAsia"/>
                <w:spacing w:val="-4"/>
                <w:sz w:val="20"/>
                <w:szCs w:val="20"/>
                <w:u w:val="single"/>
                <w:lang w:eastAsia="zh-TW"/>
              </w:rPr>
              <w:t>存款存單影本以供查驗。</w:t>
            </w:r>
          </w:p>
        </w:tc>
        <w:tc>
          <w:tcPr>
            <w:tcW w:w="2783" w:type="dxa"/>
          </w:tcPr>
          <w:p w:rsidR="00A6075C" w:rsidRPr="0031450C" w:rsidRDefault="00A6075C" w:rsidP="00A6075C">
            <w:pPr>
              <w:pStyle w:val="TableParagraph"/>
              <w:spacing w:line="281" w:lineRule="auto"/>
              <w:ind w:leftChars="20" w:left="508" w:right="74" w:hangingChars="200" w:hanging="460"/>
              <w:jc w:val="both"/>
              <w:rPr>
                <w:rFonts w:ascii="標楷體" w:eastAsia="標楷體" w:hAnsi="標楷體"/>
                <w:sz w:val="20"/>
                <w:szCs w:val="20"/>
                <w:lang w:eastAsia="zh-TW"/>
              </w:rPr>
            </w:pPr>
            <w:r w:rsidRPr="0031450C">
              <w:rPr>
                <w:rFonts w:ascii="標楷體" w:eastAsia="標楷體" w:hAnsi="標楷體"/>
                <w:spacing w:val="15"/>
                <w:sz w:val="20"/>
                <w:szCs w:val="20"/>
                <w:lang w:eastAsia="zh-TW"/>
              </w:rPr>
              <w:t>一、</w:t>
            </w:r>
            <w:proofErr w:type="gramStart"/>
            <w:r w:rsidRPr="0031450C">
              <w:rPr>
                <w:rFonts w:ascii="標楷體" w:eastAsia="標楷體" w:hAnsi="標楷體"/>
                <w:spacing w:val="15"/>
                <w:sz w:val="20"/>
                <w:szCs w:val="20"/>
                <w:lang w:eastAsia="zh-TW"/>
              </w:rPr>
              <w:t>酌作內容</w:t>
            </w:r>
            <w:proofErr w:type="gramEnd"/>
            <w:r w:rsidRPr="0031450C">
              <w:rPr>
                <w:rFonts w:ascii="標楷體" w:eastAsia="標楷體" w:hAnsi="標楷體"/>
                <w:spacing w:val="15"/>
                <w:sz w:val="20"/>
                <w:szCs w:val="20"/>
                <w:lang w:eastAsia="zh-TW"/>
              </w:rPr>
              <w:t>文字調整修</w:t>
            </w:r>
            <w:r w:rsidRPr="0031450C">
              <w:rPr>
                <w:rFonts w:ascii="標楷體" w:eastAsia="標楷體" w:hAnsi="標楷體"/>
                <w:spacing w:val="-6"/>
                <w:sz w:val="20"/>
                <w:szCs w:val="20"/>
                <w:lang w:eastAsia="zh-TW"/>
              </w:rPr>
              <w:t>正。</w:t>
            </w:r>
          </w:p>
          <w:p w:rsidR="00A6075C" w:rsidRPr="00A6075C" w:rsidRDefault="00A6075C" w:rsidP="00A6075C">
            <w:pPr>
              <w:pStyle w:val="TableParagraph"/>
              <w:spacing w:line="281" w:lineRule="auto"/>
              <w:ind w:leftChars="20" w:left="488" w:right="74" w:hangingChars="200" w:hanging="440"/>
              <w:jc w:val="both"/>
              <w:rPr>
                <w:rFonts w:ascii="標楷體" w:eastAsia="標楷體" w:hAnsi="標楷體"/>
                <w:spacing w:val="10"/>
                <w:sz w:val="20"/>
                <w:szCs w:val="20"/>
                <w:lang w:eastAsia="zh-TW"/>
              </w:rPr>
            </w:pPr>
            <w:r w:rsidRPr="00A6075C">
              <w:rPr>
                <w:rFonts w:ascii="標楷體" w:eastAsia="標楷體" w:hAnsi="標楷體"/>
                <w:spacing w:val="10"/>
                <w:sz w:val="20"/>
                <w:szCs w:val="20"/>
                <w:lang w:eastAsia="zh-TW"/>
              </w:rPr>
              <w:t>二、第二項刪除。</w:t>
            </w:r>
          </w:p>
          <w:p w:rsidR="00A6075C" w:rsidRPr="0031450C" w:rsidRDefault="00A6075C" w:rsidP="00A6075C">
            <w:pPr>
              <w:pStyle w:val="TableParagraph"/>
              <w:spacing w:line="281" w:lineRule="auto"/>
              <w:ind w:leftChars="20" w:left="508" w:right="74" w:hangingChars="200" w:hanging="460"/>
              <w:jc w:val="both"/>
              <w:rPr>
                <w:rFonts w:ascii="標楷體" w:eastAsia="標楷體" w:hAnsi="標楷體"/>
                <w:sz w:val="20"/>
                <w:szCs w:val="20"/>
              </w:rPr>
            </w:pPr>
            <w:r w:rsidRPr="00A6075C">
              <w:rPr>
                <w:rFonts w:ascii="標楷體" w:eastAsia="標楷體" w:hAnsi="標楷體"/>
                <w:spacing w:val="15"/>
                <w:sz w:val="20"/>
                <w:szCs w:val="20"/>
                <w:lang w:eastAsia="zh-TW"/>
              </w:rPr>
              <w:t>三、</w:t>
            </w:r>
            <w:r w:rsidRPr="00A6075C">
              <w:rPr>
                <w:rFonts w:ascii="標楷體" w:eastAsia="標楷體" w:hAnsi="標楷體"/>
                <w:spacing w:val="8"/>
                <w:sz w:val="20"/>
                <w:szCs w:val="20"/>
                <w:lang w:eastAsia="zh-TW"/>
              </w:rPr>
              <w:t>現行衛生福利部社會及家庭署針對各直轄市、縣(市)主管機關公告本基準之履行營運之擔保能力基準 不同，應修正營運擔保金提存主體為以機構名義存放，</w:t>
            </w:r>
            <w:proofErr w:type="gramStart"/>
            <w:r w:rsidRPr="00A6075C">
              <w:rPr>
                <w:rFonts w:ascii="標楷體" w:eastAsia="標楷體" w:hAnsi="標楷體"/>
                <w:spacing w:val="8"/>
                <w:sz w:val="20"/>
                <w:szCs w:val="20"/>
                <w:lang w:eastAsia="zh-TW"/>
              </w:rPr>
              <w:t>爰</w:t>
            </w:r>
            <w:proofErr w:type="gramEnd"/>
            <w:r w:rsidRPr="00A6075C">
              <w:rPr>
                <w:rFonts w:ascii="標楷體" w:eastAsia="標楷體" w:hAnsi="標楷體"/>
                <w:spacing w:val="8"/>
                <w:sz w:val="20"/>
                <w:szCs w:val="20"/>
                <w:lang w:eastAsia="zh-TW"/>
              </w:rPr>
              <w:t>參酌衛生福利部社會及家庭署一百十一年四月十四日召開「一百十一年度第一次兒童及少年安置及教養機構業務聯繫會議」會議決議結論，</w:t>
            </w:r>
            <w:proofErr w:type="gramStart"/>
            <w:r w:rsidRPr="00A6075C">
              <w:rPr>
                <w:rFonts w:ascii="標楷體" w:eastAsia="標楷體" w:hAnsi="標楷體"/>
                <w:spacing w:val="8"/>
                <w:sz w:val="20"/>
                <w:szCs w:val="20"/>
                <w:lang w:eastAsia="zh-TW"/>
              </w:rPr>
              <w:t>爰</w:t>
            </w:r>
            <w:proofErr w:type="gramEnd"/>
            <w:r w:rsidRPr="00A6075C">
              <w:rPr>
                <w:rFonts w:ascii="標楷體" w:eastAsia="標楷體" w:hAnsi="標楷體"/>
                <w:spacing w:val="8"/>
                <w:sz w:val="20"/>
                <w:szCs w:val="20"/>
                <w:lang w:eastAsia="zh-TW"/>
              </w:rPr>
              <w:t>修正本基準第四點規定「機構履行營運之擔保金應以機構名義 (托育中心得以負責人名義)於金融機構儲存一年以上之定期 存款，並僅得運用孳息。機構履行營運擔保能力基準為新臺幣三十萬元整以上，另擔保能力證明需檢附一年以上之定期存款存單影本以供查驗。」，以符實務規定。</w:t>
            </w:r>
          </w:p>
        </w:tc>
      </w:tr>
    </w:tbl>
    <w:p w:rsidR="00A6075C" w:rsidRDefault="00A6075C" w:rsidP="00A6075C">
      <w:pPr>
        <w:ind w:left="480" w:hangingChars="200" w:hanging="480"/>
        <w:jc w:val="center"/>
      </w:pPr>
    </w:p>
    <w:p w:rsidR="00A6075C" w:rsidRDefault="00A6075C" w:rsidP="00FC4068">
      <w:pPr>
        <w:ind w:left="480" w:hangingChars="200" w:hanging="480"/>
      </w:pPr>
    </w:p>
    <w:p w:rsidR="00C2231D" w:rsidRDefault="00C2231D" w:rsidP="00FC4068">
      <w:pPr>
        <w:ind w:left="480" w:hangingChars="200" w:hanging="480"/>
      </w:pPr>
    </w:p>
    <w:p w:rsidR="00E2705A" w:rsidRDefault="00E2705A" w:rsidP="00FC4068">
      <w:pPr>
        <w:ind w:left="480" w:hangingChars="200" w:hanging="480"/>
      </w:pPr>
    </w:p>
    <w:p w:rsidR="00E2705A" w:rsidRPr="00D524A3" w:rsidRDefault="00E2705A" w:rsidP="00842345">
      <w:pPr>
        <w:pStyle w:val="afffffffffff2"/>
      </w:pPr>
      <w:r w:rsidRPr="00D524A3">
        <w:lastRenderedPageBreak/>
        <w:t>澎湖縣私立兒童及少年福利機構公共意外責任之投保金額及履行營運之擔保能力認定基準</w:t>
      </w:r>
    </w:p>
    <w:p w:rsidR="00E2705A" w:rsidRPr="00D524A3" w:rsidRDefault="00E2705A" w:rsidP="00E2705A">
      <w:pPr>
        <w:pStyle w:val="afffffffffff4"/>
        <w:wordWrap w:val="0"/>
      </w:pPr>
      <w:r w:rsidRPr="00D524A3">
        <w:t>中華民國</w:t>
      </w:r>
      <w:r w:rsidRPr="00D524A3">
        <w:t>106</w:t>
      </w:r>
      <w:r w:rsidRPr="00D524A3">
        <w:t>年</w:t>
      </w:r>
      <w:r w:rsidRPr="00D524A3">
        <w:t>5</w:t>
      </w:r>
      <w:r w:rsidRPr="00D524A3">
        <w:t>月</w:t>
      </w:r>
      <w:r w:rsidRPr="00D524A3">
        <w:t>18</w:t>
      </w:r>
      <w:r w:rsidRPr="00D524A3">
        <w:t>日</w:t>
      </w:r>
      <w:proofErr w:type="gramStart"/>
      <w:r w:rsidRPr="00D524A3">
        <w:t>府社婦字第</w:t>
      </w:r>
      <w:r w:rsidRPr="00D524A3">
        <w:t>1061203651</w:t>
      </w:r>
      <w:r w:rsidRPr="00D524A3">
        <w:t>號函頒</w:t>
      </w:r>
      <w:proofErr w:type="gramEnd"/>
      <w:r w:rsidRPr="00D524A3">
        <w:t>施行</w:t>
      </w:r>
    </w:p>
    <w:p w:rsidR="00E2705A" w:rsidRPr="00D524A3" w:rsidRDefault="00E2705A" w:rsidP="00E2705A">
      <w:pPr>
        <w:pStyle w:val="afffffffffff4"/>
        <w:wordWrap w:val="0"/>
      </w:pPr>
      <w:r w:rsidRPr="00D524A3">
        <w:t>中華民國</w:t>
      </w:r>
      <w:r w:rsidRPr="00D524A3">
        <w:t>111</w:t>
      </w:r>
      <w:r w:rsidRPr="00D524A3">
        <w:t>年</w:t>
      </w:r>
      <w:r w:rsidRPr="00D524A3">
        <w:t>11</w:t>
      </w:r>
      <w:r w:rsidRPr="00D524A3">
        <w:t>月</w:t>
      </w:r>
      <w:r w:rsidRPr="00D524A3">
        <w:t>17</w:t>
      </w:r>
      <w:r w:rsidRPr="00D524A3">
        <w:t>日</w:t>
      </w:r>
      <w:proofErr w:type="gramStart"/>
      <w:r w:rsidRPr="00D524A3">
        <w:t>府社婦字</w:t>
      </w:r>
      <w:proofErr w:type="gramEnd"/>
      <w:r w:rsidRPr="00D524A3">
        <w:t>第</w:t>
      </w:r>
      <w:r w:rsidRPr="00D524A3">
        <w:t>1111212727</w:t>
      </w:r>
      <w:r w:rsidRPr="00D524A3">
        <w:t>號函第四條修正發布</w:t>
      </w:r>
    </w:p>
    <w:p w:rsidR="00E2705A" w:rsidRPr="00842345" w:rsidRDefault="00E2705A" w:rsidP="009C0CBD">
      <w:pPr>
        <w:pStyle w:val="affffff2"/>
        <w:numPr>
          <w:ilvl w:val="0"/>
          <w:numId w:val="16"/>
        </w:numPr>
        <w:spacing w:line="370" w:lineRule="exact"/>
        <w:ind w:leftChars="0"/>
        <w:jc w:val="both"/>
        <w:rPr>
          <w:rFonts w:ascii="標楷體" w:eastAsia="標楷體" w:hAnsi="標楷體"/>
        </w:rPr>
      </w:pPr>
      <w:r w:rsidRPr="00842345">
        <w:rPr>
          <w:rFonts w:ascii="標楷體" w:eastAsia="標楷體" w:hAnsi="標楷體"/>
        </w:rPr>
        <w:t xml:space="preserve">本基準依私立兒童及少年福利機構設立許可及管理辦法第三條第二項之規定辦理。 </w:t>
      </w:r>
    </w:p>
    <w:p w:rsidR="00E2705A" w:rsidRPr="00842345" w:rsidRDefault="00E2705A" w:rsidP="009C0CBD">
      <w:pPr>
        <w:pStyle w:val="affffff2"/>
        <w:numPr>
          <w:ilvl w:val="0"/>
          <w:numId w:val="16"/>
        </w:numPr>
        <w:spacing w:line="370" w:lineRule="exact"/>
        <w:ind w:leftChars="0"/>
        <w:jc w:val="both"/>
        <w:rPr>
          <w:rFonts w:ascii="標楷體" w:eastAsia="標楷體" w:hAnsi="標楷體"/>
        </w:rPr>
      </w:pPr>
      <w:r w:rsidRPr="00842345">
        <w:rPr>
          <w:rFonts w:ascii="標楷體" w:eastAsia="標楷體" w:hAnsi="標楷體"/>
        </w:rPr>
        <w:t>凡於本縣境內申請設立私立兒童及少年福利</w:t>
      </w:r>
      <w:proofErr w:type="gramStart"/>
      <w:r w:rsidRPr="00842345">
        <w:rPr>
          <w:rFonts w:ascii="標楷體" w:eastAsia="標楷體" w:hAnsi="標楷體"/>
        </w:rPr>
        <w:t>機構均應投保</w:t>
      </w:r>
      <w:proofErr w:type="gramEnd"/>
      <w:r w:rsidRPr="00842345">
        <w:rPr>
          <w:rFonts w:ascii="標楷體" w:eastAsia="標楷體" w:hAnsi="標楷體"/>
        </w:rPr>
        <w:t xml:space="preserve">公共意外責任險及提供履行擔保能力證明。 </w:t>
      </w:r>
    </w:p>
    <w:p w:rsidR="00E2705A" w:rsidRPr="00D524A3" w:rsidRDefault="00E2705A" w:rsidP="00D47D07">
      <w:pPr>
        <w:ind w:leftChars="200" w:left="480" w:firstLine="0"/>
        <w:rPr>
          <w:rFonts w:ascii="標楷體" w:hAnsi="標楷體"/>
        </w:rPr>
      </w:pPr>
      <w:r w:rsidRPr="00D524A3">
        <w:rPr>
          <w:rFonts w:ascii="標楷體" w:hAnsi="標楷體"/>
        </w:rPr>
        <w:t>前項私立兒童及少年福利機構</w:t>
      </w:r>
      <w:proofErr w:type="gramStart"/>
      <w:r w:rsidRPr="00D524A3">
        <w:rPr>
          <w:rFonts w:ascii="標楷體" w:hAnsi="標楷體"/>
        </w:rPr>
        <w:t>係指托嬰</w:t>
      </w:r>
      <w:proofErr w:type="gramEnd"/>
      <w:r w:rsidRPr="00D524A3">
        <w:rPr>
          <w:rFonts w:ascii="標楷體" w:hAnsi="標楷體"/>
        </w:rPr>
        <w:t xml:space="preserve">中心、早期療育機構及安置及教養機構。 </w:t>
      </w:r>
    </w:p>
    <w:p w:rsidR="00E2705A" w:rsidRPr="00842345" w:rsidRDefault="00E2705A" w:rsidP="009C0CBD">
      <w:pPr>
        <w:pStyle w:val="affffff2"/>
        <w:numPr>
          <w:ilvl w:val="0"/>
          <w:numId w:val="16"/>
        </w:numPr>
        <w:spacing w:line="370" w:lineRule="exact"/>
        <w:ind w:leftChars="0"/>
        <w:jc w:val="both"/>
        <w:rPr>
          <w:rFonts w:ascii="標楷體" w:eastAsia="標楷體" w:hAnsi="標楷體"/>
        </w:rPr>
      </w:pPr>
      <w:r w:rsidRPr="00842345">
        <w:rPr>
          <w:rFonts w:ascii="標楷體" w:eastAsia="標楷體" w:hAnsi="標楷體"/>
        </w:rPr>
        <w:t xml:space="preserve">公共意外責任險應以每一機構為一投保單位，每一投保單之最低保險金額如下： </w:t>
      </w:r>
    </w:p>
    <w:p w:rsidR="00E2705A" w:rsidRPr="00D524A3" w:rsidRDefault="00E2705A" w:rsidP="00842345">
      <w:pPr>
        <w:ind w:leftChars="150" w:left="360" w:rightChars="-142" w:right="-341" w:firstLine="147"/>
        <w:rPr>
          <w:rFonts w:ascii="標楷體" w:hAnsi="標楷體"/>
        </w:rPr>
      </w:pPr>
      <w:r w:rsidRPr="00D524A3">
        <w:rPr>
          <w:rFonts w:ascii="標楷體" w:hAnsi="標楷體"/>
        </w:rPr>
        <w:t>(</w:t>
      </w:r>
      <w:proofErr w:type="gramStart"/>
      <w:r w:rsidRPr="00D524A3">
        <w:rPr>
          <w:rFonts w:ascii="標楷體" w:hAnsi="標楷體"/>
        </w:rPr>
        <w:t>一</w:t>
      </w:r>
      <w:proofErr w:type="gramEnd"/>
      <w:r w:rsidRPr="00D524A3">
        <w:rPr>
          <w:rFonts w:ascii="標楷體" w:hAnsi="標楷體"/>
        </w:rPr>
        <w:t xml:space="preserve">)每一個人身體傷亡：新臺幣二百萬元。 </w:t>
      </w:r>
    </w:p>
    <w:p w:rsidR="00E2705A" w:rsidRPr="00D524A3" w:rsidRDefault="00E2705A" w:rsidP="00842345">
      <w:pPr>
        <w:ind w:leftChars="150" w:left="360" w:rightChars="-142" w:right="-341" w:firstLine="147"/>
        <w:rPr>
          <w:rFonts w:ascii="標楷體" w:hAnsi="標楷體"/>
        </w:rPr>
      </w:pPr>
      <w:r w:rsidRPr="00D524A3">
        <w:rPr>
          <w:rFonts w:ascii="標楷體" w:hAnsi="標楷體"/>
        </w:rPr>
        <w:t xml:space="preserve">(二)每一意外事故身體傷亡：新臺幣一千萬元。 </w:t>
      </w:r>
    </w:p>
    <w:p w:rsidR="00E2705A" w:rsidRPr="00D524A3" w:rsidRDefault="00E2705A" w:rsidP="00842345">
      <w:pPr>
        <w:ind w:leftChars="150" w:left="360" w:rightChars="-142" w:right="-341" w:firstLine="147"/>
        <w:rPr>
          <w:rFonts w:ascii="標楷體" w:hAnsi="標楷體"/>
        </w:rPr>
      </w:pPr>
      <w:r w:rsidRPr="00D524A3">
        <w:rPr>
          <w:rFonts w:ascii="標楷體" w:hAnsi="標楷體"/>
        </w:rPr>
        <w:t xml:space="preserve">(三)每一意外事故財產損失：新臺幣二百萬元。 </w:t>
      </w:r>
    </w:p>
    <w:p w:rsidR="00E2705A" w:rsidRPr="00D524A3" w:rsidRDefault="00E2705A" w:rsidP="00842345">
      <w:pPr>
        <w:ind w:leftChars="150" w:left="360" w:rightChars="-142" w:right="-341" w:firstLine="147"/>
        <w:rPr>
          <w:rFonts w:ascii="標楷體" w:hAnsi="標楷體"/>
        </w:rPr>
      </w:pPr>
      <w:r w:rsidRPr="00D524A3">
        <w:rPr>
          <w:rFonts w:ascii="標楷體" w:hAnsi="標楷體"/>
        </w:rPr>
        <w:t xml:space="preserve">(四)保險期間最高賠償金額：新臺幣二千四百萬元。 </w:t>
      </w:r>
    </w:p>
    <w:p w:rsidR="00E2705A" w:rsidRPr="00D524A3" w:rsidRDefault="00E2705A" w:rsidP="00842345">
      <w:pPr>
        <w:ind w:leftChars="200" w:left="480" w:rightChars="-142" w:right="-341" w:firstLine="0"/>
        <w:rPr>
          <w:rFonts w:ascii="標楷體" w:hAnsi="標楷體"/>
        </w:rPr>
      </w:pPr>
      <w:r w:rsidRPr="00D524A3">
        <w:rPr>
          <w:rFonts w:ascii="標楷體" w:hAnsi="標楷體"/>
        </w:rPr>
        <w:t xml:space="preserve">中央法令規定之最低保險金額高於前項規定者，從其規定。 </w:t>
      </w:r>
    </w:p>
    <w:p w:rsidR="00E2705A" w:rsidRPr="00D524A3" w:rsidRDefault="00E2705A" w:rsidP="00842345">
      <w:pPr>
        <w:ind w:leftChars="200" w:left="480" w:rightChars="-142" w:right="-341" w:firstLine="0"/>
        <w:rPr>
          <w:rFonts w:ascii="標楷體" w:hAnsi="標楷體"/>
        </w:rPr>
      </w:pPr>
      <w:r w:rsidRPr="00D524A3">
        <w:rPr>
          <w:rFonts w:ascii="標楷體" w:hAnsi="標楷體"/>
        </w:rPr>
        <w:t xml:space="preserve">前項保險應檢具保險契約資料影本以供查驗。 </w:t>
      </w:r>
    </w:p>
    <w:p w:rsidR="00E2705A" w:rsidRPr="00842345" w:rsidRDefault="00E2705A" w:rsidP="009C0CBD">
      <w:pPr>
        <w:pStyle w:val="affffff2"/>
        <w:numPr>
          <w:ilvl w:val="0"/>
          <w:numId w:val="16"/>
        </w:numPr>
        <w:spacing w:line="370" w:lineRule="exact"/>
        <w:ind w:leftChars="0"/>
        <w:jc w:val="both"/>
        <w:rPr>
          <w:rFonts w:ascii="標楷體" w:eastAsia="標楷體" w:hAnsi="標楷體"/>
        </w:rPr>
      </w:pPr>
      <w:r w:rsidRPr="00842345">
        <w:rPr>
          <w:rFonts w:ascii="標楷體" w:eastAsia="標楷體" w:hAnsi="標楷體"/>
        </w:rPr>
        <w:t xml:space="preserve">機構履行營運之擔保金應以機構名義(托育中心得以負責人名義)於金融機構儲存一年以上之定期存款，並僅得運用孳息。機構履行營運擔保能力基準為新臺幣三十萬元整以上，另擔保能力證明需檢附一年以上之定期存款存單影本以供查驗。 </w:t>
      </w:r>
    </w:p>
    <w:p w:rsidR="00E2705A" w:rsidRPr="00842345" w:rsidRDefault="00E2705A" w:rsidP="009C0CBD">
      <w:pPr>
        <w:pStyle w:val="affffff2"/>
        <w:numPr>
          <w:ilvl w:val="0"/>
          <w:numId w:val="16"/>
        </w:numPr>
        <w:spacing w:line="370" w:lineRule="exact"/>
        <w:ind w:leftChars="0"/>
        <w:jc w:val="both"/>
        <w:rPr>
          <w:rFonts w:ascii="標楷體" w:eastAsia="標楷體" w:hAnsi="標楷體"/>
        </w:rPr>
      </w:pPr>
      <w:r w:rsidRPr="00842345">
        <w:rPr>
          <w:rFonts w:ascii="標楷體" w:eastAsia="標楷體" w:hAnsi="標楷體"/>
        </w:rPr>
        <w:t>為瞭解本縣私立兒童及少年福利機構之狀況，澎湖縣政府得隨時通知其提供相關證明文件，並得派員查核之</w:t>
      </w:r>
      <w:r w:rsidRPr="00842345">
        <w:rPr>
          <w:rFonts w:ascii="標楷體" w:eastAsia="標楷體" w:hAnsi="標楷體" w:hint="eastAsia"/>
        </w:rPr>
        <w:t>。</w:t>
      </w:r>
    </w:p>
    <w:p w:rsidR="00E2705A" w:rsidRDefault="00E2705A" w:rsidP="00FC4068">
      <w:pPr>
        <w:ind w:left="480" w:hangingChars="200" w:hanging="480"/>
      </w:pPr>
    </w:p>
    <w:p w:rsidR="00842345" w:rsidRDefault="00842345" w:rsidP="00FC4068">
      <w:pPr>
        <w:ind w:left="480" w:hangingChars="200" w:hanging="480"/>
      </w:pPr>
    </w:p>
    <w:p w:rsidR="00842345" w:rsidRDefault="00842345" w:rsidP="00FC4068">
      <w:pPr>
        <w:ind w:left="480" w:hangingChars="200" w:hanging="480"/>
      </w:pPr>
    </w:p>
    <w:p w:rsidR="00842345" w:rsidRDefault="00842345" w:rsidP="00FC4068">
      <w:pPr>
        <w:ind w:left="480" w:hangingChars="200" w:hanging="480"/>
      </w:pPr>
    </w:p>
    <w:p w:rsidR="00842345" w:rsidRDefault="00842345" w:rsidP="00FC4068">
      <w:pPr>
        <w:ind w:left="480" w:hangingChars="200" w:hanging="480"/>
      </w:pPr>
    </w:p>
    <w:p w:rsidR="00842345" w:rsidRDefault="00842345" w:rsidP="00FC4068">
      <w:pPr>
        <w:ind w:left="480" w:hangingChars="200" w:hanging="480"/>
      </w:pPr>
    </w:p>
    <w:p w:rsidR="00842345" w:rsidRDefault="00842345" w:rsidP="00FC4068">
      <w:pPr>
        <w:ind w:left="480" w:hangingChars="200" w:hanging="480"/>
      </w:pPr>
    </w:p>
    <w:p w:rsidR="00842345" w:rsidRDefault="00842345" w:rsidP="0017747D">
      <w:pPr>
        <w:pStyle w:val="XXXX2"/>
      </w:pPr>
      <w:r>
        <w:rPr>
          <w:rFonts w:hint="eastAsia"/>
        </w:rPr>
        <w:lastRenderedPageBreak/>
        <w:t>澎湖縣政府　函</w:t>
      </w:r>
    </w:p>
    <w:p w:rsidR="00842345" w:rsidRDefault="00842345" w:rsidP="009C0CBD">
      <w:pPr>
        <w:pStyle w:val="affffffffffe"/>
      </w:pPr>
      <w:r>
        <w:rPr>
          <w:rFonts w:hint="eastAsia"/>
        </w:rPr>
        <w:t>受</w:t>
      </w:r>
      <w:r>
        <w:rPr>
          <w:rFonts w:hint="eastAsia"/>
        </w:rPr>
        <w:t xml:space="preserve"> </w:t>
      </w:r>
      <w:r>
        <w:rPr>
          <w:rFonts w:hint="eastAsia"/>
        </w:rPr>
        <w:t>文</w:t>
      </w:r>
      <w:r>
        <w:rPr>
          <w:rFonts w:hint="eastAsia"/>
        </w:rPr>
        <w:t xml:space="preserve"> </w:t>
      </w:r>
      <w:r>
        <w:rPr>
          <w:rFonts w:hint="eastAsia"/>
        </w:rPr>
        <w:t>者：</w:t>
      </w:r>
      <w:r w:rsidRPr="00242EC8">
        <w:rPr>
          <w:rFonts w:hint="eastAsia"/>
        </w:rPr>
        <w:t>如正、副本行文單位</w:t>
      </w:r>
    </w:p>
    <w:p w:rsidR="00842345" w:rsidRDefault="00842345" w:rsidP="009C0CBD">
      <w:pPr>
        <w:pStyle w:val="affffffffffe"/>
      </w:pPr>
      <w:r>
        <w:rPr>
          <w:rFonts w:hint="eastAsia"/>
        </w:rPr>
        <w:t>發文日期：</w:t>
      </w:r>
      <w:r w:rsidRPr="00242EC8">
        <w:t>中華民國</w:t>
      </w:r>
      <w:r w:rsidRPr="00242EC8">
        <w:t>111</w:t>
      </w:r>
      <w:r w:rsidRPr="00242EC8">
        <w:t>年</w:t>
      </w:r>
      <w:r>
        <w:rPr>
          <w:rFonts w:hint="eastAsia"/>
        </w:rPr>
        <w:t>12</w:t>
      </w:r>
      <w:r w:rsidRPr="00242EC8">
        <w:t>月</w:t>
      </w:r>
      <w:r>
        <w:rPr>
          <w:rFonts w:hint="eastAsia"/>
        </w:rPr>
        <w:t>2</w:t>
      </w:r>
      <w:r w:rsidRPr="00242EC8">
        <w:t>日</w:t>
      </w:r>
    </w:p>
    <w:p w:rsidR="00842345" w:rsidRDefault="00842345" w:rsidP="009C0CBD">
      <w:pPr>
        <w:pStyle w:val="affffffffffe"/>
      </w:pPr>
      <w:r>
        <w:rPr>
          <w:rFonts w:hint="eastAsia"/>
        </w:rPr>
        <w:t>發文字號：</w:t>
      </w:r>
      <w:proofErr w:type="gramStart"/>
      <w:r w:rsidRPr="0059497B">
        <w:t>府社福字</w:t>
      </w:r>
      <w:proofErr w:type="gramEnd"/>
      <w:r w:rsidRPr="0059497B">
        <w:t>第</w:t>
      </w:r>
      <w:r w:rsidRPr="0059497B">
        <w:t>1111212994</w:t>
      </w:r>
      <w:r w:rsidRPr="0059497B">
        <w:t>號</w:t>
      </w:r>
    </w:p>
    <w:p w:rsidR="00842345" w:rsidRDefault="00842345" w:rsidP="009C0CBD">
      <w:pPr>
        <w:pStyle w:val="affffffffffe"/>
      </w:pPr>
      <w:r>
        <w:rPr>
          <w:rFonts w:hint="eastAsia"/>
        </w:rPr>
        <w:t>附　　件：如說明</w:t>
      </w:r>
    </w:p>
    <w:p w:rsidR="00842345" w:rsidRDefault="00842345" w:rsidP="009C0CBD">
      <w:pPr>
        <w:pStyle w:val="affffffffffe"/>
        <w:rPr>
          <w:spacing w:val="0"/>
        </w:rPr>
      </w:pPr>
      <w:r>
        <w:rPr>
          <w:rFonts w:hint="eastAsia"/>
        </w:rPr>
        <w:t>主　　旨：</w:t>
      </w:r>
      <w:r w:rsidRPr="00FE3679">
        <w:rPr>
          <w:spacing w:val="-4"/>
        </w:rPr>
        <w:t>修正「澎湖縣政府辦理獨居老人緊急救援連線系統建置作業要點」，名稱</w:t>
      </w:r>
      <w:proofErr w:type="gramStart"/>
      <w:r w:rsidRPr="00FE3679">
        <w:rPr>
          <w:spacing w:val="-4"/>
        </w:rPr>
        <w:t>併</w:t>
      </w:r>
      <w:proofErr w:type="gramEnd"/>
      <w:r w:rsidRPr="00FE3679">
        <w:rPr>
          <w:spacing w:val="-4"/>
        </w:rPr>
        <w:t>修正為「澎湖縣政府辦理獨居老人緊急救援連線服務補助作業要點」，並自一一一年十二月二日起生效，請查照。</w:t>
      </w:r>
    </w:p>
    <w:p w:rsidR="00842345" w:rsidRDefault="00842345" w:rsidP="009C0CBD">
      <w:pPr>
        <w:pStyle w:val="affffffffffe"/>
        <w:rPr>
          <w:spacing w:val="0"/>
        </w:rPr>
      </w:pPr>
      <w:r w:rsidRPr="009263ED">
        <w:t>說　　明：</w:t>
      </w:r>
      <w:r w:rsidRPr="00FE3679">
        <w:rPr>
          <w:spacing w:val="-4"/>
        </w:rPr>
        <w:t>檢附「澎湖縣政府辦理獨居老人緊急救援連線服務補助作業要點」、修正草案總說明及修正草案對照表各</w:t>
      </w:r>
      <w:r w:rsidRPr="00FE3679">
        <w:rPr>
          <w:spacing w:val="-4"/>
        </w:rPr>
        <w:t>1</w:t>
      </w:r>
      <w:r w:rsidRPr="00FE3679">
        <w:rPr>
          <w:spacing w:val="-4"/>
        </w:rPr>
        <w:t>份。</w:t>
      </w:r>
    </w:p>
    <w:p w:rsidR="00842345" w:rsidRPr="007E3388" w:rsidRDefault="00842345" w:rsidP="00842345">
      <w:pPr>
        <w:rPr>
          <w:rFonts w:ascii="標楷體" w:hAnsi="標楷體"/>
        </w:rPr>
      </w:pPr>
      <w:r w:rsidRPr="007E3388">
        <w:rPr>
          <w:rFonts w:ascii="標楷體" w:hAnsi="標楷體"/>
        </w:rPr>
        <w:t xml:space="preserve"> </w:t>
      </w:r>
    </w:p>
    <w:p w:rsidR="00842345" w:rsidRDefault="00842345" w:rsidP="009C0CBD">
      <w:pPr>
        <w:pStyle w:val="affffffffffe"/>
      </w:pPr>
      <w:r>
        <w:rPr>
          <w:rFonts w:hint="eastAsia"/>
        </w:rPr>
        <w:t>正　　本：</w:t>
      </w:r>
      <w:r w:rsidRPr="0059497B">
        <w:t>澎湖縣政府衛生局、澎湖縣政府警察局、澎湖縣馬公市公所、澎湖縣湖西鄉公所、澎湖縣白沙鄉公所、澎湖縣西嶼鄉公所、澎湖縣望安鄉公所、澎湖縣七美鄉公所、財團法人生命連線基金會</w:t>
      </w:r>
    </w:p>
    <w:p w:rsidR="00842345" w:rsidRDefault="00842345" w:rsidP="009C0CBD">
      <w:pPr>
        <w:pStyle w:val="affffffffffe"/>
      </w:pPr>
      <w:r>
        <w:rPr>
          <w:rFonts w:hint="eastAsia"/>
        </w:rPr>
        <w:t>副　　本：</w:t>
      </w:r>
      <w:r w:rsidRPr="0059497B">
        <w:t>澎湖縣政府行政處、澎湖縣政府社會處</w:t>
      </w:r>
      <w:r w:rsidRPr="0059497B">
        <w:t>(</w:t>
      </w:r>
      <w:proofErr w:type="gramStart"/>
      <w:r w:rsidRPr="0059497B">
        <w:t>均含附件</w:t>
      </w:r>
      <w:proofErr w:type="gramEnd"/>
      <w:r w:rsidRPr="0059497B">
        <w:t>)</w:t>
      </w:r>
    </w:p>
    <w:p w:rsidR="0017747D" w:rsidRDefault="0017747D" w:rsidP="0017747D">
      <w:pPr>
        <w:pStyle w:val="afffffffffff1"/>
      </w:pPr>
    </w:p>
    <w:p w:rsidR="00842345" w:rsidRDefault="00842345" w:rsidP="0017747D">
      <w:pPr>
        <w:pStyle w:val="afffffffffff1"/>
      </w:pPr>
      <w:r>
        <w:rPr>
          <w:rFonts w:hint="eastAsia"/>
        </w:rPr>
        <w:t xml:space="preserve">縣　長　</w:t>
      </w:r>
      <w:r w:rsidRPr="0017747D">
        <w:rPr>
          <w:rFonts w:hint="eastAsia"/>
          <w:sz w:val="36"/>
          <w:szCs w:val="36"/>
        </w:rPr>
        <w:t>賴　峰　偉</w:t>
      </w:r>
    </w:p>
    <w:p w:rsidR="00842345" w:rsidRPr="00842345" w:rsidRDefault="00842345" w:rsidP="00FC4068">
      <w:pPr>
        <w:ind w:left="480" w:hangingChars="200" w:hanging="480"/>
      </w:pPr>
    </w:p>
    <w:p w:rsidR="00842345" w:rsidRDefault="00842345" w:rsidP="00FC4068">
      <w:pPr>
        <w:ind w:left="480" w:hangingChars="200" w:hanging="480"/>
      </w:pPr>
    </w:p>
    <w:p w:rsidR="00842345" w:rsidRDefault="00842345" w:rsidP="00FC4068">
      <w:pPr>
        <w:ind w:left="480" w:hangingChars="200" w:hanging="480"/>
      </w:pPr>
    </w:p>
    <w:p w:rsidR="00842345" w:rsidRDefault="00842345" w:rsidP="00FC4068">
      <w:pPr>
        <w:ind w:left="480" w:hangingChars="200" w:hanging="480"/>
      </w:pPr>
    </w:p>
    <w:p w:rsidR="00842345" w:rsidRDefault="00842345" w:rsidP="00FC4068">
      <w:pPr>
        <w:ind w:left="480" w:hangingChars="200" w:hanging="480"/>
      </w:pPr>
    </w:p>
    <w:p w:rsidR="00842345" w:rsidRDefault="00842345" w:rsidP="00FC4068">
      <w:pPr>
        <w:ind w:left="480" w:hangingChars="200" w:hanging="480"/>
      </w:pPr>
    </w:p>
    <w:p w:rsidR="00842345" w:rsidRDefault="00842345" w:rsidP="00FC4068">
      <w:pPr>
        <w:ind w:left="480" w:hangingChars="200" w:hanging="480"/>
      </w:pPr>
    </w:p>
    <w:p w:rsidR="00842345" w:rsidRDefault="00842345" w:rsidP="00FC4068">
      <w:pPr>
        <w:ind w:left="480" w:hangingChars="200" w:hanging="480"/>
      </w:pPr>
    </w:p>
    <w:p w:rsidR="00842345" w:rsidRDefault="00842345" w:rsidP="00FC4068">
      <w:pPr>
        <w:ind w:left="480" w:hangingChars="200" w:hanging="480"/>
      </w:pPr>
    </w:p>
    <w:p w:rsidR="00842345" w:rsidRDefault="00842345" w:rsidP="00FC4068">
      <w:pPr>
        <w:ind w:left="480" w:hangingChars="200" w:hanging="480"/>
      </w:pPr>
    </w:p>
    <w:p w:rsidR="00842345" w:rsidRDefault="00842345" w:rsidP="00FC4068">
      <w:pPr>
        <w:ind w:left="480" w:hangingChars="200" w:hanging="480"/>
      </w:pPr>
    </w:p>
    <w:p w:rsidR="00842345" w:rsidRDefault="00842345" w:rsidP="00FC4068">
      <w:pPr>
        <w:ind w:left="480" w:hangingChars="200" w:hanging="480"/>
      </w:pPr>
    </w:p>
    <w:p w:rsidR="00842345" w:rsidRDefault="00842345" w:rsidP="00FC4068">
      <w:pPr>
        <w:ind w:left="480" w:hangingChars="200" w:hanging="480"/>
      </w:pPr>
    </w:p>
    <w:p w:rsidR="00842345" w:rsidRPr="00842345" w:rsidRDefault="00842345" w:rsidP="00842345">
      <w:pPr>
        <w:pStyle w:val="afffffffffff2"/>
      </w:pPr>
      <w:r w:rsidRPr="00842345">
        <w:lastRenderedPageBreak/>
        <w:t>澎湖縣政府辦理獨居老人緊急救援連線系統建置作業要點修正總說明</w:t>
      </w:r>
    </w:p>
    <w:p w:rsidR="00842345" w:rsidRPr="003122E2" w:rsidRDefault="00842345" w:rsidP="00842345">
      <w:pPr>
        <w:ind w:rightChars="-82" w:right="-197" w:firstLineChars="202" w:firstLine="485"/>
        <w:rPr>
          <w:rFonts w:ascii="標楷體" w:hAnsi="標楷體"/>
        </w:rPr>
      </w:pPr>
      <w:r w:rsidRPr="003122E2">
        <w:rPr>
          <w:rFonts w:ascii="標楷體" w:hAnsi="標楷體"/>
        </w:rPr>
        <w:t>澎湖縣政府為提供本縣獨居老人緊急危難救援，依據老人福利法第五條於九十九年一月二十日</w:t>
      </w:r>
      <w:proofErr w:type="gramStart"/>
      <w:r w:rsidRPr="003122E2">
        <w:rPr>
          <w:rFonts w:ascii="標楷體" w:hAnsi="標楷體"/>
        </w:rPr>
        <w:t>府社福字</w:t>
      </w:r>
      <w:proofErr w:type="gramEnd"/>
      <w:r w:rsidRPr="003122E2">
        <w:rPr>
          <w:rFonts w:ascii="標楷體" w:hAnsi="標楷體"/>
        </w:rPr>
        <w:t>第零九九一零零零二二五號</w:t>
      </w:r>
      <w:proofErr w:type="gramStart"/>
      <w:r w:rsidRPr="003122E2">
        <w:rPr>
          <w:rFonts w:ascii="標楷體" w:hAnsi="標楷體"/>
        </w:rPr>
        <w:t>函頒「</w:t>
      </w:r>
      <w:proofErr w:type="gramEnd"/>
      <w:r w:rsidRPr="003122E2">
        <w:rPr>
          <w:rFonts w:ascii="標楷體" w:hAnsi="標楷體"/>
        </w:rPr>
        <w:t>澎湖縣政府辦理獨居老人緊急救援連線系統建置作業要點」(以下簡稱本要點)，並於一百零五年十二月七日</w:t>
      </w:r>
      <w:proofErr w:type="gramStart"/>
      <w:r w:rsidRPr="003122E2">
        <w:rPr>
          <w:rFonts w:ascii="標楷體" w:hAnsi="標楷體"/>
        </w:rPr>
        <w:t>府社福字</w:t>
      </w:r>
      <w:proofErr w:type="gramEnd"/>
      <w:r w:rsidRPr="003122E2">
        <w:rPr>
          <w:rFonts w:ascii="標楷體" w:hAnsi="標楷體"/>
        </w:rPr>
        <w:t xml:space="preserve">第一零五一二零九三三四號函第一次修正。 </w:t>
      </w:r>
    </w:p>
    <w:p w:rsidR="00842345" w:rsidRPr="003122E2" w:rsidRDefault="00842345" w:rsidP="00842345">
      <w:pPr>
        <w:ind w:rightChars="-82" w:right="-197" w:firstLineChars="202" w:firstLine="485"/>
        <w:rPr>
          <w:rFonts w:ascii="標楷體" w:hAnsi="標楷體"/>
        </w:rPr>
      </w:pPr>
      <w:r w:rsidRPr="003122E2">
        <w:rPr>
          <w:rFonts w:ascii="標楷體" w:hAnsi="標楷體"/>
        </w:rPr>
        <w:t>為因應實務需求並簡化作業流程，提昇服務效率，修正申請程序與內容，並修正要點名稱，</w:t>
      </w:r>
      <w:proofErr w:type="gramStart"/>
      <w:r w:rsidRPr="003122E2">
        <w:rPr>
          <w:rFonts w:ascii="標楷體" w:hAnsi="標楷體"/>
        </w:rPr>
        <w:t>爰</w:t>
      </w:r>
      <w:proofErr w:type="gramEnd"/>
      <w:r w:rsidRPr="003122E2">
        <w:rPr>
          <w:rFonts w:ascii="標楷體" w:hAnsi="標楷體"/>
        </w:rPr>
        <w:t xml:space="preserve">擬具本要點修正案，其修正要點如下： </w:t>
      </w:r>
    </w:p>
    <w:p w:rsidR="00842345" w:rsidRPr="003122E2" w:rsidRDefault="00842345" w:rsidP="00842345">
      <w:pPr>
        <w:ind w:firstLine="0"/>
        <w:rPr>
          <w:rFonts w:ascii="標楷體" w:hAnsi="標楷體"/>
        </w:rPr>
      </w:pPr>
      <w:r w:rsidRPr="003122E2">
        <w:rPr>
          <w:rFonts w:ascii="標楷體" w:hAnsi="標楷體"/>
        </w:rPr>
        <w:t>一、修正要點名稱。（修正名稱）</w:t>
      </w:r>
    </w:p>
    <w:p w:rsidR="00842345" w:rsidRPr="003122E2" w:rsidRDefault="00842345" w:rsidP="00842345">
      <w:pPr>
        <w:ind w:firstLine="0"/>
        <w:rPr>
          <w:rFonts w:ascii="標楷體" w:hAnsi="標楷體"/>
        </w:rPr>
      </w:pPr>
      <w:r w:rsidRPr="003122E2">
        <w:rPr>
          <w:rFonts w:ascii="標楷體" w:hAnsi="標楷體"/>
        </w:rPr>
        <w:t>二、修正申請程序。（修正第二點）</w:t>
      </w:r>
    </w:p>
    <w:p w:rsidR="00842345" w:rsidRPr="003122E2" w:rsidRDefault="00842345" w:rsidP="00842345">
      <w:pPr>
        <w:ind w:firstLine="0"/>
        <w:rPr>
          <w:rFonts w:ascii="標楷體" w:hAnsi="標楷體"/>
        </w:rPr>
      </w:pPr>
      <w:r w:rsidRPr="003122E2">
        <w:rPr>
          <w:rFonts w:ascii="標楷體" w:hAnsi="標楷體"/>
        </w:rPr>
        <w:t>三、修正補助對象與資格。（修正第三點）</w:t>
      </w:r>
    </w:p>
    <w:p w:rsidR="00842345" w:rsidRPr="003122E2" w:rsidRDefault="00842345" w:rsidP="00842345">
      <w:pPr>
        <w:ind w:firstLine="0"/>
        <w:rPr>
          <w:rFonts w:ascii="標楷體" w:hAnsi="標楷體"/>
        </w:rPr>
      </w:pPr>
      <w:r w:rsidRPr="003122E2">
        <w:rPr>
          <w:rFonts w:ascii="標楷體" w:hAnsi="標楷體"/>
        </w:rPr>
        <w:t>四、修正申請應備文件。（修正第四點）</w:t>
      </w:r>
    </w:p>
    <w:p w:rsidR="00842345" w:rsidRPr="003122E2" w:rsidRDefault="00842345" w:rsidP="00842345">
      <w:pPr>
        <w:ind w:firstLine="0"/>
        <w:rPr>
          <w:rFonts w:ascii="標楷體" w:hAnsi="標楷體"/>
        </w:rPr>
      </w:pPr>
      <w:r w:rsidRPr="003122E2">
        <w:rPr>
          <w:rFonts w:ascii="標楷體" w:hAnsi="標楷體"/>
        </w:rPr>
        <w:t>五、刪除申請流程及裝置連線方式。（修正第五點）</w:t>
      </w:r>
    </w:p>
    <w:p w:rsidR="00842345" w:rsidRPr="003122E2" w:rsidRDefault="00842345" w:rsidP="00842345">
      <w:pPr>
        <w:ind w:firstLine="0"/>
        <w:rPr>
          <w:rFonts w:ascii="標楷體" w:hAnsi="標楷體"/>
        </w:rPr>
      </w:pPr>
      <w:r w:rsidRPr="003122E2">
        <w:rPr>
          <w:rFonts w:ascii="標楷體" w:hAnsi="標楷體"/>
        </w:rPr>
        <w:t>六、增訂補助資格撤銷或終止條件。（修正第五點）</w:t>
      </w:r>
    </w:p>
    <w:p w:rsidR="00842345" w:rsidRPr="003122E2" w:rsidRDefault="00842345" w:rsidP="00842345">
      <w:pPr>
        <w:ind w:firstLine="0"/>
        <w:rPr>
          <w:rFonts w:ascii="標楷體" w:hAnsi="標楷體"/>
        </w:rPr>
      </w:pPr>
      <w:r w:rsidRPr="003122E2">
        <w:rPr>
          <w:rFonts w:ascii="標楷體" w:hAnsi="標楷體"/>
        </w:rPr>
        <w:t>七、修正限制規定。（修正第六點）</w:t>
      </w:r>
    </w:p>
    <w:p w:rsidR="00842345" w:rsidRDefault="00842345" w:rsidP="00FC4068">
      <w:pPr>
        <w:ind w:left="480" w:hangingChars="200" w:hanging="480"/>
      </w:pPr>
    </w:p>
    <w:p w:rsidR="00842345" w:rsidRDefault="00842345" w:rsidP="00FC4068">
      <w:pPr>
        <w:ind w:left="480" w:hangingChars="200" w:hanging="480"/>
      </w:pPr>
    </w:p>
    <w:p w:rsidR="00842345" w:rsidRDefault="00842345" w:rsidP="00FC4068">
      <w:pPr>
        <w:ind w:left="480" w:hangingChars="200" w:hanging="480"/>
      </w:pPr>
    </w:p>
    <w:p w:rsidR="00842345" w:rsidRDefault="00842345" w:rsidP="00FC4068">
      <w:pPr>
        <w:ind w:left="480" w:hangingChars="200" w:hanging="480"/>
      </w:pPr>
    </w:p>
    <w:p w:rsidR="00842345" w:rsidRDefault="00842345" w:rsidP="00FC4068">
      <w:pPr>
        <w:ind w:left="480" w:hangingChars="200" w:hanging="480"/>
      </w:pPr>
    </w:p>
    <w:p w:rsidR="00842345" w:rsidRDefault="00842345" w:rsidP="00FC4068">
      <w:pPr>
        <w:ind w:left="480" w:hangingChars="200" w:hanging="480"/>
      </w:pPr>
    </w:p>
    <w:p w:rsidR="00842345" w:rsidRDefault="00842345" w:rsidP="00FC4068">
      <w:pPr>
        <w:ind w:left="480" w:hangingChars="200" w:hanging="480"/>
      </w:pPr>
    </w:p>
    <w:p w:rsidR="00842345" w:rsidRDefault="00842345" w:rsidP="00FC4068">
      <w:pPr>
        <w:ind w:left="480" w:hangingChars="200" w:hanging="480"/>
      </w:pPr>
    </w:p>
    <w:p w:rsidR="00842345" w:rsidRDefault="00842345" w:rsidP="00FC4068">
      <w:pPr>
        <w:ind w:left="480" w:hangingChars="200" w:hanging="480"/>
      </w:pPr>
    </w:p>
    <w:p w:rsidR="00842345" w:rsidRDefault="00842345" w:rsidP="00FC4068">
      <w:pPr>
        <w:ind w:left="480" w:hangingChars="200" w:hanging="480"/>
      </w:pPr>
    </w:p>
    <w:p w:rsidR="00842345" w:rsidRDefault="00842345" w:rsidP="00FC4068">
      <w:pPr>
        <w:ind w:left="480" w:hangingChars="200" w:hanging="480"/>
      </w:pPr>
    </w:p>
    <w:p w:rsidR="00842345" w:rsidRDefault="00842345" w:rsidP="00FC4068">
      <w:pPr>
        <w:ind w:left="480" w:hangingChars="200" w:hanging="480"/>
      </w:pPr>
    </w:p>
    <w:p w:rsidR="00842345" w:rsidRDefault="00842345" w:rsidP="00FC4068">
      <w:pPr>
        <w:ind w:left="480" w:hangingChars="200" w:hanging="480"/>
      </w:pPr>
    </w:p>
    <w:p w:rsidR="00842345" w:rsidRDefault="00842345" w:rsidP="00FC4068">
      <w:pPr>
        <w:ind w:left="480" w:hangingChars="200" w:hanging="480"/>
      </w:pPr>
    </w:p>
    <w:p w:rsidR="00842345" w:rsidRDefault="00842345" w:rsidP="00FC4068">
      <w:pPr>
        <w:ind w:left="480" w:hangingChars="200" w:hanging="480"/>
      </w:pPr>
    </w:p>
    <w:p w:rsidR="00842345" w:rsidRDefault="00842345" w:rsidP="00FC4068">
      <w:pPr>
        <w:ind w:left="480" w:hangingChars="200" w:hanging="480"/>
      </w:pPr>
    </w:p>
    <w:p w:rsidR="00842345" w:rsidRDefault="00842345" w:rsidP="00842345">
      <w:pPr>
        <w:ind w:left="561" w:hangingChars="200" w:hanging="561"/>
        <w:jc w:val="center"/>
        <w:rPr>
          <w:b/>
          <w:sz w:val="28"/>
          <w:szCs w:val="28"/>
        </w:rPr>
      </w:pPr>
      <w:r w:rsidRPr="00934CF9">
        <w:rPr>
          <w:b/>
          <w:sz w:val="28"/>
          <w:szCs w:val="28"/>
        </w:rPr>
        <w:lastRenderedPageBreak/>
        <w:t>澎湖縣政府辦理獨居老人緊急救援連線系統建置作業</w:t>
      </w:r>
      <w:r w:rsidRPr="00934CF9">
        <w:rPr>
          <w:b/>
          <w:spacing w:val="6"/>
          <w:sz w:val="28"/>
          <w:szCs w:val="28"/>
        </w:rPr>
        <w:t>要</w:t>
      </w:r>
      <w:r w:rsidRPr="00934CF9">
        <w:rPr>
          <w:b/>
          <w:sz w:val="28"/>
          <w:szCs w:val="28"/>
        </w:rPr>
        <w:t>點</w:t>
      </w:r>
      <w:r w:rsidRPr="00934CF9">
        <w:rPr>
          <w:b/>
          <w:spacing w:val="6"/>
          <w:sz w:val="28"/>
          <w:szCs w:val="28"/>
        </w:rPr>
        <w:t>修</w:t>
      </w:r>
      <w:r w:rsidRPr="00934CF9">
        <w:rPr>
          <w:b/>
          <w:sz w:val="28"/>
          <w:szCs w:val="28"/>
        </w:rPr>
        <w:t>正</w:t>
      </w:r>
    </w:p>
    <w:p w:rsidR="00842345" w:rsidRDefault="00842345" w:rsidP="00842345">
      <w:pPr>
        <w:ind w:left="561" w:hangingChars="200" w:hanging="561"/>
        <w:jc w:val="center"/>
      </w:pPr>
      <w:r w:rsidRPr="00934CF9">
        <w:rPr>
          <w:b/>
          <w:sz w:val="28"/>
          <w:szCs w:val="28"/>
        </w:rPr>
        <w:t>對照表</w:t>
      </w:r>
    </w:p>
    <w:tbl>
      <w:tblPr>
        <w:tblStyle w:val="affffffffff5"/>
        <w:tblW w:w="0" w:type="auto"/>
        <w:jc w:val="center"/>
        <w:tblInd w:w="249" w:type="dxa"/>
        <w:tblLook w:val="04A0" w:firstRow="1" w:lastRow="0" w:firstColumn="1" w:lastColumn="0" w:noHBand="0" w:noVBand="1"/>
      </w:tblPr>
      <w:tblGrid>
        <w:gridCol w:w="2846"/>
        <w:gridCol w:w="2614"/>
        <w:gridCol w:w="2615"/>
      </w:tblGrid>
      <w:tr w:rsidR="00842345" w:rsidTr="00842345">
        <w:trPr>
          <w:jc w:val="center"/>
        </w:trPr>
        <w:tc>
          <w:tcPr>
            <w:tcW w:w="2846" w:type="dxa"/>
          </w:tcPr>
          <w:p w:rsidR="00842345" w:rsidRPr="00934CF9" w:rsidRDefault="00842345" w:rsidP="004E50E6">
            <w:pPr>
              <w:autoSpaceDE w:val="0"/>
              <w:autoSpaceDN w:val="0"/>
              <w:spacing w:line="320" w:lineRule="exact"/>
              <w:ind w:firstLine="0"/>
              <w:jc w:val="center"/>
              <w:rPr>
                <w:rFonts w:ascii="標楷體" w:hAnsi="標楷體"/>
                <w:sz w:val="20"/>
                <w:szCs w:val="20"/>
              </w:rPr>
            </w:pPr>
            <w:r w:rsidRPr="00934CF9">
              <w:rPr>
                <w:rFonts w:ascii="標楷體" w:hAnsi="標楷體" w:cs="新細明體"/>
                <w:color w:val="000000"/>
                <w:spacing w:val="-4"/>
                <w:sz w:val="20"/>
                <w:szCs w:val="20"/>
              </w:rPr>
              <w:t>修正</w:t>
            </w:r>
            <w:r w:rsidRPr="00934CF9">
              <w:rPr>
                <w:rFonts w:ascii="標楷體" w:hAnsi="標楷體" w:cs="新細明體"/>
                <w:color w:val="000000"/>
                <w:spacing w:val="-2"/>
                <w:sz w:val="20"/>
                <w:szCs w:val="20"/>
              </w:rPr>
              <w:t>名稱</w:t>
            </w:r>
          </w:p>
        </w:tc>
        <w:tc>
          <w:tcPr>
            <w:tcW w:w="2614" w:type="dxa"/>
          </w:tcPr>
          <w:p w:rsidR="00842345" w:rsidRPr="00934CF9" w:rsidRDefault="00842345" w:rsidP="004E50E6">
            <w:pPr>
              <w:autoSpaceDE w:val="0"/>
              <w:autoSpaceDN w:val="0"/>
              <w:spacing w:line="320" w:lineRule="exact"/>
              <w:ind w:firstLine="0"/>
              <w:jc w:val="center"/>
              <w:rPr>
                <w:rFonts w:ascii="標楷體" w:hAnsi="標楷體"/>
                <w:sz w:val="20"/>
                <w:szCs w:val="20"/>
              </w:rPr>
            </w:pPr>
            <w:r w:rsidRPr="00934CF9">
              <w:rPr>
                <w:rFonts w:ascii="標楷體" w:hAnsi="標楷體" w:cs="新細明體"/>
                <w:color w:val="000000"/>
                <w:spacing w:val="-4"/>
                <w:sz w:val="20"/>
                <w:szCs w:val="20"/>
              </w:rPr>
              <w:t>現行</w:t>
            </w:r>
            <w:r w:rsidRPr="00934CF9">
              <w:rPr>
                <w:rFonts w:ascii="標楷體" w:hAnsi="標楷體" w:cs="新細明體"/>
                <w:color w:val="000000"/>
                <w:spacing w:val="-2"/>
                <w:sz w:val="20"/>
                <w:szCs w:val="20"/>
              </w:rPr>
              <w:t>名稱</w:t>
            </w:r>
          </w:p>
        </w:tc>
        <w:tc>
          <w:tcPr>
            <w:tcW w:w="2615" w:type="dxa"/>
          </w:tcPr>
          <w:p w:rsidR="00842345" w:rsidRPr="00934CF9" w:rsidRDefault="00842345" w:rsidP="004E50E6">
            <w:pPr>
              <w:autoSpaceDE w:val="0"/>
              <w:autoSpaceDN w:val="0"/>
              <w:spacing w:line="320" w:lineRule="exact"/>
              <w:ind w:firstLine="0"/>
              <w:jc w:val="center"/>
              <w:rPr>
                <w:rFonts w:ascii="標楷體" w:hAnsi="標楷體"/>
                <w:sz w:val="20"/>
                <w:szCs w:val="20"/>
              </w:rPr>
            </w:pPr>
            <w:r w:rsidRPr="00934CF9">
              <w:rPr>
                <w:rFonts w:ascii="標楷體" w:hAnsi="標楷體" w:cs="新細明體"/>
                <w:color w:val="000000"/>
                <w:spacing w:val="-6"/>
                <w:sz w:val="20"/>
                <w:szCs w:val="20"/>
              </w:rPr>
              <w:t>說明</w:t>
            </w:r>
          </w:p>
        </w:tc>
      </w:tr>
      <w:tr w:rsidR="00842345" w:rsidTr="00842345">
        <w:trPr>
          <w:jc w:val="center"/>
        </w:trPr>
        <w:tc>
          <w:tcPr>
            <w:tcW w:w="2846" w:type="dxa"/>
          </w:tcPr>
          <w:p w:rsidR="00842345" w:rsidRDefault="00842345" w:rsidP="004E50E6">
            <w:pPr>
              <w:spacing w:line="320" w:lineRule="exact"/>
              <w:ind w:firstLine="0"/>
            </w:pPr>
            <w:r w:rsidRPr="00934CF9">
              <w:rPr>
                <w:rFonts w:ascii="標楷體" w:hAnsi="標楷體" w:cs="新細明體"/>
                <w:color w:val="000000"/>
                <w:sz w:val="20"/>
                <w:szCs w:val="20"/>
              </w:rPr>
              <w:t>澎湖縣政府</w:t>
            </w:r>
            <w:r w:rsidRPr="00934CF9">
              <w:rPr>
                <w:rFonts w:ascii="標楷體" w:hAnsi="標楷體" w:cs="新細明體"/>
                <w:color w:val="000000"/>
                <w:spacing w:val="-1"/>
                <w:sz w:val="20"/>
                <w:szCs w:val="20"/>
              </w:rPr>
              <w:t>辦理獨居老人緊急</w:t>
            </w:r>
            <w:r w:rsidRPr="00934CF9">
              <w:rPr>
                <w:rFonts w:ascii="標楷體" w:hAnsi="標楷體" w:cs="新細明體"/>
                <w:color w:val="000000"/>
                <w:sz w:val="20"/>
                <w:szCs w:val="20"/>
              </w:rPr>
              <w:t>救援</w:t>
            </w:r>
            <w:r w:rsidRPr="00934CF9">
              <w:rPr>
                <w:rFonts w:ascii="標楷體" w:hAnsi="標楷體" w:cs="新細明體"/>
                <w:color w:val="000000"/>
                <w:spacing w:val="-1"/>
                <w:sz w:val="20"/>
                <w:szCs w:val="20"/>
              </w:rPr>
              <w:t>連線</w:t>
            </w:r>
            <w:r w:rsidRPr="00934CF9">
              <w:rPr>
                <w:rFonts w:ascii="標楷體" w:hAnsi="標楷體" w:cs="新細明體"/>
                <w:color w:val="000000"/>
                <w:spacing w:val="-1"/>
                <w:sz w:val="20"/>
                <w:szCs w:val="20"/>
                <w:u w:val="single" w:color="000000"/>
              </w:rPr>
              <w:t>服務補助</w:t>
            </w:r>
            <w:r w:rsidRPr="00934CF9">
              <w:rPr>
                <w:rFonts w:ascii="標楷體" w:hAnsi="標楷體" w:cs="新細明體"/>
                <w:color w:val="000000"/>
                <w:spacing w:val="-2"/>
                <w:sz w:val="20"/>
                <w:szCs w:val="20"/>
              </w:rPr>
              <w:t>作業</w:t>
            </w:r>
            <w:r w:rsidRPr="00934CF9">
              <w:rPr>
                <w:rFonts w:ascii="標楷體" w:hAnsi="標楷體" w:cs="新細明體"/>
                <w:color w:val="000000"/>
                <w:spacing w:val="-1"/>
                <w:sz w:val="20"/>
                <w:szCs w:val="20"/>
              </w:rPr>
              <w:t>要點</w:t>
            </w:r>
          </w:p>
        </w:tc>
        <w:tc>
          <w:tcPr>
            <w:tcW w:w="2614" w:type="dxa"/>
          </w:tcPr>
          <w:p w:rsidR="00842345" w:rsidRPr="004E50E6" w:rsidRDefault="00842345" w:rsidP="004E50E6">
            <w:pPr>
              <w:spacing w:line="320" w:lineRule="exact"/>
              <w:ind w:firstLine="0"/>
              <w:rPr>
                <w:spacing w:val="-8"/>
              </w:rPr>
            </w:pPr>
            <w:r w:rsidRPr="004E50E6">
              <w:rPr>
                <w:rFonts w:ascii="標楷體" w:hAnsi="標楷體" w:cs="新細明體"/>
                <w:color w:val="000000"/>
                <w:spacing w:val="-8"/>
                <w:sz w:val="20"/>
                <w:szCs w:val="20"/>
              </w:rPr>
              <w:t>澎湖縣政府辦理獨居老人緊急救援連線</w:t>
            </w:r>
            <w:r w:rsidRPr="004E50E6">
              <w:rPr>
                <w:rFonts w:ascii="標楷體" w:hAnsi="標楷體" w:cs="新細明體"/>
                <w:color w:val="000000"/>
                <w:spacing w:val="-8"/>
                <w:sz w:val="20"/>
                <w:szCs w:val="20"/>
                <w:u w:val="single" w:color="000000"/>
              </w:rPr>
              <w:t>系統建置</w:t>
            </w:r>
            <w:r w:rsidRPr="004E50E6">
              <w:rPr>
                <w:rFonts w:ascii="標楷體" w:hAnsi="標楷體" w:cs="新細明體"/>
                <w:color w:val="000000"/>
                <w:spacing w:val="-8"/>
                <w:sz w:val="20"/>
                <w:szCs w:val="20"/>
              </w:rPr>
              <w:t>作業要點</w:t>
            </w:r>
          </w:p>
        </w:tc>
        <w:tc>
          <w:tcPr>
            <w:tcW w:w="2615" w:type="dxa"/>
          </w:tcPr>
          <w:p w:rsidR="00842345" w:rsidRDefault="00842345" w:rsidP="004E50E6">
            <w:pPr>
              <w:spacing w:line="320" w:lineRule="exact"/>
              <w:ind w:firstLine="0"/>
            </w:pPr>
            <w:r w:rsidRPr="00934CF9">
              <w:rPr>
                <w:rFonts w:ascii="標楷體" w:hAnsi="標楷體" w:cs="新細明體"/>
                <w:color w:val="000000"/>
                <w:spacing w:val="2"/>
                <w:sz w:val="20"/>
                <w:szCs w:val="20"/>
              </w:rPr>
              <w:t>修</w:t>
            </w:r>
            <w:r w:rsidRPr="00934CF9">
              <w:rPr>
                <w:rFonts w:ascii="標楷體" w:hAnsi="標楷體" w:cs="新細明體"/>
                <w:color w:val="000000"/>
                <w:spacing w:val="3"/>
                <w:sz w:val="20"/>
                <w:szCs w:val="20"/>
              </w:rPr>
              <w:t>正要點名稱，</w:t>
            </w:r>
            <w:r w:rsidRPr="00934CF9">
              <w:rPr>
                <w:rFonts w:ascii="標楷體" w:hAnsi="標楷體" w:cs="新細明體"/>
                <w:color w:val="000000"/>
                <w:spacing w:val="2"/>
                <w:sz w:val="20"/>
                <w:szCs w:val="20"/>
              </w:rPr>
              <w:t>以符</w:t>
            </w:r>
            <w:r w:rsidRPr="00934CF9">
              <w:rPr>
                <w:rFonts w:ascii="標楷體" w:hAnsi="標楷體" w:cs="新細明體"/>
                <w:color w:val="000000"/>
                <w:spacing w:val="-4"/>
                <w:sz w:val="20"/>
                <w:szCs w:val="20"/>
              </w:rPr>
              <w:t>要點</w:t>
            </w:r>
            <w:r w:rsidRPr="00934CF9">
              <w:rPr>
                <w:rFonts w:ascii="標楷體" w:hAnsi="標楷體" w:cs="新細明體"/>
                <w:color w:val="000000"/>
                <w:spacing w:val="-2"/>
                <w:sz w:val="20"/>
                <w:szCs w:val="20"/>
              </w:rPr>
              <w:t>內涵</w:t>
            </w:r>
          </w:p>
        </w:tc>
      </w:tr>
      <w:tr w:rsidR="00842345" w:rsidTr="00842345">
        <w:trPr>
          <w:jc w:val="center"/>
        </w:trPr>
        <w:tc>
          <w:tcPr>
            <w:tcW w:w="2846" w:type="dxa"/>
          </w:tcPr>
          <w:p w:rsidR="00842345" w:rsidRPr="00934CF9" w:rsidRDefault="00842345" w:rsidP="004E50E6">
            <w:pPr>
              <w:autoSpaceDE w:val="0"/>
              <w:autoSpaceDN w:val="0"/>
              <w:spacing w:line="320" w:lineRule="exact"/>
              <w:ind w:firstLine="0"/>
              <w:jc w:val="center"/>
              <w:rPr>
                <w:rFonts w:ascii="標楷體" w:hAnsi="標楷體"/>
                <w:sz w:val="20"/>
                <w:szCs w:val="20"/>
              </w:rPr>
            </w:pPr>
            <w:r w:rsidRPr="00934CF9">
              <w:rPr>
                <w:rFonts w:ascii="標楷體" w:hAnsi="標楷體" w:cs="新細明體"/>
                <w:color w:val="000000"/>
                <w:spacing w:val="-4"/>
                <w:sz w:val="20"/>
                <w:szCs w:val="20"/>
              </w:rPr>
              <w:t>修正</w:t>
            </w:r>
            <w:r w:rsidRPr="00934CF9">
              <w:rPr>
                <w:rFonts w:ascii="標楷體" w:hAnsi="標楷體" w:cs="新細明體"/>
                <w:color w:val="000000"/>
                <w:spacing w:val="-2"/>
                <w:sz w:val="20"/>
                <w:szCs w:val="20"/>
              </w:rPr>
              <w:t>名稱</w:t>
            </w:r>
          </w:p>
        </w:tc>
        <w:tc>
          <w:tcPr>
            <w:tcW w:w="2614" w:type="dxa"/>
          </w:tcPr>
          <w:p w:rsidR="00842345" w:rsidRPr="00934CF9" w:rsidRDefault="00842345" w:rsidP="004E50E6">
            <w:pPr>
              <w:autoSpaceDE w:val="0"/>
              <w:autoSpaceDN w:val="0"/>
              <w:spacing w:line="320" w:lineRule="exact"/>
              <w:ind w:firstLine="0"/>
              <w:jc w:val="center"/>
              <w:rPr>
                <w:rFonts w:ascii="標楷體" w:hAnsi="標楷體"/>
                <w:sz w:val="20"/>
                <w:szCs w:val="20"/>
              </w:rPr>
            </w:pPr>
            <w:r w:rsidRPr="00934CF9">
              <w:rPr>
                <w:rFonts w:ascii="標楷體" w:hAnsi="標楷體" w:cs="新細明體"/>
                <w:color w:val="000000"/>
                <w:spacing w:val="-4"/>
                <w:sz w:val="20"/>
                <w:szCs w:val="20"/>
              </w:rPr>
              <w:t>現行</w:t>
            </w:r>
            <w:r w:rsidRPr="00934CF9">
              <w:rPr>
                <w:rFonts w:ascii="標楷體" w:hAnsi="標楷體" w:cs="新細明體"/>
                <w:color w:val="000000"/>
                <w:spacing w:val="-2"/>
                <w:sz w:val="20"/>
                <w:szCs w:val="20"/>
              </w:rPr>
              <w:t>名稱</w:t>
            </w:r>
          </w:p>
        </w:tc>
        <w:tc>
          <w:tcPr>
            <w:tcW w:w="2615" w:type="dxa"/>
          </w:tcPr>
          <w:p w:rsidR="00842345" w:rsidRPr="00934CF9" w:rsidRDefault="00842345" w:rsidP="004E50E6">
            <w:pPr>
              <w:autoSpaceDE w:val="0"/>
              <w:autoSpaceDN w:val="0"/>
              <w:spacing w:line="320" w:lineRule="exact"/>
              <w:ind w:firstLine="0"/>
              <w:jc w:val="center"/>
              <w:rPr>
                <w:rFonts w:ascii="標楷體" w:hAnsi="標楷體"/>
                <w:sz w:val="20"/>
                <w:szCs w:val="20"/>
              </w:rPr>
            </w:pPr>
            <w:r w:rsidRPr="00934CF9">
              <w:rPr>
                <w:rFonts w:ascii="標楷體" w:hAnsi="標楷體" w:cs="新細明體"/>
                <w:color w:val="000000"/>
                <w:spacing w:val="-6"/>
                <w:sz w:val="20"/>
                <w:szCs w:val="20"/>
              </w:rPr>
              <w:t>說明</w:t>
            </w:r>
          </w:p>
        </w:tc>
      </w:tr>
      <w:tr w:rsidR="00842345" w:rsidTr="00842345">
        <w:trPr>
          <w:jc w:val="center"/>
        </w:trPr>
        <w:tc>
          <w:tcPr>
            <w:tcW w:w="2846" w:type="dxa"/>
          </w:tcPr>
          <w:p w:rsidR="00842345" w:rsidRDefault="00842345" w:rsidP="004E50E6">
            <w:pPr>
              <w:spacing w:line="320" w:lineRule="exact"/>
              <w:ind w:left="396" w:hangingChars="200" w:hanging="396"/>
            </w:pPr>
            <w:r w:rsidRPr="00934CF9">
              <w:rPr>
                <w:rFonts w:ascii="標楷體" w:hAnsi="標楷體" w:cs="新細明體"/>
                <w:color w:val="000000"/>
                <w:spacing w:val="-1"/>
                <w:sz w:val="20"/>
                <w:szCs w:val="20"/>
              </w:rPr>
              <w:t>一、</w:t>
            </w:r>
            <w:r w:rsidRPr="00934CF9">
              <w:rPr>
                <w:rFonts w:ascii="標楷體" w:hAnsi="標楷體" w:cs="新細明體"/>
                <w:color w:val="000000"/>
                <w:spacing w:val="-2"/>
                <w:sz w:val="20"/>
                <w:szCs w:val="20"/>
              </w:rPr>
              <w:t>為</w:t>
            </w:r>
            <w:r w:rsidRPr="00934CF9">
              <w:rPr>
                <w:rFonts w:ascii="標楷體" w:hAnsi="標楷體" w:cs="新細明體"/>
                <w:color w:val="000000"/>
                <w:spacing w:val="-1"/>
                <w:sz w:val="20"/>
                <w:szCs w:val="20"/>
              </w:rPr>
              <w:t>避免本縣獨居老人發生緊急</w:t>
            </w:r>
            <w:r w:rsidRPr="00934CF9">
              <w:rPr>
                <w:rFonts w:ascii="標楷體" w:hAnsi="標楷體" w:cs="新細明體"/>
                <w:color w:val="000000"/>
                <w:spacing w:val="2"/>
                <w:sz w:val="20"/>
                <w:szCs w:val="20"/>
              </w:rPr>
              <w:t>危難，</w:t>
            </w:r>
            <w:r w:rsidRPr="00934CF9">
              <w:rPr>
                <w:rFonts w:ascii="標楷體" w:hAnsi="標楷體" w:cs="新細明體"/>
                <w:color w:val="000000"/>
                <w:spacing w:val="1"/>
                <w:sz w:val="20"/>
                <w:szCs w:val="20"/>
              </w:rPr>
              <w:t>特辦理緊急救援連線系</w:t>
            </w:r>
            <w:r w:rsidRPr="00934CF9">
              <w:rPr>
                <w:rFonts w:ascii="標楷體" w:hAnsi="標楷體" w:cs="新細明體"/>
                <w:color w:val="000000"/>
                <w:spacing w:val="2"/>
                <w:sz w:val="20"/>
                <w:szCs w:val="20"/>
              </w:rPr>
              <w:t>統建置</w:t>
            </w:r>
            <w:r w:rsidRPr="00934CF9">
              <w:rPr>
                <w:rFonts w:ascii="標楷體" w:hAnsi="標楷體" w:cs="新細明體"/>
                <w:color w:val="000000"/>
                <w:spacing w:val="1"/>
                <w:sz w:val="20"/>
                <w:szCs w:val="20"/>
              </w:rPr>
              <w:t>，結合民政、警政、衛</w:t>
            </w:r>
            <w:r w:rsidRPr="00934CF9">
              <w:rPr>
                <w:rFonts w:ascii="標楷體" w:hAnsi="標楷體" w:cs="新細明體"/>
                <w:color w:val="000000"/>
                <w:spacing w:val="-16"/>
                <w:sz w:val="20"/>
                <w:szCs w:val="20"/>
              </w:rPr>
              <w:t>政</w:t>
            </w:r>
            <w:r w:rsidRPr="00934CF9">
              <w:rPr>
                <w:rFonts w:ascii="標楷體" w:hAnsi="標楷體" w:cs="新細明體"/>
                <w:color w:val="000000"/>
                <w:spacing w:val="-15"/>
                <w:sz w:val="20"/>
                <w:szCs w:val="20"/>
              </w:rPr>
              <w:t>、</w:t>
            </w:r>
            <w:r w:rsidRPr="00934CF9">
              <w:rPr>
                <w:rFonts w:ascii="標楷體" w:hAnsi="標楷體" w:cs="新細明體"/>
                <w:color w:val="000000"/>
                <w:spacing w:val="-16"/>
                <w:sz w:val="20"/>
                <w:szCs w:val="20"/>
              </w:rPr>
              <w:t>社政及社區鄰里</w:t>
            </w:r>
            <w:r w:rsidRPr="00934CF9">
              <w:rPr>
                <w:rFonts w:ascii="標楷體" w:hAnsi="標楷體" w:cs="新細明體"/>
                <w:color w:val="000000"/>
                <w:spacing w:val="-13"/>
                <w:sz w:val="20"/>
                <w:szCs w:val="20"/>
              </w:rPr>
              <w:t>，</w:t>
            </w:r>
            <w:r w:rsidRPr="00934CF9">
              <w:rPr>
                <w:rFonts w:ascii="標楷體" w:hAnsi="標楷體" w:cs="新細明體"/>
                <w:color w:val="000000"/>
                <w:spacing w:val="-17"/>
                <w:sz w:val="20"/>
                <w:szCs w:val="20"/>
              </w:rPr>
              <w:t>以建</w:t>
            </w:r>
            <w:r w:rsidRPr="00934CF9">
              <w:rPr>
                <w:rFonts w:ascii="標楷體" w:hAnsi="標楷體" w:cs="新細明體"/>
                <w:color w:val="000000"/>
                <w:spacing w:val="-15"/>
                <w:sz w:val="20"/>
                <w:szCs w:val="20"/>
              </w:rPr>
              <w:t>構</w:t>
            </w:r>
            <w:proofErr w:type="gramStart"/>
            <w:r w:rsidRPr="00934CF9">
              <w:rPr>
                <w:rFonts w:ascii="標楷體" w:hAnsi="標楷體" w:cs="新細明體"/>
                <w:color w:val="000000"/>
                <w:spacing w:val="-15"/>
                <w:sz w:val="20"/>
                <w:szCs w:val="20"/>
              </w:rPr>
              <w:t>一</w:t>
            </w:r>
            <w:proofErr w:type="gramEnd"/>
            <w:r w:rsidRPr="00934CF9">
              <w:rPr>
                <w:rFonts w:ascii="標楷體" w:hAnsi="標楷體" w:cs="新細明體"/>
                <w:color w:val="000000"/>
                <w:spacing w:val="2"/>
                <w:sz w:val="20"/>
                <w:szCs w:val="20"/>
              </w:rPr>
              <w:t>老人安</w:t>
            </w:r>
            <w:r w:rsidRPr="00934CF9">
              <w:rPr>
                <w:rFonts w:ascii="標楷體" w:hAnsi="標楷體" w:cs="新細明體"/>
                <w:color w:val="000000"/>
                <w:spacing w:val="1"/>
                <w:sz w:val="20"/>
                <w:szCs w:val="20"/>
              </w:rPr>
              <w:t>全保護網絡，提供遭受</w:t>
            </w:r>
            <w:r w:rsidRPr="00934CF9">
              <w:rPr>
                <w:rFonts w:ascii="標楷體" w:hAnsi="標楷體" w:cs="新細明體"/>
                <w:color w:val="000000"/>
                <w:spacing w:val="-2"/>
                <w:sz w:val="20"/>
                <w:szCs w:val="20"/>
              </w:rPr>
              <w:t>緊急危難老人</w:t>
            </w:r>
            <w:r w:rsidRPr="00934CF9">
              <w:rPr>
                <w:rFonts w:ascii="標楷體" w:hAnsi="標楷體" w:cs="新細明體"/>
                <w:color w:val="000000"/>
                <w:sz w:val="20"/>
                <w:szCs w:val="20"/>
              </w:rPr>
              <w:t>必要之援助。</w:t>
            </w:r>
          </w:p>
        </w:tc>
        <w:tc>
          <w:tcPr>
            <w:tcW w:w="2614" w:type="dxa"/>
          </w:tcPr>
          <w:p w:rsidR="00842345" w:rsidRDefault="004E50E6" w:rsidP="004E50E6">
            <w:pPr>
              <w:spacing w:line="320" w:lineRule="exact"/>
              <w:ind w:left="396" w:hangingChars="200" w:hanging="396"/>
            </w:pPr>
            <w:r w:rsidRPr="004E50E6">
              <w:rPr>
                <w:rFonts w:ascii="標楷體" w:hAnsi="標楷體" w:cs="新細明體"/>
                <w:color w:val="000000"/>
                <w:spacing w:val="-1"/>
                <w:sz w:val="20"/>
                <w:szCs w:val="20"/>
              </w:rPr>
              <w:t>一、為避免本縣獨居老人發生緊急危難，特辦理緊急救援連線系統建置，結合民政、警政、衛政、社政及社區鄰里，以建構</w:t>
            </w:r>
            <w:proofErr w:type="gramStart"/>
            <w:r w:rsidRPr="004E50E6">
              <w:rPr>
                <w:rFonts w:ascii="標楷體" w:hAnsi="標楷體" w:cs="新細明體"/>
                <w:color w:val="000000"/>
                <w:spacing w:val="-1"/>
                <w:sz w:val="20"/>
                <w:szCs w:val="20"/>
              </w:rPr>
              <w:t>一</w:t>
            </w:r>
            <w:proofErr w:type="gramEnd"/>
            <w:r w:rsidRPr="004E50E6">
              <w:rPr>
                <w:rFonts w:ascii="標楷體" w:hAnsi="標楷體" w:cs="新細明體"/>
                <w:color w:val="000000"/>
                <w:spacing w:val="-1"/>
                <w:sz w:val="20"/>
                <w:szCs w:val="20"/>
              </w:rPr>
              <w:t>老人安全保護網絡，提供遭受緊急危難老人必要</w:t>
            </w:r>
            <w:r w:rsidRPr="00934CF9">
              <w:rPr>
                <w:rFonts w:ascii="標楷體" w:hAnsi="標楷體" w:cs="新細明體"/>
                <w:color w:val="000000"/>
                <w:spacing w:val="-1"/>
                <w:sz w:val="20"/>
                <w:szCs w:val="20"/>
              </w:rPr>
              <w:t>之援助。</w:t>
            </w:r>
          </w:p>
        </w:tc>
        <w:tc>
          <w:tcPr>
            <w:tcW w:w="2615" w:type="dxa"/>
          </w:tcPr>
          <w:p w:rsidR="00842345" w:rsidRDefault="004E50E6" w:rsidP="004E50E6">
            <w:pPr>
              <w:spacing w:line="320" w:lineRule="exact"/>
              <w:ind w:firstLine="0"/>
            </w:pPr>
            <w:r w:rsidRPr="00934CF9">
              <w:rPr>
                <w:rFonts w:ascii="標楷體" w:hAnsi="標楷體" w:cs="新細明體"/>
                <w:color w:val="000000"/>
                <w:spacing w:val="-3"/>
                <w:sz w:val="20"/>
                <w:szCs w:val="20"/>
              </w:rPr>
              <w:t>本點未</w:t>
            </w:r>
            <w:r w:rsidRPr="00934CF9">
              <w:rPr>
                <w:rFonts w:ascii="標楷體" w:hAnsi="標楷體" w:cs="新細明體"/>
                <w:color w:val="000000"/>
                <w:spacing w:val="-1"/>
                <w:sz w:val="20"/>
                <w:szCs w:val="20"/>
              </w:rPr>
              <w:t>修正。</w:t>
            </w:r>
          </w:p>
        </w:tc>
      </w:tr>
      <w:tr w:rsidR="004E50E6" w:rsidTr="00842345">
        <w:trPr>
          <w:jc w:val="center"/>
        </w:trPr>
        <w:tc>
          <w:tcPr>
            <w:tcW w:w="2846" w:type="dxa"/>
          </w:tcPr>
          <w:p w:rsidR="004E50E6" w:rsidRPr="004E50E6" w:rsidRDefault="004E50E6" w:rsidP="004E50E6">
            <w:pPr>
              <w:spacing w:line="320" w:lineRule="exact"/>
              <w:ind w:left="396" w:hangingChars="200" w:hanging="396"/>
              <w:rPr>
                <w:rFonts w:ascii="標楷體" w:hAnsi="標楷體" w:cs="新細明體"/>
                <w:color w:val="000000"/>
                <w:spacing w:val="-1"/>
                <w:sz w:val="20"/>
                <w:szCs w:val="20"/>
              </w:rPr>
            </w:pPr>
            <w:r w:rsidRPr="004E50E6">
              <w:rPr>
                <w:rFonts w:ascii="標楷體" w:hAnsi="標楷體" w:cs="新細明體"/>
                <w:color w:val="000000"/>
                <w:spacing w:val="-1"/>
                <w:sz w:val="20"/>
                <w:szCs w:val="20"/>
              </w:rPr>
              <w:t>二、申請</w:t>
            </w:r>
            <w:r w:rsidRPr="00496793">
              <w:rPr>
                <w:rFonts w:ascii="標楷體" w:hAnsi="標楷體" w:cs="新細明體"/>
                <w:color w:val="000000"/>
                <w:spacing w:val="-1"/>
                <w:sz w:val="20"/>
                <w:szCs w:val="20"/>
                <w:u w:val="single"/>
              </w:rPr>
              <w:t>程序</w:t>
            </w:r>
            <w:r w:rsidRPr="004E50E6">
              <w:rPr>
                <w:rFonts w:ascii="標楷體" w:hAnsi="標楷體" w:cs="新細明體"/>
                <w:color w:val="000000"/>
                <w:spacing w:val="-1"/>
                <w:sz w:val="20"/>
                <w:szCs w:val="20"/>
              </w:rPr>
              <w:t>：</w:t>
            </w:r>
          </w:p>
          <w:p w:rsidR="004E50E6" w:rsidRPr="00934CF9" w:rsidRDefault="004E50E6" w:rsidP="004E50E6">
            <w:pPr>
              <w:autoSpaceDE w:val="0"/>
              <w:autoSpaceDN w:val="0"/>
              <w:spacing w:before="48" w:line="320" w:lineRule="exact"/>
              <w:ind w:left="845" w:hanging="499"/>
              <w:rPr>
                <w:rFonts w:ascii="標楷體" w:hAnsi="標楷體"/>
                <w:sz w:val="20"/>
                <w:szCs w:val="20"/>
              </w:rPr>
            </w:pPr>
            <w:r w:rsidRPr="00934CF9">
              <w:rPr>
                <w:rFonts w:ascii="標楷體" w:hAnsi="標楷體" w:cs="新細明體"/>
                <w:color w:val="000000"/>
                <w:spacing w:val="2"/>
                <w:sz w:val="20"/>
                <w:szCs w:val="20"/>
                <w:u w:val="single" w:color="000000"/>
              </w:rPr>
              <w:t>(</w:t>
            </w:r>
            <w:proofErr w:type="gramStart"/>
            <w:r w:rsidRPr="00934CF9">
              <w:rPr>
                <w:rFonts w:ascii="標楷體" w:hAnsi="標楷體" w:cs="新細明體"/>
                <w:color w:val="000000"/>
                <w:spacing w:val="8"/>
                <w:sz w:val="20"/>
                <w:szCs w:val="20"/>
                <w:u w:val="single" w:color="000000"/>
              </w:rPr>
              <w:t>一</w:t>
            </w:r>
            <w:proofErr w:type="gramEnd"/>
            <w:r w:rsidRPr="00934CF9">
              <w:rPr>
                <w:rFonts w:ascii="標楷體" w:hAnsi="標楷體" w:cs="新細明體"/>
                <w:color w:val="000000"/>
                <w:spacing w:val="2"/>
                <w:sz w:val="20"/>
                <w:szCs w:val="20"/>
                <w:u w:val="single" w:color="000000"/>
              </w:rPr>
              <w:t>)</w:t>
            </w:r>
            <w:r w:rsidRPr="00934CF9">
              <w:rPr>
                <w:rFonts w:ascii="標楷體" w:hAnsi="標楷體" w:cs="新細明體"/>
                <w:color w:val="000000"/>
                <w:spacing w:val="7"/>
                <w:sz w:val="20"/>
                <w:szCs w:val="20"/>
              </w:rPr>
              <w:t>由申請人</w:t>
            </w:r>
            <w:r w:rsidRPr="00934CF9">
              <w:rPr>
                <w:rFonts w:ascii="標楷體" w:hAnsi="標楷體" w:cs="新細明體"/>
                <w:color w:val="000000"/>
                <w:spacing w:val="9"/>
                <w:sz w:val="20"/>
                <w:szCs w:val="20"/>
                <w:u w:val="single" w:color="000000"/>
              </w:rPr>
              <w:t>本人</w:t>
            </w:r>
            <w:r w:rsidRPr="00934CF9">
              <w:rPr>
                <w:rFonts w:ascii="標楷體" w:hAnsi="標楷體" w:cs="新細明體"/>
                <w:color w:val="000000"/>
                <w:spacing w:val="3"/>
                <w:sz w:val="20"/>
                <w:szCs w:val="20"/>
                <w:u w:val="single" w:color="000000"/>
              </w:rPr>
              <w:t>(</w:t>
            </w:r>
            <w:r w:rsidRPr="00934CF9">
              <w:rPr>
                <w:rFonts w:ascii="標楷體" w:hAnsi="標楷體" w:cs="新細明體"/>
                <w:color w:val="000000"/>
                <w:spacing w:val="7"/>
                <w:sz w:val="20"/>
                <w:szCs w:val="20"/>
                <w:u w:val="single" w:color="000000"/>
              </w:rPr>
              <w:t>服務使用者</w:t>
            </w:r>
            <w:r w:rsidRPr="00934CF9">
              <w:rPr>
                <w:rFonts w:ascii="標楷體" w:hAnsi="標楷體" w:cs="新細明體"/>
                <w:color w:val="000000"/>
                <w:spacing w:val="6"/>
                <w:sz w:val="20"/>
                <w:szCs w:val="20"/>
                <w:u w:val="single" w:color="000000"/>
              </w:rPr>
              <w:t>)</w:t>
            </w:r>
            <w:r w:rsidRPr="00934CF9">
              <w:rPr>
                <w:rFonts w:ascii="標楷體" w:hAnsi="標楷體" w:cs="新細明體"/>
                <w:sz w:val="20"/>
                <w:szCs w:val="20"/>
              </w:rPr>
              <w:t xml:space="preserve"> </w:t>
            </w:r>
            <w:r w:rsidRPr="00934CF9">
              <w:rPr>
                <w:rFonts w:ascii="標楷體" w:hAnsi="標楷體" w:cs="新細明體"/>
                <w:color w:val="000000"/>
                <w:spacing w:val="-2"/>
                <w:sz w:val="20"/>
                <w:szCs w:val="20"/>
                <w:u w:val="single" w:color="000000"/>
              </w:rPr>
              <w:t>或委託家屬、村里幹事</w:t>
            </w:r>
            <w:r w:rsidRPr="00934CF9">
              <w:rPr>
                <w:rFonts w:ascii="標楷體" w:hAnsi="標楷體" w:cs="新細明體"/>
                <w:color w:val="000000"/>
                <w:spacing w:val="-5"/>
                <w:sz w:val="20"/>
                <w:szCs w:val="20"/>
                <w:u w:val="single" w:color="000000"/>
              </w:rPr>
              <w:t>、鄉</w:t>
            </w:r>
            <w:r w:rsidRPr="00934CF9">
              <w:rPr>
                <w:rFonts w:ascii="標楷體" w:hAnsi="標楷體" w:cs="新細明體"/>
                <w:color w:val="000000"/>
                <w:spacing w:val="19"/>
                <w:sz w:val="20"/>
                <w:szCs w:val="20"/>
                <w:u w:val="single" w:color="000000"/>
              </w:rPr>
              <w:t>市公所</w:t>
            </w:r>
            <w:r w:rsidRPr="00934CF9">
              <w:rPr>
                <w:rFonts w:ascii="標楷體" w:hAnsi="標楷體" w:cs="新細明體"/>
                <w:color w:val="000000"/>
                <w:spacing w:val="20"/>
                <w:sz w:val="20"/>
                <w:szCs w:val="20"/>
                <w:u w:val="single" w:color="000000"/>
              </w:rPr>
              <w:t>向</w:t>
            </w:r>
            <w:r w:rsidRPr="00934CF9">
              <w:rPr>
                <w:rFonts w:ascii="標楷體" w:hAnsi="標楷體" w:cs="新細明體"/>
                <w:color w:val="000000"/>
                <w:spacing w:val="19"/>
                <w:sz w:val="20"/>
                <w:szCs w:val="20"/>
                <w:u w:val="single" w:color="000000"/>
              </w:rPr>
              <w:t>本府社會處提出</w:t>
            </w:r>
            <w:r w:rsidRPr="00934CF9">
              <w:rPr>
                <w:rFonts w:ascii="標楷體" w:hAnsi="標楷體" w:cs="新細明體"/>
                <w:color w:val="000000"/>
                <w:spacing w:val="-3"/>
                <w:sz w:val="20"/>
                <w:szCs w:val="20"/>
                <w:u w:val="single" w:color="000000"/>
              </w:rPr>
              <w:t>申請；經本府社會</w:t>
            </w:r>
            <w:r w:rsidRPr="00934CF9">
              <w:rPr>
                <w:rFonts w:ascii="標楷體" w:hAnsi="標楷體" w:cs="新細明體"/>
                <w:color w:val="000000"/>
                <w:spacing w:val="-2"/>
                <w:sz w:val="20"/>
                <w:szCs w:val="20"/>
                <w:u w:val="single" w:color="000000"/>
              </w:rPr>
              <w:t>處審核符</w:t>
            </w:r>
            <w:r w:rsidRPr="00934CF9">
              <w:rPr>
                <w:rFonts w:ascii="標楷體" w:hAnsi="標楷體" w:cs="新細明體"/>
                <w:color w:val="000000"/>
                <w:spacing w:val="-3"/>
                <w:sz w:val="20"/>
                <w:szCs w:val="20"/>
                <w:u w:val="single" w:color="000000"/>
              </w:rPr>
              <w:t>合補助資格，函復</w:t>
            </w:r>
            <w:r w:rsidRPr="00934CF9">
              <w:rPr>
                <w:rFonts w:ascii="標楷體" w:hAnsi="標楷體" w:cs="新細明體"/>
                <w:color w:val="000000"/>
                <w:spacing w:val="-2"/>
                <w:sz w:val="20"/>
                <w:szCs w:val="20"/>
                <w:u w:val="single" w:color="000000"/>
              </w:rPr>
              <w:t>申請人並</w:t>
            </w:r>
            <w:r w:rsidRPr="00934CF9">
              <w:rPr>
                <w:rFonts w:ascii="標楷體" w:hAnsi="標楷體" w:cs="新細明體"/>
                <w:color w:val="000000"/>
                <w:spacing w:val="20"/>
                <w:sz w:val="20"/>
                <w:szCs w:val="20"/>
                <w:u w:val="single" w:color="000000"/>
              </w:rPr>
              <w:t>請本府委託廠</w:t>
            </w:r>
            <w:r w:rsidRPr="00934CF9">
              <w:rPr>
                <w:rFonts w:ascii="標楷體" w:hAnsi="標楷體" w:cs="新細明體"/>
                <w:color w:val="000000"/>
                <w:spacing w:val="18"/>
                <w:sz w:val="20"/>
                <w:szCs w:val="20"/>
                <w:u w:val="single" w:color="000000"/>
              </w:rPr>
              <w:t>商於核定後</w:t>
            </w:r>
            <w:r w:rsidRPr="00934CF9">
              <w:rPr>
                <w:rFonts w:ascii="標楷體" w:hAnsi="標楷體" w:cs="新細明體"/>
                <w:color w:val="000000"/>
                <w:spacing w:val="-1"/>
                <w:sz w:val="20"/>
                <w:szCs w:val="20"/>
                <w:u w:val="single" w:color="000000"/>
              </w:rPr>
              <w:t>三</w:t>
            </w:r>
            <w:proofErr w:type="gramStart"/>
            <w:r w:rsidRPr="00934CF9">
              <w:rPr>
                <w:rFonts w:ascii="標楷體" w:hAnsi="標楷體" w:cs="新細明體"/>
                <w:color w:val="000000"/>
                <w:spacing w:val="-1"/>
                <w:sz w:val="20"/>
                <w:szCs w:val="20"/>
                <w:u w:val="single" w:color="000000"/>
              </w:rPr>
              <w:t>週</w:t>
            </w:r>
            <w:proofErr w:type="gramEnd"/>
            <w:r w:rsidRPr="00934CF9">
              <w:rPr>
                <w:rFonts w:ascii="標楷體" w:hAnsi="標楷體" w:cs="新細明體"/>
                <w:color w:val="000000"/>
                <w:spacing w:val="-1"/>
                <w:sz w:val="20"/>
                <w:szCs w:val="20"/>
                <w:u w:val="single" w:color="000000"/>
              </w:rPr>
              <w:t>內開始提供服務</w:t>
            </w:r>
            <w:r w:rsidRPr="00934CF9">
              <w:rPr>
                <w:rFonts w:ascii="標楷體" w:hAnsi="標楷體" w:cs="新細明體"/>
                <w:color w:val="000000"/>
                <w:spacing w:val="-3"/>
                <w:sz w:val="20"/>
                <w:szCs w:val="20"/>
              </w:rPr>
              <w:t>。</w:t>
            </w:r>
          </w:p>
          <w:p w:rsidR="004E50E6" w:rsidRPr="00934CF9" w:rsidRDefault="004E50E6" w:rsidP="004E50E6">
            <w:pPr>
              <w:autoSpaceDE w:val="0"/>
              <w:autoSpaceDN w:val="0"/>
              <w:spacing w:before="48" w:line="320" w:lineRule="exact"/>
              <w:ind w:left="845" w:hanging="499"/>
              <w:rPr>
                <w:rFonts w:ascii="標楷體" w:hAnsi="標楷體" w:cs="新細明體"/>
                <w:color w:val="000000"/>
                <w:spacing w:val="-1"/>
                <w:sz w:val="20"/>
                <w:szCs w:val="20"/>
              </w:rPr>
            </w:pPr>
            <w:r w:rsidRPr="004E50E6">
              <w:rPr>
                <w:rFonts w:ascii="標楷體" w:hAnsi="標楷體" w:cs="新細明體"/>
                <w:color w:val="000000"/>
                <w:spacing w:val="2"/>
                <w:sz w:val="20"/>
                <w:szCs w:val="20"/>
                <w:u w:val="single" w:color="000000"/>
              </w:rPr>
              <w:t>(二)由社政單位、社福中心、社福團體、長期照顧服務單位、醫療衛政單位等網絡單位轉</w:t>
            </w:r>
            <w:proofErr w:type="gramStart"/>
            <w:r w:rsidRPr="004E50E6">
              <w:rPr>
                <w:rFonts w:ascii="標楷體" w:hAnsi="標楷體" w:cs="新細明體"/>
                <w:color w:val="000000"/>
                <w:spacing w:val="2"/>
                <w:sz w:val="20"/>
                <w:szCs w:val="20"/>
                <w:u w:val="single" w:color="000000"/>
              </w:rPr>
              <w:t>介</w:t>
            </w:r>
            <w:proofErr w:type="gramEnd"/>
            <w:r w:rsidRPr="004E50E6">
              <w:rPr>
                <w:rFonts w:ascii="標楷體" w:hAnsi="標楷體" w:cs="新細明體"/>
                <w:color w:val="000000"/>
                <w:spacing w:val="2"/>
                <w:sz w:val="20"/>
                <w:szCs w:val="20"/>
                <w:u w:val="single" w:color="000000"/>
              </w:rPr>
              <w:t>本府社會處評估辦理；經本府社會處審核符合補助資格，函請本府委託廠商於核定後三</w:t>
            </w:r>
            <w:proofErr w:type="gramStart"/>
            <w:r w:rsidRPr="004E50E6">
              <w:rPr>
                <w:rFonts w:ascii="標楷體" w:hAnsi="標楷體" w:cs="新細明體"/>
                <w:color w:val="000000"/>
                <w:spacing w:val="2"/>
                <w:sz w:val="20"/>
                <w:szCs w:val="20"/>
                <w:u w:val="single" w:color="000000"/>
              </w:rPr>
              <w:t>週</w:t>
            </w:r>
            <w:proofErr w:type="gramEnd"/>
            <w:r w:rsidRPr="004E50E6">
              <w:rPr>
                <w:rFonts w:ascii="標楷體" w:hAnsi="標楷體" w:cs="新細明體"/>
                <w:color w:val="000000"/>
                <w:spacing w:val="2"/>
                <w:sz w:val="20"/>
                <w:szCs w:val="20"/>
                <w:u w:val="single" w:color="000000"/>
              </w:rPr>
              <w:t>內開始提供服務。</w:t>
            </w:r>
          </w:p>
        </w:tc>
        <w:tc>
          <w:tcPr>
            <w:tcW w:w="2614" w:type="dxa"/>
          </w:tcPr>
          <w:p w:rsidR="004E50E6" w:rsidRPr="004E50E6" w:rsidRDefault="004E50E6" w:rsidP="004E50E6">
            <w:pPr>
              <w:spacing w:line="320" w:lineRule="exact"/>
              <w:ind w:left="396" w:hangingChars="200" w:hanging="396"/>
              <w:rPr>
                <w:rFonts w:ascii="標楷體" w:hAnsi="標楷體" w:cs="新細明體"/>
                <w:color w:val="000000"/>
                <w:spacing w:val="-1"/>
                <w:sz w:val="20"/>
                <w:szCs w:val="20"/>
              </w:rPr>
            </w:pPr>
            <w:r w:rsidRPr="00934CF9">
              <w:rPr>
                <w:rFonts w:ascii="標楷體" w:hAnsi="標楷體" w:cs="新細明體"/>
                <w:color w:val="000000"/>
                <w:spacing w:val="-1"/>
                <w:sz w:val="20"/>
                <w:szCs w:val="20"/>
              </w:rPr>
              <w:t>二、</w:t>
            </w:r>
            <w:r w:rsidRPr="00496793">
              <w:rPr>
                <w:rFonts w:ascii="標楷體" w:hAnsi="標楷體" w:cs="新細明體"/>
                <w:color w:val="000000"/>
                <w:spacing w:val="-1"/>
                <w:sz w:val="20"/>
                <w:szCs w:val="20"/>
              </w:rPr>
              <w:t>申請</w:t>
            </w:r>
            <w:r w:rsidRPr="004E50E6">
              <w:rPr>
                <w:rFonts w:ascii="標楷體" w:hAnsi="標楷體" w:cs="新細明體"/>
                <w:color w:val="000000"/>
                <w:spacing w:val="-1"/>
                <w:sz w:val="20"/>
                <w:szCs w:val="20"/>
                <w:u w:val="single"/>
              </w:rPr>
              <w:t>時間及期程</w:t>
            </w:r>
            <w:r w:rsidRPr="004E50E6">
              <w:rPr>
                <w:rFonts w:ascii="標楷體" w:hAnsi="標楷體" w:cs="新細明體"/>
                <w:color w:val="000000"/>
                <w:spacing w:val="-1"/>
                <w:sz w:val="20"/>
                <w:szCs w:val="20"/>
              </w:rPr>
              <w:t>：</w:t>
            </w:r>
          </w:p>
          <w:p w:rsidR="004E50E6" w:rsidRPr="004E50E6" w:rsidRDefault="004E50E6" w:rsidP="004E50E6">
            <w:pPr>
              <w:spacing w:line="320" w:lineRule="exact"/>
              <w:ind w:leftChars="180" w:left="432" w:firstLine="0"/>
              <w:rPr>
                <w:rFonts w:ascii="標楷體" w:hAnsi="標楷體" w:cs="新細明體"/>
                <w:color w:val="000000"/>
                <w:spacing w:val="-1"/>
                <w:sz w:val="20"/>
                <w:szCs w:val="20"/>
              </w:rPr>
            </w:pPr>
            <w:r w:rsidRPr="00934CF9">
              <w:rPr>
                <w:rFonts w:ascii="標楷體" w:hAnsi="標楷體" w:cs="新細明體"/>
                <w:color w:val="000000"/>
                <w:spacing w:val="4"/>
                <w:sz w:val="20"/>
                <w:szCs w:val="20"/>
                <w:u w:val="single" w:color="000000"/>
              </w:rPr>
              <w:t>申</w:t>
            </w:r>
            <w:r w:rsidRPr="00934CF9">
              <w:rPr>
                <w:rFonts w:ascii="標楷體" w:hAnsi="標楷體" w:cs="新細明體"/>
                <w:color w:val="000000"/>
                <w:spacing w:val="3"/>
                <w:sz w:val="20"/>
                <w:szCs w:val="20"/>
                <w:u w:val="single" w:color="000000"/>
              </w:rPr>
              <w:t>請人可向鄉市公所提出</w:t>
            </w:r>
            <w:r w:rsidRPr="00934CF9">
              <w:rPr>
                <w:rFonts w:ascii="標楷體" w:hAnsi="標楷體" w:cs="新細明體"/>
                <w:color w:val="000000"/>
                <w:spacing w:val="4"/>
                <w:sz w:val="20"/>
                <w:szCs w:val="20"/>
                <w:u w:val="single" w:color="000000"/>
              </w:rPr>
              <w:t>申</w:t>
            </w:r>
            <w:r w:rsidRPr="00934CF9">
              <w:rPr>
                <w:rFonts w:ascii="標楷體" w:hAnsi="標楷體" w:cs="新細明體"/>
                <w:color w:val="000000"/>
                <w:spacing w:val="3"/>
                <w:sz w:val="20"/>
                <w:szCs w:val="20"/>
                <w:u w:val="single" w:color="000000"/>
              </w:rPr>
              <w:t>請或由各村里幹事協助</w:t>
            </w:r>
            <w:r w:rsidRPr="00934CF9">
              <w:rPr>
                <w:rFonts w:ascii="標楷體" w:hAnsi="標楷體" w:cs="新細明體"/>
                <w:color w:val="000000"/>
                <w:spacing w:val="28"/>
                <w:sz w:val="20"/>
                <w:szCs w:val="20"/>
                <w:u w:val="single" w:color="000000"/>
              </w:rPr>
              <w:t>符合資格之老</w:t>
            </w:r>
            <w:r w:rsidRPr="00934CF9">
              <w:rPr>
                <w:rFonts w:ascii="標楷體" w:hAnsi="標楷體" w:cs="新細明體"/>
                <w:color w:val="000000"/>
                <w:spacing w:val="27"/>
                <w:sz w:val="20"/>
                <w:szCs w:val="20"/>
                <w:u w:val="single" w:color="000000"/>
              </w:rPr>
              <w:t>人提出申</w:t>
            </w:r>
            <w:r w:rsidRPr="00934CF9">
              <w:rPr>
                <w:rFonts w:ascii="標楷體" w:hAnsi="標楷體" w:cs="新細明體"/>
                <w:color w:val="000000"/>
                <w:spacing w:val="4"/>
                <w:sz w:val="20"/>
                <w:szCs w:val="20"/>
                <w:u w:val="single" w:color="000000"/>
              </w:rPr>
              <w:t>請</w:t>
            </w:r>
            <w:r w:rsidRPr="00934CF9">
              <w:rPr>
                <w:rFonts w:ascii="標楷體" w:hAnsi="標楷體" w:cs="新細明體"/>
                <w:color w:val="000000"/>
                <w:spacing w:val="3"/>
                <w:sz w:val="20"/>
                <w:szCs w:val="20"/>
                <w:u w:val="single" w:color="000000"/>
              </w:rPr>
              <w:t>，鄉市公所於每月彙整</w:t>
            </w:r>
            <w:r w:rsidRPr="00934CF9">
              <w:rPr>
                <w:rFonts w:ascii="標楷體" w:hAnsi="標楷體" w:cs="新細明體"/>
                <w:color w:val="000000"/>
                <w:spacing w:val="4"/>
                <w:sz w:val="20"/>
                <w:szCs w:val="20"/>
                <w:u w:val="single" w:color="000000"/>
              </w:rPr>
              <w:t>申</w:t>
            </w:r>
            <w:r w:rsidRPr="00934CF9">
              <w:rPr>
                <w:rFonts w:ascii="標楷體" w:hAnsi="標楷體" w:cs="新細明體"/>
                <w:color w:val="000000"/>
                <w:spacing w:val="3"/>
                <w:sz w:val="20"/>
                <w:szCs w:val="20"/>
                <w:u w:val="single" w:color="000000"/>
              </w:rPr>
              <w:t>請人後，統一於每月三</w:t>
            </w:r>
            <w:r w:rsidRPr="00934CF9">
              <w:rPr>
                <w:rFonts w:ascii="標楷體" w:hAnsi="標楷體" w:cs="新細明體"/>
                <w:color w:val="000000"/>
                <w:spacing w:val="28"/>
                <w:sz w:val="20"/>
                <w:szCs w:val="20"/>
                <w:u w:val="single" w:color="000000"/>
              </w:rPr>
              <w:t>十日前報送本</w:t>
            </w:r>
            <w:r w:rsidRPr="00934CF9">
              <w:rPr>
                <w:rFonts w:ascii="標楷體" w:hAnsi="標楷體" w:cs="新細明體"/>
                <w:color w:val="000000"/>
                <w:spacing w:val="27"/>
                <w:sz w:val="20"/>
                <w:szCs w:val="20"/>
                <w:u w:val="single" w:color="000000"/>
              </w:rPr>
              <w:t>府統一辦</w:t>
            </w:r>
            <w:r w:rsidRPr="00934CF9">
              <w:rPr>
                <w:rFonts w:ascii="標楷體" w:hAnsi="標楷體" w:cs="新細明體"/>
                <w:color w:val="000000"/>
                <w:spacing w:val="4"/>
                <w:sz w:val="20"/>
                <w:szCs w:val="20"/>
                <w:u w:val="single" w:color="000000"/>
              </w:rPr>
              <w:t>理</w:t>
            </w:r>
            <w:r w:rsidRPr="00934CF9">
              <w:rPr>
                <w:rFonts w:ascii="標楷體" w:hAnsi="標楷體" w:cs="新細明體"/>
                <w:color w:val="000000"/>
                <w:spacing w:val="3"/>
                <w:sz w:val="20"/>
                <w:szCs w:val="20"/>
                <w:u w:val="single" w:color="000000"/>
              </w:rPr>
              <w:t>，申請政府補助者以申</w:t>
            </w:r>
            <w:r w:rsidRPr="00934CF9">
              <w:rPr>
                <w:rFonts w:ascii="標楷體" w:hAnsi="標楷體" w:cs="新細明體"/>
                <w:color w:val="000000"/>
                <w:spacing w:val="4"/>
                <w:sz w:val="20"/>
                <w:szCs w:val="20"/>
                <w:u w:val="single" w:color="000000"/>
              </w:rPr>
              <w:t>請</w:t>
            </w:r>
            <w:r w:rsidRPr="00934CF9">
              <w:rPr>
                <w:rFonts w:ascii="標楷體" w:hAnsi="標楷體" w:cs="新細明體"/>
                <w:color w:val="000000"/>
                <w:spacing w:val="3"/>
                <w:sz w:val="20"/>
                <w:szCs w:val="20"/>
                <w:u w:val="single" w:color="000000"/>
              </w:rPr>
              <w:t>優先順序辦理，未能於</w:t>
            </w:r>
            <w:r w:rsidRPr="00934CF9">
              <w:rPr>
                <w:rFonts w:ascii="標楷體" w:hAnsi="標楷體" w:cs="新細明體"/>
                <w:color w:val="000000"/>
                <w:spacing w:val="4"/>
                <w:sz w:val="20"/>
                <w:szCs w:val="20"/>
                <w:u w:val="single" w:color="000000"/>
              </w:rPr>
              <w:t>當</w:t>
            </w:r>
            <w:r w:rsidRPr="00934CF9">
              <w:rPr>
                <w:rFonts w:ascii="標楷體" w:hAnsi="標楷體" w:cs="新細明體"/>
                <w:color w:val="000000"/>
                <w:spacing w:val="3"/>
                <w:sz w:val="20"/>
                <w:szCs w:val="20"/>
                <w:u w:val="single" w:color="000000"/>
              </w:rPr>
              <w:t>年度申請完成建置者，</w:t>
            </w:r>
            <w:r w:rsidRPr="00934CF9">
              <w:rPr>
                <w:rFonts w:ascii="標楷體" w:hAnsi="標楷體" w:cs="新細明體"/>
                <w:color w:val="000000"/>
                <w:spacing w:val="28"/>
                <w:sz w:val="20"/>
                <w:szCs w:val="20"/>
                <w:u w:val="single" w:color="000000"/>
              </w:rPr>
              <w:t>由本府於次年</w:t>
            </w:r>
            <w:r w:rsidRPr="00934CF9">
              <w:rPr>
                <w:rFonts w:ascii="標楷體" w:hAnsi="標楷體" w:cs="新細明體"/>
                <w:color w:val="000000"/>
                <w:spacing w:val="27"/>
                <w:sz w:val="20"/>
                <w:szCs w:val="20"/>
                <w:u w:val="single" w:color="000000"/>
              </w:rPr>
              <w:t>度優先建</w:t>
            </w:r>
            <w:r w:rsidRPr="00934CF9">
              <w:rPr>
                <w:rFonts w:ascii="標楷體" w:hAnsi="標楷體" w:cs="新細明體"/>
                <w:color w:val="000000"/>
                <w:spacing w:val="-6"/>
                <w:sz w:val="20"/>
                <w:szCs w:val="20"/>
                <w:u w:val="single" w:color="000000"/>
              </w:rPr>
              <w:t>置。</w:t>
            </w:r>
          </w:p>
        </w:tc>
        <w:tc>
          <w:tcPr>
            <w:tcW w:w="2615" w:type="dxa"/>
          </w:tcPr>
          <w:p w:rsidR="004E50E6" w:rsidRPr="004E50E6" w:rsidRDefault="004E50E6" w:rsidP="004E50E6">
            <w:pPr>
              <w:autoSpaceDE w:val="0"/>
              <w:autoSpaceDN w:val="0"/>
              <w:spacing w:before="37" w:line="320" w:lineRule="exact"/>
              <w:ind w:left="370" w:hangingChars="201" w:hanging="370"/>
              <w:rPr>
                <w:rFonts w:ascii="標楷體" w:hAnsi="標楷體"/>
                <w:spacing w:val="-8"/>
                <w:sz w:val="20"/>
                <w:szCs w:val="20"/>
              </w:rPr>
            </w:pPr>
            <w:r w:rsidRPr="004E50E6">
              <w:rPr>
                <w:rFonts w:ascii="標楷體" w:hAnsi="標楷體" w:cs="新細明體"/>
                <w:color w:val="000000"/>
                <w:spacing w:val="-8"/>
                <w:sz w:val="20"/>
                <w:szCs w:val="20"/>
              </w:rPr>
              <w:t>一、文字修正。修正</w:t>
            </w:r>
            <w:r>
              <w:rPr>
                <w:rFonts w:ascii="標楷體" w:hAnsi="標楷體" w:cs="新細明體" w:hint="eastAsia"/>
                <w:color w:val="000000"/>
                <w:kern w:val="0"/>
                <w:sz w:val="20"/>
                <w:szCs w:val="20"/>
              </w:rPr>
              <w:t>申請程序與時</w:t>
            </w:r>
            <w:r w:rsidRPr="004E50E6">
              <w:rPr>
                <w:rFonts w:ascii="標楷體" w:hAnsi="標楷體" w:cs="新細明體"/>
                <w:color w:val="000000"/>
                <w:spacing w:val="-8"/>
                <w:sz w:val="20"/>
                <w:szCs w:val="20"/>
              </w:rPr>
              <w:t>程，由單一窗口修正為多元化方式，縮短民眾等待服務時間。</w:t>
            </w:r>
          </w:p>
          <w:p w:rsidR="004E50E6" w:rsidRPr="00934CF9" w:rsidRDefault="004E50E6" w:rsidP="004E50E6">
            <w:pPr>
              <w:autoSpaceDE w:val="0"/>
              <w:autoSpaceDN w:val="0"/>
              <w:spacing w:before="37" w:line="320" w:lineRule="exact"/>
              <w:ind w:left="370" w:hangingChars="201" w:hanging="370"/>
              <w:rPr>
                <w:rFonts w:ascii="標楷體" w:hAnsi="標楷體" w:cs="新細明體"/>
                <w:color w:val="000000"/>
                <w:spacing w:val="-3"/>
                <w:sz w:val="20"/>
                <w:szCs w:val="20"/>
              </w:rPr>
            </w:pPr>
            <w:r w:rsidRPr="004E50E6">
              <w:rPr>
                <w:rFonts w:ascii="標楷體" w:hAnsi="標楷體" w:cs="新細明體"/>
                <w:color w:val="000000"/>
                <w:spacing w:val="-8"/>
                <w:sz w:val="20"/>
                <w:szCs w:val="20"/>
              </w:rPr>
              <w:t>二、第一款、第二款新增。</w:t>
            </w:r>
          </w:p>
        </w:tc>
      </w:tr>
      <w:tr w:rsidR="004E50E6" w:rsidTr="00842345">
        <w:trPr>
          <w:jc w:val="center"/>
        </w:trPr>
        <w:tc>
          <w:tcPr>
            <w:tcW w:w="2846" w:type="dxa"/>
          </w:tcPr>
          <w:p w:rsidR="004E50E6" w:rsidRPr="004E50E6" w:rsidRDefault="004E50E6" w:rsidP="004E50E6">
            <w:pPr>
              <w:spacing w:line="320" w:lineRule="exact"/>
              <w:ind w:left="396" w:hangingChars="200" w:hanging="396"/>
              <w:rPr>
                <w:rFonts w:ascii="標楷體" w:hAnsi="標楷體" w:cs="新細明體"/>
                <w:color w:val="000000"/>
                <w:spacing w:val="-1"/>
                <w:sz w:val="20"/>
                <w:szCs w:val="20"/>
              </w:rPr>
            </w:pPr>
            <w:r w:rsidRPr="00934CF9">
              <w:rPr>
                <w:rFonts w:ascii="標楷體" w:hAnsi="標楷體" w:cs="新細明體"/>
                <w:color w:val="000000"/>
                <w:spacing w:val="-1"/>
                <w:sz w:val="20"/>
                <w:szCs w:val="20"/>
              </w:rPr>
              <w:lastRenderedPageBreak/>
              <w:t>三、</w:t>
            </w:r>
            <w:r w:rsidRPr="004E50E6">
              <w:rPr>
                <w:rFonts w:ascii="標楷體" w:hAnsi="標楷體" w:cs="新細明體"/>
                <w:color w:val="000000"/>
                <w:spacing w:val="-1"/>
                <w:sz w:val="20"/>
                <w:szCs w:val="20"/>
                <w:u w:val="single"/>
              </w:rPr>
              <w:t>補助資格</w:t>
            </w:r>
            <w:r w:rsidRPr="00934CF9">
              <w:rPr>
                <w:rFonts w:ascii="標楷體" w:hAnsi="標楷體" w:cs="新細明體"/>
                <w:color w:val="000000"/>
                <w:spacing w:val="-1"/>
                <w:sz w:val="20"/>
                <w:szCs w:val="20"/>
              </w:rPr>
              <w:t>：</w:t>
            </w:r>
            <w:proofErr w:type="gramStart"/>
            <w:r w:rsidRPr="004E50E6">
              <w:rPr>
                <w:rFonts w:ascii="標楷體" w:hAnsi="標楷體" w:cs="新細明體"/>
                <w:color w:val="000000"/>
                <w:spacing w:val="-1"/>
                <w:sz w:val="20"/>
                <w:szCs w:val="20"/>
                <w:u w:val="single"/>
              </w:rPr>
              <w:t>設籍且實際</w:t>
            </w:r>
            <w:proofErr w:type="gramEnd"/>
            <w:r w:rsidRPr="004E50E6">
              <w:rPr>
                <w:rFonts w:ascii="標楷體" w:hAnsi="標楷體" w:cs="新細明體"/>
                <w:color w:val="000000"/>
                <w:spacing w:val="-1"/>
                <w:sz w:val="20"/>
                <w:szCs w:val="20"/>
                <w:u w:val="single"/>
              </w:rPr>
              <w:t>居住於本縣，年滿六十五歲並有以下情形之</w:t>
            </w:r>
            <w:proofErr w:type="gramStart"/>
            <w:r w:rsidRPr="004E50E6">
              <w:rPr>
                <w:rFonts w:ascii="標楷體" w:hAnsi="標楷體" w:cs="新細明體"/>
                <w:color w:val="000000"/>
                <w:spacing w:val="-1"/>
                <w:sz w:val="20"/>
                <w:szCs w:val="20"/>
                <w:u w:val="single"/>
              </w:rPr>
              <w:t>一</w:t>
            </w:r>
            <w:proofErr w:type="gramEnd"/>
            <w:r w:rsidRPr="004E50E6">
              <w:rPr>
                <w:rFonts w:ascii="標楷體" w:hAnsi="標楷體" w:cs="新細明體"/>
                <w:color w:val="000000"/>
                <w:spacing w:val="-1"/>
                <w:sz w:val="20"/>
                <w:szCs w:val="20"/>
                <w:u w:val="single"/>
              </w:rPr>
              <w:t>者，由本府全額補助相關費用：</w:t>
            </w:r>
          </w:p>
          <w:p w:rsidR="004E50E6" w:rsidRPr="004E50E6" w:rsidRDefault="004E50E6" w:rsidP="004E50E6">
            <w:pPr>
              <w:autoSpaceDE w:val="0"/>
              <w:autoSpaceDN w:val="0"/>
              <w:spacing w:before="48" w:line="320" w:lineRule="exact"/>
              <w:ind w:left="743" w:hanging="397"/>
              <w:rPr>
                <w:rFonts w:ascii="標楷體" w:hAnsi="標楷體" w:cs="新細明體"/>
                <w:color w:val="000000"/>
                <w:spacing w:val="2"/>
                <w:sz w:val="20"/>
                <w:szCs w:val="20"/>
              </w:rPr>
            </w:pPr>
            <w:r w:rsidRPr="004E50E6">
              <w:rPr>
                <w:rFonts w:ascii="標楷體" w:hAnsi="標楷體" w:cs="新細明體"/>
                <w:color w:val="000000"/>
                <w:spacing w:val="2"/>
                <w:sz w:val="20"/>
                <w:szCs w:val="20"/>
              </w:rPr>
              <w:t>(一)</w:t>
            </w:r>
            <w:proofErr w:type="gramStart"/>
            <w:r w:rsidRPr="004E50E6">
              <w:rPr>
                <w:rFonts w:ascii="標楷體" w:hAnsi="標楷體" w:cs="新細明體"/>
                <w:color w:val="000000"/>
                <w:spacing w:val="2"/>
                <w:sz w:val="20"/>
                <w:szCs w:val="20"/>
              </w:rPr>
              <w:t>本府冊列</w:t>
            </w:r>
            <w:proofErr w:type="gramEnd"/>
            <w:r w:rsidRPr="004E50E6">
              <w:rPr>
                <w:rFonts w:ascii="標楷體" w:hAnsi="標楷體" w:cs="新細明體"/>
                <w:color w:val="000000"/>
                <w:spacing w:val="2"/>
                <w:sz w:val="20"/>
                <w:szCs w:val="20"/>
                <w:u w:val="single"/>
              </w:rPr>
              <w:t>中</w:t>
            </w:r>
            <w:r w:rsidRPr="00496793">
              <w:rPr>
                <w:rFonts w:ascii="標楷體" w:hAnsi="標楷體" w:cs="新細明體"/>
                <w:color w:val="000000"/>
                <w:spacing w:val="2"/>
                <w:sz w:val="20"/>
                <w:szCs w:val="20"/>
                <w:u w:val="single"/>
              </w:rPr>
              <w:t>、</w:t>
            </w:r>
            <w:r w:rsidRPr="004E50E6">
              <w:rPr>
                <w:rFonts w:ascii="標楷體" w:hAnsi="標楷體" w:cs="新細明體"/>
                <w:color w:val="000000"/>
                <w:spacing w:val="2"/>
                <w:sz w:val="20"/>
                <w:szCs w:val="20"/>
              </w:rPr>
              <w:t>低收入戶或</w:t>
            </w:r>
            <w:r w:rsidRPr="004E50E6">
              <w:rPr>
                <w:rFonts w:ascii="標楷體" w:hAnsi="標楷體" w:cs="新細明體"/>
                <w:color w:val="000000"/>
                <w:spacing w:val="2"/>
                <w:sz w:val="20"/>
                <w:szCs w:val="20"/>
                <w:u w:val="single"/>
              </w:rPr>
              <w:t>領有</w:t>
            </w:r>
            <w:r w:rsidRPr="004E50E6">
              <w:rPr>
                <w:rFonts w:ascii="標楷體" w:hAnsi="標楷體" w:cs="新細明體"/>
                <w:color w:val="000000"/>
                <w:spacing w:val="2"/>
                <w:sz w:val="20"/>
                <w:szCs w:val="20"/>
              </w:rPr>
              <w:t>中低收入</w:t>
            </w:r>
            <w:r w:rsidRPr="004E50E6">
              <w:rPr>
                <w:rFonts w:ascii="標楷體" w:hAnsi="標楷體" w:cs="新細明體"/>
                <w:color w:val="000000"/>
                <w:spacing w:val="2"/>
                <w:sz w:val="20"/>
                <w:szCs w:val="20"/>
                <w:u w:val="single"/>
              </w:rPr>
              <w:t>老人生活津貼、身障生活補助之</w:t>
            </w:r>
            <w:r w:rsidRPr="004E50E6">
              <w:rPr>
                <w:rFonts w:ascii="標楷體" w:hAnsi="標楷體" w:cs="新細明體"/>
                <w:color w:val="000000"/>
                <w:spacing w:val="2"/>
                <w:sz w:val="20"/>
                <w:szCs w:val="20"/>
              </w:rPr>
              <w:t>獨居老人。</w:t>
            </w:r>
          </w:p>
          <w:p w:rsidR="004E50E6" w:rsidRPr="004E50E6" w:rsidRDefault="004E50E6" w:rsidP="004E50E6">
            <w:pPr>
              <w:autoSpaceDE w:val="0"/>
              <w:autoSpaceDN w:val="0"/>
              <w:spacing w:before="48" w:line="320" w:lineRule="exact"/>
              <w:ind w:left="743" w:hanging="397"/>
              <w:rPr>
                <w:rFonts w:ascii="標楷體" w:hAnsi="標楷體" w:cs="新細明體"/>
                <w:color w:val="000000"/>
                <w:spacing w:val="2"/>
                <w:sz w:val="20"/>
                <w:szCs w:val="20"/>
                <w:u w:val="single"/>
              </w:rPr>
            </w:pPr>
            <w:r w:rsidRPr="004E50E6">
              <w:rPr>
                <w:rFonts w:ascii="標楷體" w:hAnsi="標楷體" w:cs="新細明體"/>
                <w:color w:val="000000"/>
                <w:spacing w:val="2"/>
                <w:sz w:val="20"/>
                <w:szCs w:val="20"/>
                <w:u w:val="single"/>
              </w:rPr>
              <w:t>(二)家庭總收入平均每人每月未達社會救助法規定最低生活費標準二點五</w:t>
            </w:r>
            <w:proofErr w:type="gramStart"/>
            <w:r w:rsidRPr="004E50E6">
              <w:rPr>
                <w:rFonts w:ascii="標楷體" w:hAnsi="標楷體" w:cs="新細明體"/>
                <w:color w:val="000000"/>
                <w:spacing w:val="2"/>
                <w:sz w:val="20"/>
                <w:szCs w:val="20"/>
                <w:u w:val="single"/>
              </w:rPr>
              <w:t>倍</w:t>
            </w:r>
            <w:proofErr w:type="gramEnd"/>
            <w:r w:rsidRPr="004E50E6">
              <w:rPr>
                <w:rFonts w:ascii="標楷體" w:hAnsi="標楷體" w:cs="新細明體"/>
                <w:color w:val="000000"/>
                <w:spacing w:val="2"/>
                <w:sz w:val="20"/>
                <w:szCs w:val="20"/>
                <w:u w:val="single"/>
              </w:rPr>
              <w:t>之獨居老人。</w:t>
            </w:r>
          </w:p>
          <w:p w:rsidR="004E50E6" w:rsidRPr="004E50E6" w:rsidRDefault="004E50E6" w:rsidP="00A260B4">
            <w:pPr>
              <w:autoSpaceDE w:val="0"/>
              <w:autoSpaceDN w:val="0"/>
              <w:spacing w:before="48" w:line="320" w:lineRule="exact"/>
              <w:ind w:left="681" w:hanging="397"/>
              <w:rPr>
                <w:rFonts w:ascii="標楷體" w:hAnsi="標楷體"/>
                <w:spacing w:val="-4"/>
                <w:sz w:val="20"/>
                <w:szCs w:val="20"/>
              </w:rPr>
            </w:pPr>
            <w:r w:rsidRPr="00496793">
              <w:rPr>
                <w:rFonts w:ascii="標楷體" w:hAnsi="標楷體" w:cs="新細明體"/>
                <w:color w:val="000000"/>
                <w:spacing w:val="-4"/>
                <w:sz w:val="20"/>
                <w:szCs w:val="20"/>
              </w:rPr>
              <w:t>(三)其他</w:t>
            </w:r>
            <w:r w:rsidRPr="00652C57">
              <w:rPr>
                <w:rFonts w:ascii="標楷體" w:hAnsi="標楷體" w:cs="新細明體"/>
                <w:color w:val="000000"/>
                <w:spacing w:val="-4"/>
                <w:sz w:val="20"/>
                <w:szCs w:val="20"/>
              </w:rPr>
              <w:t>視</w:t>
            </w:r>
            <w:r w:rsidRPr="00496793">
              <w:rPr>
                <w:rFonts w:ascii="標楷體" w:hAnsi="標楷體" w:cs="新細明體"/>
                <w:color w:val="000000"/>
                <w:spacing w:val="-4"/>
                <w:sz w:val="20"/>
                <w:szCs w:val="20"/>
              </w:rPr>
              <w:t>個</w:t>
            </w:r>
            <w:r w:rsidRPr="00652C57">
              <w:rPr>
                <w:rFonts w:ascii="標楷體" w:hAnsi="標楷體" w:cs="新細明體"/>
                <w:color w:val="000000"/>
                <w:spacing w:val="-4"/>
                <w:sz w:val="20"/>
                <w:szCs w:val="20"/>
              </w:rPr>
              <w:t>案</w:t>
            </w:r>
            <w:r w:rsidRPr="00496793">
              <w:rPr>
                <w:rFonts w:ascii="標楷體" w:hAnsi="標楷體" w:cs="新細明體"/>
                <w:color w:val="000000"/>
                <w:spacing w:val="-4"/>
                <w:sz w:val="20"/>
                <w:szCs w:val="20"/>
              </w:rPr>
              <w:t>特殊狀況</w:t>
            </w:r>
            <w:r w:rsidRPr="004E50E6">
              <w:rPr>
                <w:rFonts w:ascii="標楷體" w:hAnsi="標楷體" w:cs="新細明體"/>
                <w:color w:val="000000"/>
                <w:spacing w:val="-4"/>
                <w:sz w:val="20"/>
                <w:szCs w:val="20"/>
                <w:u w:val="single"/>
              </w:rPr>
              <w:t>，經本府評估有緊急救援連線服務必要需求之獨居或非獨居但同住者無照顧能力之老人。</w:t>
            </w:r>
          </w:p>
        </w:tc>
        <w:tc>
          <w:tcPr>
            <w:tcW w:w="2614" w:type="dxa"/>
          </w:tcPr>
          <w:p w:rsidR="004E50E6" w:rsidRPr="004E50E6" w:rsidRDefault="004E50E6" w:rsidP="004E50E6">
            <w:pPr>
              <w:spacing w:line="320" w:lineRule="exact"/>
              <w:ind w:left="396" w:hangingChars="200" w:hanging="396"/>
              <w:rPr>
                <w:rFonts w:ascii="標楷體" w:hAnsi="標楷體" w:cs="新細明體"/>
                <w:color w:val="000000"/>
                <w:spacing w:val="-1"/>
                <w:sz w:val="20"/>
                <w:szCs w:val="20"/>
              </w:rPr>
            </w:pPr>
            <w:r w:rsidRPr="004E50E6">
              <w:rPr>
                <w:rFonts w:ascii="標楷體" w:hAnsi="標楷體" w:cs="新細明體"/>
                <w:color w:val="000000"/>
                <w:spacing w:val="-1"/>
                <w:sz w:val="20"/>
                <w:szCs w:val="20"/>
              </w:rPr>
              <w:t>三、</w:t>
            </w:r>
            <w:r w:rsidRPr="004E50E6">
              <w:rPr>
                <w:rFonts w:ascii="標楷體" w:hAnsi="標楷體" w:cs="新細明體"/>
                <w:color w:val="000000"/>
                <w:spacing w:val="-1"/>
                <w:sz w:val="20"/>
                <w:szCs w:val="20"/>
                <w:u w:val="single"/>
              </w:rPr>
              <w:t>申請對象資格及補助標準：</w:t>
            </w:r>
          </w:p>
          <w:p w:rsidR="004E50E6" w:rsidRPr="00A260B4" w:rsidRDefault="004E50E6" w:rsidP="00A260B4">
            <w:pPr>
              <w:autoSpaceDE w:val="0"/>
              <w:autoSpaceDN w:val="0"/>
              <w:spacing w:before="48" w:line="276" w:lineRule="auto"/>
              <w:ind w:left="737" w:hanging="397"/>
              <w:rPr>
                <w:rFonts w:ascii="標楷體" w:hAnsi="標楷體"/>
                <w:spacing w:val="-4"/>
                <w:sz w:val="20"/>
                <w:szCs w:val="20"/>
              </w:rPr>
            </w:pPr>
            <w:r w:rsidRPr="00A260B4">
              <w:rPr>
                <w:rFonts w:ascii="標楷體" w:hAnsi="標楷體" w:cs="新細明體"/>
                <w:color w:val="000000"/>
                <w:spacing w:val="-4"/>
                <w:sz w:val="20"/>
                <w:szCs w:val="20"/>
              </w:rPr>
              <w:t>(</w:t>
            </w:r>
            <w:proofErr w:type="gramStart"/>
            <w:r w:rsidRPr="00A260B4">
              <w:rPr>
                <w:rFonts w:ascii="標楷體" w:hAnsi="標楷體" w:cs="新細明體"/>
                <w:color w:val="000000"/>
                <w:spacing w:val="-4"/>
                <w:sz w:val="20"/>
                <w:szCs w:val="20"/>
              </w:rPr>
              <w:t>一</w:t>
            </w:r>
            <w:proofErr w:type="gramEnd"/>
            <w:r w:rsidRPr="00A260B4">
              <w:rPr>
                <w:rFonts w:ascii="標楷體" w:hAnsi="標楷體" w:cs="新細明體"/>
                <w:color w:val="000000"/>
                <w:spacing w:val="-4"/>
                <w:sz w:val="20"/>
                <w:szCs w:val="20"/>
              </w:rPr>
              <w:t>)</w:t>
            </w:r>
            <w:r w:rsidRPr="00A260B4">
              <w:rPr>
                <w:rFonts w:ascii="標楷體" w:hAnsi="標楷體" w:cs="新細明體"/>
                <w:color w:val="000000"/>
                <w:spacing w:val="-4"/>
                <w:sz w:val="20"/>
                <w:szCs w:val="20"/>
                <w:u w:val="single" w:color="000000"/>
              </w:rPr>
              <w:t>設籍本縣，年滿六十五歲，為</w:t>
            </w:r>
            <w:r w:rsidRPr="00A260B4">
              <w:rPr>
                <w:rFonts w:ascii="標楷體" w:hAnsi="標楷體" w:cs="新細明體"/>
                <w:color w:val="000000"/>
                <w:spacing w:val="-4"/>
                <w:sz w:val="20"/>
                <w:szCs w:val="20"/>
              </w:rPr>
              <w:t>本</w:t>
            </w:r>
            <w:proofErr w:type="gramStart"/>
            <w:r w:rsidRPr="00A260B4">
              <w:rPr>
                <w:rFonts w:ascii="標楷體" w:hAnsi="標楷體" w:cs="新細明體"/>
                <w:color w:val="000000"/>
                <w:spacing w:val="-4"/>
                <w:sz w:val="20"/>
                <w:szCs w:val="20"/>
              </w:rPr>
              <w:t>府冊列低</w:t>
            </w:r>
            <w:proofErr w:type="gramEnd"/>
            <w:r w:rsidRPr="00A260B4">
              <w:rPr>
                <w:rFonts w:ascii="標楷體" w:hAnsi="標楷體" w:cs="新細明體"/>
                <w:color w:val="000000"/>
                <w:spacing w:val="-4"/>
                <w:sz w:val="20"/>
                <w:szCs w:val="20"/>
              </w:rPr>
              <w:t>收入戶或</w:t>
            </w:r>
            <w:r w:rsidRPr="00A260B4">
              <w:rPr>
                <w:rFonts w:ascii="標楷體" w:hAnsi="標楷體" w:cs="新細明體"/>
                <w:color w:val="000000"/>
                <w:spacing w:val="-4"/>
                <w:sz w:val="20"/>
                <w:szCs w:val="20"/>
                <w:u w:val="single" w:color="000000"/>
              </w:rPr>
              <w:t>未達最低生活標準二點五</w:t>
            </w:r>
            <w:proofErr w:type="gramStart"/>
            <w:r w:rsidRPr="00A260B4">
              <w:rPr>
                <w:rFonts w:ascii="標楷體" w:hAnsi="標楷體" w:cs="新細明體"/>
                <w:color w:val="000000"/>
                <w:spacing w:val="-4"/>
                <w:sz w:val="20"/>
                <w:szCs w:val="20"/>
                <w:u w:val="single" w:color="000000"/>
              </w:rPr>
              <w:t>倍</w:t>
            </w:r>
            <w:proofErr w:type="gramEnd"/>
            <w:r w:rsidRPr="00A260B4">
              <w:rPr>
                <w:rFonts w:ascii="標楷體" w:hAnsi="標楷體" w:cs="新細明體"/>
                <w:color w:val="000000"/>
                <w:spacing w:val="-4"/>
                <w:sz w:val="20"/>
                <w:szCs w:val="20"/>
                <w:u w:val="single" w:color="000000"/>
              </w:rPr>
              <w:t>之</w:t>
            </w:r>
            <w:r w:rsidRPr="00A260B4">
              <w:rPr>
                <w:rFonts w:ascii="標楷體" w:hAnsi="標楷體" w:cs="新細明體"/>
                <w:color w:val="000000"/>
                <w:spacing w:val="-4"/>
                <w:sz w:val="20"/>
                <w:szCs w:val="20"/>
              </w:rPr>
              <w:t>中低收入獨居老人，</w:t>
            </w:r>
            <w:r w:rsidRPr="00A260B4">
              <w:rPr>
                <w:rFonts w:ascii="標楷體" w:hAnsi="標楷體" w:cs="新細明體"/>
                <w:color w:val="000000"/>
                <w:spacing w:val="-4"/>
                <w:sz w:val="20"/>
                <w:szCs w:val="20"/>
                <w:u w:val="single" w:color="000000"/>
              </w:rPr>
              <w:t>由政府全額補助；一般戶由民眾自行負擔。</w:t>
            </w:r>
          </w:p>
          <w:p w:rsidR="004E50E6" w:rsidRPr="00A260B4" w:rsidRDefault="004E50E6" w:rsidP="00A260B4">
            <w:pPr>
              <w:autoSpaceDE w:val="0"/>
              <w:autoSpaceDN w:val="0"/>
              <w:spacing w:before="48" w:line="276" w:lineRule="auto"/>
              <w:ind w:left="737" w:hanging="397"/>
              <w:rPr>
                <w:rFonts w:ascii="標楷體" w:hAnsi="標楷體" w:cs="新細明體"/>
                <w:color w:val="000000"/>
                <w:spacing w:val="-4"/>
                <w:sz w:val="20"/>
                <w:szCs w:val="20"/>
                <w:u w:val="single"/>
              </w:rPr>
            </w:pPr>
            <w:r w:rsidRPr="00A260B4">
              <w:rPr>
                <w:rFonts w:ascii="標楷體" w:hAnsi="標楷體" w:cs="新細明體"/>
                <w:color w:val="000000"/>
                <w:spacing w:val="-4"/>
                <w:sz w:val="20"/>
                <w:szCs w:val="20"/>
                <w:u w:val="single"/>
              </w:rPr>
              <w:t>(二)未接受收容安置、未申請看護（</w:t>
            </w:r>
            <w:proofErr w:type="gramStart"/>
            <w:r w:rsidRPr="00A260B4">
              <w:rPr>
                <w:rFonts w:ascii="標楷體" w:hAnsi="標楷體" w:cs="新細明體"/>
                <w:color w:val="000000"/>
                <w:spacing w:val="-4"/>
                <w:sz w:val="20"/>
                <w:szCs w:val="20"/>
                <w:u w:val="single"/>
              </w:rPr>
              <w:t>傭</w:t>
            </w:r>
            <w:proofErr w:type="gramEnd"/>
            <w:r w:rsidRPr="00A260B4">
              <w:rPr>
                <w:rFonts w:ascii="標楷體" w:hAnsi="標楷體" w:cs="新細明體"/>
                <w:color w:val="000000"/>
                <w:spacing w:val="-4"/>
                <w:sz w:val="20"/>
                <w:szCs w:val="20"/>
                <w:u w:val="single"/>
              </w:rPr>
              <w:t>）者。</w:t>
            </w:r>
          </w:p>
          <w:p w:rsidR="004E50E6" w:rsidRPr="00A260B4" w:rsidRDefault="004E50E6" w:rsidP="00A260B4">
            <w:pPr>
              <w:autoSpaceDE w:val="0"/>
              <w:autoSpaceDN w:val="0"/>
              <w:spacing w:before="48" w:line="276" w:lineRule="auto"/>
              <w:ind w:left="737" w:hanging="397"/>
              <w:rPr>
                <w:rFonts w:ascii="標楷體" w:hAnsi="標楷體" w:cs="新細明體"/>
                <w:color w:val="000000"/>
                <w:spacing w:val="-4"/>
                <w:sz w:val="20"/>
                <w:szCs w:val="20"/>
                <w:u w:val="single"/>
              </w:rPr>
            </w:pPr>
            <w:r w:rsidRPr="00A260B4">
              <w:rPr>
                <w:rFonts w:ascii="標楷體" w:hAnsi="標楷體" w:cs="新細明體"/>
                <w:color w:val="000000"/>
                <w:spacing w:val="-4"/>
                <w:sz w:val="20"/>
                <w:szCs w:val="20"/>
                <w:u w:val="single"/>
              </w:rPr>
              <w:t>(三)符合</w:t>
            </w:r>
            <w:proofErr w:type="gramStart"/>
            <w:r w:rsidRPr="00A260B4">
              <w:rPr>
                <w:rFonts w:ascii="標楷體" w:hAnsi="標楷體" w:cs="新細明體"/>
                <w:color w:val="000000"/>
                <w:spacing w:val="-4"/>
                <w:sz w:val="20"/>
                <w:szCs w:val="20"/>
                <w:u w:val="single"/>
              </w:rPr>
              <w:t>本府冊列</w:t>
            </w:r>
            <w:proofErr w:type="gramEnd"/>
            <w:r w:rsidRPr="00A260B4">
              <w:rPr>
                <w:rFonts w:ascii="標楷體" w:hAnsi="標楷體" w:cs="新細明體"/>
                <w:color w:val="000000"/>
                <w:spacing w:val="-4"/>
                <w:sz w:val="20"/>
                <w:szCs w:val="20"/>
                <w:u w:val="single"/>
              </w:rPr>
              <w:t>關懷之獨居老人資格。</w:t>
            </w:r>
          </w:p>
          <w:p w:rsidR="004E50E6" w:rsidRPr="00A260B4" w:rsidRDefault="004E50E6" w:rsidP="00A260B4">
            <w:pPr>
              <w:autoSpaceDE w:val="0"/>
              <w:autoSpaceDN w:val="0"/>
              <w:spacing w:before="48" w:line="276" w:lineRule="auto"/>
              <w:ind w:left="737" w:hanging="397"/>
              <w:rPr>
                <w:rFonts w:ascii="標楷體" w:hAnsi="標楷體" w:cs="新細明體"/>
                <w:color w:val="000000"/>
                <w:spacing w:val="-4"/>
                <w:sz w:val="20"/>
                <w:szCs w:val="20"/>
              </w:rPr>
            </w:pPr>
            <w:r w:rsidRPr="00A260B4">
              <w:rPr>
                <w:rFonts w:ascii="標楷體" w:hAnsi="標楷體" w:cs="新細明體"/>
                <w:color w:val="000000"/>
                <w:spacing w:val="-4"/>
                <w:sz w:val="20"/>
                <w:szCs w:val="20"/>
                <w:u w:val="single"/>
              </w:rPr>
              <w:t>(四)</w:t>
            </w:r>
            <w:r w:rsidRPr="00A260B4">
              <w:rPr>
                <w:rFonts w:ascii="標楷體" w:hAnsi="標楷體" w:cs="新細明體"/>
                <w:color w:val="000000"/>
                <w:spacing w:val="-4"/>
                <w:sz w:val="20"/>
                <w:szCs w:val="20"/>
              </w:rPr>
              <w:t>其他視個案特殊狀況</w:t>
            </w:r>
            <w:r w:rsidRPr="00A260B4">
              <w:rPr>
                <w:rFonts w:ascii="標楷體" w:hAnsi="標楷體" w:cs="新細明體"/>
                <w:color w:val="000000"/>
                <w:spacing w:val="-4"/>
                <w:sz w:val="20"/>
                <w:szCs w:val="20"/>
                <w:u w:val="single"/>
              </w:rPr>
              <w:t>專案辦理。</w:t>
            </w:r>
          </w:p>
          <w:p w:rsidR="004E50E6" w:rsidRPr="00A260B4" w:rsidRDefault="004E50E6" w:rsidP="00A260B4">
            <w:pPr>
              <w:autoSpaceDE w:val="0"/>
              <w:autoSpaceDN w:val="0"/>
              <w:spacing w:before="48" w:line="276" w:lineRule="auto"/>
              <w:ind w:left="737" w:hanging="397"/>
              <w:rPr>
                <w:rFonts w:ascii="標楷體" w:hAnsi="標楷體"/>
                <w:sz w:val="20"/>
                <w:szCs w:val="20"/>
                <w:u w:val="single"/>
              </w:rPr>
            </w:pPr>
            <w:r w:rsidRPr="00A260B4">
              <w:rPr>
                <w:rFonts w:ascii="標楷體" w:hAnsi="標楷體" w:cs="新細明體"/>
                <w:color w:val="000000"/>
                <w:spacing w:val="-4"/>
                <w:sz w:val="20"/>
                <w:szCs w:val="20"/>
                <w:u w:val="single"/>
              </w:rPr>
              <w:t>(五)申請者需提供自有家用電話以進行連線，並自行負擔連線費用。</w:t>
            </w:r>
          </w:p>
        </w:tc>
        <w:tc>
          <w:tcPr>
            <w:tcW w:w="2615" w:type="dxa"/>
          </w:tcPr>
          <w:p w:rsidR="004E50E6" w:rsidRPr="00A260B4" w:rsidRDefault="004E50E6" w:rsidP="00A260B4">
            <w:pPr>
              <w:autoSpaceDE w:val="0"/>
              <w:autoSpaceDN w:val="0"/>
              <w:spacing w:before="37" w:line="320" w:lineRule="exact"/>
              <w:ind w:left="370" w:hangingChars="201" w:hanging="370"/>
              <w:rPr>
                <w:rFonts w:ascii="標楷體" w:hAnsi="標楷體" w:cs="新細明體"/>
                <w:color w:val="000000"/>
                <w:spacing w:val="-8"/>
                <w:sz w:val="20"/>
                <w:szCs w:val="20"/>
              </w:rPr>
            </w:pPr>
            <w:r w:rsidRPr="00A260B4">
              <w:rPr>
                <w:rFonts w:ascii="標楷體" w:hAnsi="標楷體" w:cs="新細明體"/>
                <w:color w:val="000000"/>
                <w:spacing w:val="-8"/>
                <w:sz w:val="20"/>
                <w:szCs w:val="20"/>
              </w:rPr>
              <w:t>一、修正補助資格及標準文字敘述及變更款次。</w:t>
            </w:r>
          </w:p>
          <w:p w:rsidR="004E50E6" w:rsidRPr="00A260B4" w:rsidRDefault="004E50E6" w:rsidP="00A260B4">
            <w:pPr>
              <w:autoSpaceDE w:val="0"/>
              <w:autoSpaceDN w:val="0"/>
              <w:spacing w:line="320" w:lineRule="exact"/>
              <w:ind w:left="370" w:hangingChars="201" w:hanging="370"/>
              <w:rPr>
                <w:rFonts w:ascii="標楷體" w:hAnsi="標楷體" w:cs="新細明體"/>
                <w:color w:val="000000"/>
                <w:spacing w:val="-8"/>
                <w:sz w:val="20"/>
                <w:szCs w:val="20"/>
              </w:rPr>
            </w:pPr>
            <w:r w:rsidRPr="00A260B4">
              <w:rPr>
                <w:rFonts w:ascii="標楷體" w:hAnsi="標楷體" w:cs="新細明體"/>
                <w:color w:val="000000"/>
                <w:spacing w:val="-8"/>
                <w:sz w:val="20"/>
                <w:szCs w:val="20"/>
              </w:rPr>
              <w:t>二、新增第二款。原</w:t>
            </w:r>
            <w:proofErr w:type="gramStart"/>
            <w:r w:rsidRPr="00A260B4">
              <w:rPr>
                <w:rFonts w:ascii="標楷體" w:hAnsi="標楷體" w:cs="新細明體"/>
                <w:color w:val="000000"/>
                <w:spacing w:val="-8"/>
                <w:sz w:val="20"/>
                <w:szCs w:val="20"/>
              </w:rPr>
              <w:t>第二款因</w:t>
            </w:r>
            <w:proofErr w:type="gramEnd"/>
            <w:r w:rsidRPr="00A260B4">
              <w:rPr>
                <w:rFonts w:ascii="標楷體" w:hAnsi="標楷體" w:cs="新細明體"/>
                <w:color w:val="000000"/>
                <w:spacing w:val="-8"/>
                <w:sz w:val="20"/>
                <w:szCs w:val="20"/>
              </w:rPr>
              <w:t xml:space="preserve"> 本府獨居老人定義即包含未接受收容安置、未申請看護（</w:t>
            </w:r>
            <w:proofErr w:type="gramStart"/>
            <w:r w:rsidRPr="00A260B4">
              <w:rPr>
                <w:rFonts w:ascii="標楷體" w:hAnsi="標楷體" w:cs="新細明體"/>
                <w:color w:val="000000"/>
                <w:spacing w:val="-8"/>
                <w:sz w:val="20"/>
                <w:szCs w:val="20"/>
              </w:rPr>
              <w:t>傭</w:t>
            </w:r>
            <w:proofErr w:type="gramEnd"/>
            <w:r w:rsidRPr="00A260B4">
              <w:rPr>
                <w:rFonts w:ascii="標楷體" w:hAnsi="標楷體" w:cs="新細明體"/>
                <w:color w:val="000000"/>
                <w:spacing w:val="-8"/>
                <w:sz w:val="20"/>
                <w:szCs w:val="20"/>
              </w:rPr>
              <w:t>）者、</w:t>
            </w:r>
            <w:proofErr w:type="gramStart"/>
            <w:r w:rsidRPr="00A260B4">
              <w:rPr>
                <w:rFonts w:ascii="標楷體" w:hAnsi="標楷體" w:cs="新細明體"/>
                <w:color w:val="000000"/>
                <w:spacing w:val="-8"/>
                <w:sz w:val="20"/>
                <w:szCs w:val="20"/>
              </w:rPr>
              <w:t>第三款因非</w:t>
            </w:r>
            <w:proofErr w:type="gramEnd"/>
            <w:r w:rsidRPr="00A260B4">
              <w:rPr>
                <w:rFonts w:ascii="標楷體" w:hAnsi="標楷體" w:cs="新細明體"/>
                <w:color w:val="000000"/>
                <w:spacing w:val="-8"/>
                <w:sz w:val="20"/>
                <w:szCs w:val="20"/>
              </w:rPr>
              <w:t xml:space="preserve">必要條件， </w:t>
            </w:r>
            <w:proofErr w:type="gramStart"/>
            <w:r w:rsidRPr="00A260B4">
              <w:rPr>
                <w:rFonts w:ascii="標楷體" w:hAnsi="標楷體" w:cs="新細明體"/>
                <w:color w:val="000000"/>
                <w:spacing w:val="-8"/>
                <w:sz w:val="20"/>
                <w:szCs w:val="20"/>
              </w:rPr>
              <w:t>爰</w:t>
            </w:r>
            <w:proofErr w:type="gramEnd"/>
            <w:r w:rsidRPr="00A260B4">
              <w:rPr>
                <w:rFonts w:ascii="標楷體" w:hAnsi="標楷體" w:cs="新細明體"/>
                <w:color w:val="000000"/>
                <w:spacing w:val="-8"/>
                <w:sz w:val="20"/>
                <w:szCs w:val="20"/>
              </w:rPr>
              <w:t>予刪</w:t>
            </w:r>
            <w:r w:rsidRPr="00A260B4">
              <w:rPr>
                <w:rFonts w:ascii="標楷體" w:hAnsi="標楷體" w:cs="新細明體" w:hint="eastAsia"/>
                <w:color w:val="000000"/>
                <w:spacing w:val="-8"/>
                <w:sz w:val="20"/>
                <w:szCs w:val="20"/>
              </w:rPr>
              <w:t>除。</w:t>
            </w:r>
          </w:p>
          <w:p w:rsidR="004E50E6" w:rsidRPr="00A260B4" w:rsidRDefault="004E50E6" w:rsidP="00A260B4">
            <w:pPr>
              <w:autoSpaceDE w:val="0"/>
              <w:autoSpaceDN w:val="0"/>
              <w:spacing w:before="48" w:line="320" w:lineRule="exact"/>
              <w:ind w:left="370" w:right="120" w:hangingChars="201" w:hanging="370"/>
              <w:rPr>
                <w:rFonts w:ascii="標楷體" w:hAnsi="標楷體" w:cs="新細明體"/>
                <w:color w:val="000000"/>
                <w:spacing w:val="-8"/>
                <w:sz w:val="20"/>
                <w:szCs w:val="20"/>
              </w:rPr>
            </w:pPr>
            <w:r w:rsidRPr="00A260B4">
              <w:rPr>
                <w:rFonts w:ascii="標楷體" w:hAnsi="標楷體" w:cs="新細明體"/>
                <w:color w:val="000000"/>
                <w:spacing w:val="-8"/>
                <w:sz w:val="20"/>
                <w:szCs w:val="20"/>
              </w:rPr>
              <w:t>三、款次變更。原第四款調整為第三款並修正內容。</w:t>
            </w:r>
          </w:p>
          <w:p w:rsidR="004E50E6" w:rsidRPr="00A260B4" w:rsidRDefault="004E50E6" w:rsidP="00A260B4">
            <w:pPr>
              <w:autoSpaceDE w:val="0"/>
              <w:autoSpaceDN w:val="0"/>
              <w:spacing w:line="320" w:lineRule="exact"/>
              <w:ind w:left="370" w:hangingChars="201" w:hanging="370"/>
              <w:rPr>
                <w:rFonts w:ascii="標楷體" w:hAnsi="標楷體" w:cs="新細明體"/>
                <w:color w:val="000000"/>
                <w:spacing w:val="-8"/>
                <w:sz w:val="20"/>
                <w:szCs w:val="20"/>
              </w:rPr>
            </w:pPr>
            <w:r w:rsidRPr="00A260B4">
              <w:rPr>
                <w:rFonts w:ascii="標楷體" w:hAnsi="標楷體" w:cs="新細明體"/>
                <w:color w:val="000000"/>
                <w:spacing w:val="-8"/>
                <w:sz w:val="20"/>
                <w:szCs w:val="20"/>
              </w:rPr>
              <w:t>四、刪除第五款。依目前委託廠商提供設備，無須有自用電話，</w:t>
            </w:r>
            <w:proofErr w:type="gramStart"/>
            <w:r w:rsidRPr="00A260B4">
              <w:rPr>
                <w:rFonts w:ascii="標楷體" w:hAnsi="標楷體" w:cs="新細明體"/>
                <w:color w:val="000000"/>
                <w:spacing w:val="-8"/>
                <w:sz w:val="20"/>
                <w:szCs w:val="20"/>
              </w:rPr>
              <w:t>爰</w:t>
            </w:r>
            <w:proofErr w:type="gramEnd"/>
            <w:r w:rsidRPr="00A260B4">
              <w:rPr>
                <w:rFonts w:ascii="標楷體" w:hAnsi="標楷體" w:cs="新細明體"/>
                <w:color w:val="000000"/>
                <w:spacing w:val="-8"/>
                <w:sz w:val="20"/>
                <w:szCs w:val="20"/>
              </w:rPr>
              <w:t>予刪除。</w:t>
            </w:r>
          </w:p>
        </w:tc>
      </w:tr>
      <w:tr w:rsidR="00A260B4" w:rsidTr="00842345">
        <w:trPr>
          <w:jc w:val="center"/>
        </w:trPr>
        <w:tc>
          <w:tcPr>
            <w:tcW w:w="2846" w:type="dxa"/>
          </w:tcPr>
          <w:p w:rsidR="00A260B4" w:rsidRPr="00A260B4" w:rsidRDefault="00A260B4" w:rsidP="00A260B4">
            <w:pPr>
              <w:spacing w:line="320" w:lineRule="exact"/>
              <w:ind w:left="396" w:hangingChars="200" w:hanging="396"/>
              <w:rPr>
                <w:rFonts w:ascii="標楷體" w:hAnsi="標楷體" w:cs="新細明體"/>
                <w:color w:val="000000"/>
                <w:spacing w:val="-1"/>
                <w:sz w:val="20"/>
                <w:szCs w:val="20"/>
              </w:rPr>
            </w:pPr>
            <w:r w:rsidRPr="00A260B4">
              <w:rPr>
                <w:rFonts w:ascii="標楷體" w:hAnsi="標楷體" w:cs="新細明體"/>
                <w:color w:val="000000"/>
                <w:spacing w:val="-1"/>
                <w:sz w:val="20"/>
                <w:szCs w:val="20"/>
              </w:rPr>
              <w:t>四、申</w:t>
            </w:r>
            <w:r w:rsidRPr="00934CF9">
              <w:rPr>
                <w:rFonts w:ascii="標楷體" w:hAnsi="標楷體" w:cs="新細明體"/>
                <w:color w:val="000000"/>
                <w:spacing w:val="-1"/>
                <w:sz w:val="20"/>
                <w:szCs w:val="20"/>
              </w:rPr>
              <w:t>請應備文件：</w:t>
            </w:r>
          </w:p>
          <w:p w:rsidR="00A260B4" w:rsidRPr="00A260B4" w:rsidRDefault="00A260B4" w:rsidP="00A260B4">
            <w:pPr>
              <w:spacing w:line="320" w:lineRule="exact"/>
              <w:ind w:leftChars="150" w:left="756" w:hangingChars="200" w:hanging="396"/>
              <w:rPr>
                <w:rFonts w:ascii="標楷體" w:hAnsi="標楷體" w:cs="新細明體"/>
                <w:color w:val="000000"/>
                <w:spacing w:val="-1"/>
                <w:sz w:val="20"/>
                <w:szCs w:val="20"/>
              </w:rPr>
            </w:pPr>
            <w:r w:rsidRPr="00934CF9">
              <w:rPr>
                <w:rFonts w:ascii="標楷體" w:hAnsi="標楷體" w:cs="新細明體"/>
                <w:color w:val="000000"/>
                <w:spacing w:val="-1"/>
                <w:sz w:val="20"/>
                <w:szCs w:val="20"/>
              </w:rPr>
              <w:t>(</w:t>
            </w:r>
            <w:proofErr w:type="gramStart"/>
            <w:r w:rsidRPr="00A260B4">
              <w:rPr>
                <w:rFonts w:ascii="標楷體" w:hAnsi="標楷體" w:cs="新細明體"/>
                <w:color w:val="000000"/>
                <w:spacing w:val="-1"/>
                <w:sz w:val="20"/>
                <w:szCs w:val="20"/>
              </w:rPr>
              <w:t>一</w:t>
            </w:r>
            <w:proofErr w:type="gramEnd"/>
            <w:r w:rsidRPr="00934CF9">
              <w:rPr>
                <w:rFonts w:ascii="標楷體" w:hAnsi="標楷體" w:cs="新細明體"/>
                <w:color w:val="000000"/>
                <w:spacing w:val="-1"/>
                <w:sz w:val="20"/>
                <w:szCs w:val="20"/>
              </w:rPr>
              <w:t>)</w:t>
            </w:r>
            <w:r w:rsidRPr="00A260B4">
              <w:rPr>
                <w:rFonts w:ascii="標楷體" w:hAnsi="標楷體" w:cs="新細明體"/>
                <w:color w:val="000000"/>
                <w:spacing w:val="-1"/>
                <w:sz w:val="20"/>
                <w:szCs w:val="20"/>
              </w:rPr>
              <w:t>申請表（如附件）。</w:t>
            </w:r>
          </w:p>
          <w:p w:rsidR="00A260B4" w:rsidRPr="00A260B4" w:rsidRDefault="00A260B4" w:rsidP="00A260B4">
            <w:pPr>
              <w:spacing w:line="320" w:lineRule="exact"/>
              <w:ind w:leftChars="150" w:left="756" w:hangingChars="200" w:hanging="396"/>
              <w:rPr>
                <w:rFonts w:ascii="標楷體" w:hAnsi="標楷體" w:cs="新細明體"/>
                <w:color w:val="000000"/>
                <w:spacing w:val="-1"/>
                <w:sz w:val="20"/>
                <w:szCs w:val="20"/>
              </w:rPr>
            </w:pPr>
            <w:r w:rsidRPr="00A260B4">
              <w:rPr>
                <w:rFonts w:ascii="標楷體" w:hAnsi="標楷體" w:cs="新細明體"/>
                <w:color w:val="000000"/>
                <w:spacing w:val="-1"/>
                <w:sz w:val="20"/>
                <w:szCs w:val="20"/>
              </w:rPr>
              <w:t>(二)</w:t>
            </w:r>
            <w:r w:rsidRPr="00A260B4">
              <w:rPr>
                <w:rFonts w:ascii="標楷體" w:hAnsi="標楷體" w:cs="新細明體"/>
                <w:color w:val="000000"/>
                <w:spacing w:val="-1"/>
                <w:sz w:val="20"/>
                <w:szCs w:val="20"/>
                <w:u w:val="single"/>
              </w:rPr>
              <w:t>身分證或</w:t>
            </w:r>
            <w:r w:rsidRPr="00A260B4">
              <w:rPr>
                <w:rFonts w:ascii="標楷體" w:hAnsi="標楷體" w:cs="新細明體"/>
                <w:color w:val="000000"/>
                <w:spacing w:val="-1"/>
                <w:sz w:val="20"/>
                <w:szCs w:val="20"/>
              </w:rPr>
              <w:t>戶口名簿、</w:t>
            </w:r>
            <w:r w:rsidRPr="00A260B4">
              <w:rPr>
                <w:rFonts w:ascii="標楷體" w:hAnsi="標楷體" w:cs="新細明體"/>
                <w:color w:val="000000"/>
                <w:spacing w:val="-1"/>
                <w:sz w:val="20"/>
                <w:szCs w:val="20"/>
                <w:u w:val="single"/>
              </w:rPr>
              <w:t>戶籍謄本</w:t>
            </w:r>
            <w:r w:rsidRPr="00A260B4">
              <w:rPr>
                <w:rFonts w:ascii="標楷體" w:hAnsi="標楷體" w:cs="新細明體"/>
                <w:color w:val="000000"/>
                <w:spacing w:val="-1"/>
                <w:sz w:val="20"/>
                <w:szCs w:val="20"/>
              </w:rPr>
              <w:t>影本。</w:t>
            </w:r>
          </w:p>
          <w:p w:rsidR="00A260B4" w:rsidRPr="00A260B4" w:rsidRDefault="00A260B4" w:rsidP="00A260B4">
            <w:pPr>
              <w:spacing w:line="320" w:lineRule="exact"/>
              <w:ind w:leftChars="150" w:left="756" w:hangingChars="200" w:hanging="396"/>
              <w:rPr>
                <w:rFonts w:ascii="標楷體" w:hAnsi="標楷體" w:cs="新細明體"/>
                <w:color w:val="000000"/>
                <w:spacing w:val="-1"/>
                <w:sz w:val="20"/>
                <w:szCs w:val="20"/>
              </w:rPr>
            </w:pPr>
            <w:r w:rsidRPr="00A260B4">
              <w:rPr>
                <w:rFonts w:ascii="標楷體" w:hAnsi="標楷體" w:cs="新細明體"/>
                <w:color w:val="000000"/>
                <w:spacing w:val="-1"/>
                <w:sz w:val="20"/>
                <w:szCs w:val="20"/>
              </w:rPr>
              <w:t>(三)中低收入戶</w:t>
            </w:r>
            <w:r w:rsidRPr="00A260B4">
              <w:rPr>
                <w:rFonts w:ascii="標楷體" w:hAnsi="標楷體" w:cs="新細明體"/>
                <w:color w:val="000000"/>
                <w:spacing w:val="-1"/>
                <w:sz w:val="20"/>
                <w:szCs w:val="20"/>
                <w:u w:val="single"/>
              </w:rPr>
              <w:t>或相關社福身份證明文件</w:t>
            </w:r>
            <w:r w:rsidRPr="00A260B4">
              <w:rPr>
                <w:rFonts w:ascii="標楷體" w:hAnsi="標楷體" w:cs="新細明體"/>
                <w:color w:val="000000"/>
                <w:spacing w:val="-1"/>
                <w:sz w:val="20"/>
                <w:szCs w:val="20"/>
              </w:rPr>
              <w:t>。</w:t>
            </w:r>
          </w:p>
        </w:tc>
        <w:tc>
          <w:tcPr>
            <w:tcW w:w="2614" w:type="dxa"/>
          </w:tcPr>
          <w:p w:rsidR="00A260B4" w:rsidRPr="00A260B4" w:rsidRDefault="00A260B4" w:rsidP="00A260B4">
            <w:pPr>
              <w:spacing w:line="320" w:lineRule="exact"/>
              <w:ind w:left="396" w:hangingChars="200" w:hanging="396"/>
              <w:rPr>
                <w:rFonts w:ascii="標楷體" w:hAnsi="標楷體" w:cs="新細明體"/>
                <w:color w:val="000000"/>
                <w:spacing w:val="-1"/>
                <w:sz w:val="20"/>
                <w:szCs w:val="20"/>
              </w:rPr>
            </w:pPr>
            <w:r w:rsidRPr="00A260B4">
              <w:rPr>
                <w:rFonts w:ascii="標楷體" w:hAnsi="標楷體" w:cs="新細明體"/>
                <w:color w:val="000000"/>
                <w:spacing w:val="-1"/>
                <w:sz w:val="20"/>
                <w:szCs w:val="20"/>
              </w:rPr>
              <w:t>四、申</w:t>
            </w:r>
            <w:r w:rsidRPr="00934CF9">
              <w:rPr>
                <w:rFonts w:ascii="標楷體" w:hAnsi="標楷體" w:cs="新細明體"/>
                <w:color w:val="000000"/>
                <w:spacing w:val="-1"/>
                <w:sz w:val="20"/>
                <w:szCs w:val="20"/>
              </w:rPr>
              <w:t>請應備文件：</w:t>
            </w:r>
          </w:p>
          <w:p w:rsidR="00A260B4" w:rsidRDefault="00A260B4" w:rsidP="00A260B4">
            <w:pPr>
              <w:spacing w:line="320" w:lineRule="exact"/>
              <w:ind w:leftChars="150" w:left="756" w:hangingChars="200" w:hanging="396"/>
              <w:rPr>
                <w:rFonts w:ascii="標楷體" w:hAnsi="標楷體" w:cs="新細明體"/>
                <w:color w:val="000000"/>
                <w:spacing w:val="-1"/>
                <w:sz w:val="20"/>
                <w:szCs w:val="20"/>
              </w:rPr>
            </w:pPr>
            <w:r w:rsidRPr="00934CF9">
              <w:rPr>
                <w:rFonts w:ascii="標楷體" w:hAnsi="標楷體" w:cs="新細明體"/>
                <w:color w:val="000000"/>
                <w:spacing w:val="-1"/>
                <w:sz w:val="20"/>
                <w:szCs w:val="20"/>
              </w:rPr>
              <w:t>(</w:t>
            </w:r>
            <w:proofErr w:type="gramStart"/>
            <w:r w:rsidRPr="00A260B4">
              <w:rPr>
                <w:rFonts w:ascii="標楷體" w:hAnsi="標楷體" w:cs="新細明體"/>
                <w:color w:val="000000"/>
                <w:spacing w:val="-1"/>
                <w:sz w:val="20"/>
                <w:szCs w:val="20"/>
              </w:rPr>
              <w:t>一</w:t>
            </w:r>
            <w:proofErr w:type="gramEnd"/>
            <w:r w:rsidRPr="00934CF9">
              <w:rPr>
                <w:rFonts w:ascii="標楷體" w:hAnsi="標楷體" w:cs="新細明體"/>
                <w:color w:val="000000"/>
                <w:spacing w:val="-1"/>
                <w:sz w:val="20"/>
                <w:szCs w:val="20"/>
              </w:rPr>
              <w:t>)</w:t>
            </w:r>
            <w:r w:rsidRPr="00A260B4">
              <w:rPr>
                <w:rFonts w:ascii="標楷體" w:hAnsi="標楷體" w:cs="新細明體"/>
                <w:color w:val="000000"/>
                <w:spacing w:val="-1"/>
                <w:sz w:val="20"/>
                <w:szCs w:val="20"/>
              </w:rPr>
              <w:t>申請表（如附件）</w:t>
            </w:r>
            <w:r w:rsidRPr="00934CF9">
              <w:rPr>
                <w:rFonts w:ascii="標楷體" w:hAnsi="標楷體" w:cs="新細明體"/>
                <w:color w:val="000000"/>
                <w:spacing w:val="-1"/>
                <w:sz w:val="20"/>
                <w:szCs w:val="20"/>
              </w:rPr>
              <w:t>。</w:t>
            </w:r>
          </w:p>
          <w:p w:rsidR="00A260B4" w:rsidRPr="00A260B4" w:rsidRDefault="00A260B4" w:rsidP="00A260B4">
            <w:pPr>
              <w:spacing w:line="320" w:lineRule="exact"/>
              <w:ind w:leftChars="150" w:left="744" w:hangingChars="200" w:hanging="384"/>
              <w:jc w:val="left"/>
              <w:rPr>
                <w:rFonts w:ascii="標楷體" w:hAnsi="標楷體" w:cs="新細明體"/>
                <w:color w:val="000000"/>
                <w:spacing w:val="-1"/>
                <w:sz w:val="20"/>
                <w:szCs w:val="20"/>
              </w:rPr>
            </w:pPr>
            <w:r w:rsidRPr="00A260B4">
              <w:rPr>
                <w:rFonts w:ascii="標楷體" w:hAnsi="標楷體" w:cs="新細明體"/>
                <w:color w:val="000000"/>
                <w:spacing w:val="-4"/>
                <w:sz w:val="20"/>
                <w:szCs w:val="20"/>
              </w:rPr>
              <w:t>(二)</w:t>
            </w:r>
            <w:r w:rsidRPr="00A260B4">
              <w:rPr>
                <w:rFonts w:ascii="標楷體" w:hAnsi="標楷體" w:cs="新細明體"/>
                <w:color w:val="000000"/>
                <w:spacing w:val="-6"/>
                <w:sz w:val="20"/>
                <w:szCs w:val="20"/>
                <w:u w:val="single"/>
              </w:rPr>
              <w:t>新式</w:t>
            </w:r>
            <w:r w:rsidRPr="00A260B4">
              <w:rPr>
                <w:rFonts w:ascii="標楷體" w:hAnsi="標楷體" w:cs="新細明體"/>
                <w:color w:val="000000"/>
                <w:spacing w:val="-6"/>
                <w:sz w:val="20"/>
                <w:szCs w:val="20"/>
              </w:rPr>
              <w:t>戶口名簿影本。</w:t>
            </w:r>
          </w:p>
          <w:p w:rsidR="00A260B4" w:rsidRPr="00A260B4" w:rsidRDefault="00A260B4" w:rsidP="00A260B4">
            <w:pPr>
              <w:spacing w:line="320" w:lineRule="exact"/>
              <w:ind w:leftChars="150" w:left="720" w:hangingChars="200" w:hanging="360"/>
              <w:rPr>
                <w:rFonts w:ascii="標楷體" w:hAnsi="標楷體" w:cs="新細明體"/>
                <w:color w:val="000000"/>
                <w:spacing w:val="-10"/>
                <w:sz w:val="20"/>
                <w:szCs w:val="20"/>
              </w:rPr>
            </w:pPr>
            <w:r w:rsidRPr="00A260B4">
              <w:rPr>
                <w:rFonts w:ascii="標楷體" w:hAnsi="標楷體" w:cs="新細明體"/>
                <w:color w:val="000000"/>
                <w:spacing w:val="-10"/>
                <w:sz w:val="20"/>
                <w:szCs w:val="20"/>
              </w:rPr>
              <w:t>(三)</w:t>
            </w:r>
            <w:r w:rsidRPr="00A260B4">
              <w:rPr>
                <w:rFonts w:ascii="標楷體" w:hAnsi="標楷體" w:cs="新細明體"/>
                <w:color w:val="000000"/>
                <w:spacing w:val="-10"/>
                <w:sz w:val="20"/>
                <w:szCs w:val="20"/>
                <w:u w:val="single"/>
              </w:rPr>
              <w:t>低收入戶或</w:t>
            </w:r>
            <w:r w:rsidRPr="00A260B4">
              <w:rPr>
                <w:rFonts w:ascii="標楷體" w:hAnsi="標楷體" w:cs="新細明體"/>
                <w:color w:val="000000"/>
                <w:spacing w:val="-10"/>
                <w:sz w:val="20"/>
                <w:szCs w:val="20"/>
              </w:rPr>
              <w:t>中低收入戶證明。</w:t>
            </w:r>
          </w:p>
        </w:tc>
        <w:tc>
          <w:tcPr>
            <w:tcW w:w="2615" w:type="dxa"/>
          </w:tcPr>
          <w:p w:rsidR="00A260B4" w:rsidRPr="00934CF9" w:rsidRDefault="00A260B4" w:rsidP="00A260B4">
            <w:pPr>
              <w:autoSpaceDE w:val="0"/>
              <w:autoSpaceDN w:val="0"/>
              <w:spacing w:before="37" w:line="276" w:lineRule="auto"/>
              <w:ind w:left="100" w:right="121" w:firstLine="0"/>
              <w:rPr>
                <w:rFonts w:ascii="標楷體" w:hAnsi="標楷體"/>
                <w:sz w:val="20"/>
                <w:szCs w:val="20"/>
              </w:rPr>
            </w:pPr>
            <w:r w:rsidRPr="00934CF9">
              <w:rPr>
                <w:rFonts w:ascii="標楷體" w:hAnsi="標楷體" w:cs="新細明體"/>
                <w:color w:val="000000"/>
                <w:spacing w:val="1"/>
                <w:sz w:val="20"/>
                <w:szCs w:val="20"/>
              </w:rPr>
              <w:t>修正</w:t>
            </w:r>
            <w:r w:rsidRPr="00934CF9">
              <w:rPr>
                <w:rFonts w:ascii="標楷體" w:hAnsi="標楷體" w:cs="新細明體"/>
                <w:color w:val="000000"/>
                <w:spacing w:val="3"/>
                <w:sz w:val="20"/>
                <w:szCs w:val="20"/>
              </w:rPr>
              <w:t>應備證明</w:t>
            </w:r>
            <w:r w:rsidRPr="00934CF9">
              <w:rPr>
                <w:rFonts w:ascii="標楷體" w:hAnsi="標楷體" w:cs="新細明體"/>
                <w:color w:val="000000"/>
                <w:spacing w:val="1"/>
                <w:sz w:val="20"/>
                <w:szCs w:val="20"/>
              </w:rPr>
              <w:t>文件的</w:t>
            </w:r>
            <w:r w:rsidRPr="00934CF9">
              <w:rPr>
                <w:rFonts w:ascii="標楷體" w:hAnsi="標楷體" w:cs="新細明體"/>
                <w:color w:val="000000"/>
                <w:spacing w:val="-1"/>
                <w:sz w:val="20"/>
                <w:szCs w:val="20"/>
              </w:rPr>
              <w:t>多樣性，以便民</w:t>
            </w:r>
            <w:r w:rsidRPr="00934CF9">
              <w:rPr>
                <w:rFonts w:ascii="標楷體" w:hAnsi="標楷體" w:cs="新細明體"/>
                <w:color w:val="000000"/>
                <w:spacing w:val="-4"/>
                <w:sz w:val="20"/>
                <w:szCs w:val="20"/>
              </w:rPr>
              <w:t>。</w:t>
            </w:r>
          </w:p>
        </w:tc>
      </w:tr>
      <w:tr w:rsidR="00496793" w:rsidTr="00842345">
        <w:trPr>
          <w:jc w:val="center"/>
        </w:trPr>
        <w:tc>
          <w:tcPr>
            <w:tcW w:w="2846" w:type="dxa"/>
          </w:tcPr>
          <w:p w:rsidR="00496793" w:rsidRPr="00A260B4" w:rsidRDefault="00496793" w:rsidP="00496793">
            <w:pPr>
              <w:spacing w:line="320" w:lineRule="exact"/>
              <w:ind w:left="396" w:hangingChars="200" w:hanging="396"/>
              <w:rPr>
                <w:rFonts w:ascii="標楷體" w:hAnsi="標楷體" w:cs="新細明體"/>
                <w:color w:val="000000"/>
                <w:spacing w:val="-1"/>
                <w:sz w:val="20"/>
                <w:szCs w:val="20"/>
              </w:rPr>
            </w:pPr>
            <w:r w:rsidRPr="00496793">
              <w:rPr>
                <w:rFonts w:ascii="標楷體" w:hAnsi="標楷體" w:cs="新細明體"/>
                <w:color w:val="000000"/>
                <w:spacing w:val="-1"/>
                <w:sz w:val="20"/>
                <w:szCs w:val="20"/>
              </w:rPr>
              <w:t>五、(刪除)</w:t>
            </w:r>
          </w:p>
        </w:tc>
        <w:tc>
          <w:tcPr>
            <w:tcW w:w="2614" w:type="dxa"/>
          </w:tcPr>
          <w:p w:rsidR="00496793" w:rsidRPr="00496793" w:rsidRDefault="00496793" w:rsidP="00DE6661">
            <w:pPr>
              <w:autoSpaceDE w:val="0"/>
              <w:autoSpaceDN w:val="0"/>
              <w:spacing w:before="37" w:line="320" w:lineRule="exact"/>
              <w:ind w:left="405" w:hangingChars="220" w:hanging="405"/>
              <w:rPr>
                <w:rFonts w:ascii="標楷體" w:hAnsi="標楷體" w:cs="新細明體"/>
                <w:color w:val="000000"/>
                <w:spacing w:val="-8"/>
                <w:sz w:val="20"/>
                <w:szCs w:val="20"/>
              </w:rPr>
            </w:pPr>
            <w:r w:rsidRPr="00496793">
              <w:rPr>
                <w:rFonts w:ascii="標楷體" w:hAnsi="標楷體" w:cs="新細明體"/>
                <w:color w:val="000000"/>
                <w:spacing w:val="-8"/>
                <w:sz w:val="20"/>
                <w:szCs w:val="20"/>
              </w:rPr>
              <w:t>五、申請流程及裝置連線方式：</w:t>
            </w:r>
          </w:p>
          <w:p w:rsidR="00496793" w:rsidRPr="00496793" w:rsidRDefault="00496793" w:rsidP="00496793">
            <w:pPr>
              <w:spacing w:line="320" w:lineRule="exact"/>
              <w:ind w:leftChars="150" w:left="783" w:hangingChars="230" w:hanging="423"/>
              <w:rPr>
                <w:rFonts w:ascii="標楷體" w:hAnsi="標楷體" w:cs="新細明體"/>
                <w:color w:val="000000"/>
                <w:spacing w:val="-8"/>
                <w:sz w:val="20"/>
                <w:szCs w:val="20"/>
              </w:rPr>
            </w:pPr>
            <w:r w:rsidRPr="00496793">
              <w:rPr>
                <w:rFonts w:ascii="標楷體" w:hAnsi="標楷體" w:cs="新細明體"/>
                <w:color w:val="000000"/>
                <w:spacing w:val="-8"/>
                <w:sz w:val="20"/>
                <w:szCs w:val="20"/>
              </w:rPr>
              <w:t>(</w:t>
            </w:r>
            <w:proofErr w:type="gramStart"/>
            <w:r w:rsidRPr="00496793">
              <w:rPr>
                <w:rFonts w:ascii="標楷體" w:hAnsi="標楷體" w:cs="新細明體"/>
                <w:color w:val="000000"/>
                <w:spacing w:val="-8"/>
                <w:sz w:val="20"/>
                <w:szCs w:val="20"/>
              </w:rPr>
              <w:t>一</w:t>
            </w:r>
            <w:proofErr w:type="gramEnd"/>
            <w:r w:rsidRPr="00496793">
              <w:rPr>
                <w:rFonts w:ascii="標楷體" w:hAnsi="標楷體" w:cs="新細明體"/>
                <w:color w:val="000000"/>
                <w:spacing w:val="-8"/>
                <w:sz w:val="20"/>
                <w:szCs w:val="20"/>
              </w:rPr>
              <w:t>)申請本項系統建置應填妥申請表並依規定備妥相關文件，由鄉市公所統一彙報本府。</w:t>
            </w:r>
          </w:p>
          <w:p w:rsidR="00496793" w:rsidRPr="00496793" w:rsidRDefault="00496793" w:rsidP="00496793">
            <w:pPr>
              <w:spacing w:line="320" w:lineRule="exact"/>
              <w:ind w:leftChars="150" w:left="783" w:hangingChars="230" w:hanging="423"/>
              <w:rPr>
                <w:rFonts w:ascii="標楷體" w:hAnsi="標楷體" w:cs="新細明體"/>
                <w:color w:val="000000"/>
                <w:spacing w:val="-8"/>
                <w:sz w:val="20"/>
                <w:szCs w:val="20"/>
              </w:rPr>
            </w:pPr>
            <w:r w:rsidRPr="00496793">
              <w:rPr>
                <w:rFonts w:ascii="標楷體" w:hAnsi="標楷體" w:cs="新細明體"/>
                <w:color w:val="000000"/>
                <w:spacing w:val="-8"/>
                <w:sz w:val="20"/>
                <w:szCs w:val="20"/>
              </w:rPr>
              <w:t>(二)由縣府進行身分及必要表件審查，資格符合並表件完整者由</w:t>
            </w:r>
            <w:r w:rsidRPr="00496793">
              <w:rPr>
                <w:rFonts w:ascii="標楷體" w:hAnsi="標楷體" w:cs="新細明體"/>
                <w:color w:val="000000"/>
                <w:spacing w:val="-8"/>
                <w:sz w:val="20"/>
                <w:szCs w:val="20"/>
              </w:rPr>
              <w:lastRenderedPageBreak/>
              <w:t>本府每月通知簽約廠商前往設置機器及進行系統設定。</w:t>
            </w:r>
          </w:p>
          <w:p w:rsidR="00496793" w:rsidRPr="00A260B4" w:rsidRDefault="00496793" w:rsidP="00496793">
            <w:pPr>
              <w:spacing w:line="320" w:lineRule="exact"/>
              <w:ind w:leftChars="150" w:left="783" w:hangingChars="230" w:hanging="423"/>
              <w:rPr>
                <w:rFonts w:ascii="標楷體" w:hAnsi="標楷體" w:cs="新細明體"/>
                <w:color w:val="000000"/>
                <w:spacing w:val="-1"/>
                <w:sz w:val="20"/>
                <w:szCs w:val="20"/>
              </w:rPr>
            </w:pPr>
            <w:r w:rsidRPr="00496793">
              <w:rPr>
                <w:rFonts w:ascii="標楷體" w:hAnsi="標楷體" w:cs="新細明體"/>
                <w:color w:val="000000"/>
                <w:spacing w:val="-8"/>
                <w:sz w:val="20"/>
                <w:szCs w:val="20"/>
              </w:rPr>
              <w:t>(三)系統設定連線方式為連線至簽約廠商處，由簽約廠商提供 24 小時服務，於接獲緊急連線通知時，直接或間接給予協助及處置。</w:t>
            </w:r>
          </w:p>
        </w:tc>
        <w:tc>
          <w:tcPr>
            <w:tcW w:w="2615" w:type="dxa"/>
          </w:tcPr>
          <w:p w:rsidR="00496793" w:rsidRPr="00934CF9" w:rsidRDefault="00496793" w:rsidP="00A260B4">
            <w:pPr>
              <w:autoSpaceDE w:val="0"/>
              <w:autoSpaceDN w:val="0"/>
              <w:spacing w:before="37" w:line="276" w:lineRule="auto"/>
              <w:ind w:left="100" w:right="121" w:firstLine="0"/>
              <w:rPr>
                <w:rFonts w:ascii="標楷體" w:hAnsi="標楷體" w:cs="新細明體"/>
                <w:color w:val="000000"/>
                <w:spacing w:val="1"/>
                <w:sz w:val="20"/>
                <w:szCs w:val="20"/>
              </w:rPr>
            </w:pPr>
            <w:r w:rsidRPr="00496793">
              <w:rPr>
                <w:rFonts w:ascii="標楷體" w:hAnsi="標楷體" w:cs="新細明體"/>
                <w:color w:val="000000"/>
                <w:spacing w:val="1"/>
                <w:sz w:val="20"/>
                <w:szCs w:val="20"/>
                <w:u w:val="single"/>
              </w:rPr>
              <w:lastRenderedPageBreak/>
              <w:t>本點刪除</w:t>
            </w:r>
            <w:r w:rsidRPr="00496793">
              <w:rPr>
                <w:rFonts w:ascii="標楷體" w:hAnsi="標楷體" w:cs="新細明體"/>
                <w:color w:val="000000"/>
                <w:spacing w:val="1"/>
                <w:sz w:val="20"/>
                <w:szCs w:val="20"/>
              </w:rPr>
              <w:t>。申請程序已訂於第二點；服務設備設定與服務內容，依本府委託契約書辦理，</w:t>
            </w:r>
            <w:proofErr w:type="gramStart"/>
            <w:r w:rsidRPr="00496793">
              <w:rPr>
                <w:rFonts w:ascii="標楷體" w:hAnsi="標楷體" w:cs="新細明體"/>
                <w:color w:val="000000"/>
                <w:spacing w:val="1"/>
                <w:sz w:val="20"/>
                <w:szCs w:val="20"/>
              </w:rPr>
              <w:t>爰</w:t>
            </w:r>
            <w:proofErr w:type="gramEnd"/>
            <w:r w:rsidRPr="00496793">
              <w:rPr>
                <w:rFonts w:ascii="標楷體" w:hAnsi="標楷體" w:cs="新細明體"/>
                <w:color w:val="000000"/>
                <w:spacing w:val="1"/>
                <w:sz w:val="20"/>
                <w:szCs w:val="20"/>
              </w:rPr>
              <w:t>予刪除。</w:t>
            </w:r>
          </w:p>
        </w:tc>
      </w:tr>
      <w:tr w:rsidR="00A260B4" w:rsidTr="00842345">
        <w:trPr>
          <w:jc w:val="center"/>
        </w:trPr>
        <w:tc>
          <w:tcPr>
            <w:tcW w:w="2846" w:type="dxa"/>
          </w:tcPr>
          <w:p w:rsidR="00A260B4" w:rsidRPr="00A260B4" w:rsidRDefault="00A260B4" w:rsidP="00A260B4">
            <w:pPr>
              <w:spacing w:line="320" w:lineRule="exact"/>
              <w:ind w:left="396" w:hangingChars="200" w:hanging="396"/>
              <w:rPr>
                <w:rFonts w:ascii="標楷體" w:hAnsi="標楷體" w:cs="新細明體"/>
                <w:color w:val="000000"/>
                <w:spacing w:val="-1"/>
                <w:sz w:val="20"/>
                <w:szCs w:val="20"/>
              </w:rPr>
            </w:pPr>
            <w:r w:rsidRPr="00A260B4">
              <w:rPr>
                <w:rFonts w:ascii="標楷體" w:hAnsi="標楷體" w:cs="新細明體"/>
                <w:color w:val="000000"/>
                <w:spacing w:val="-1"/>
                <w:sz w:val="20"/>
                <w:szCs w:val="20"/>
              </w:rPr>
              <w:lastRenderedPageBreak/>
              <w:t>五</w:t>
            </w:r>
            <w:r w:rsidRPr="00934CF9">
              <w:rPr>
                <w:rFonts w:ascii="標楷體" w:hAnsi="標楷體" w:cs="新細明體"/>
                <w:color w:val="000000"/>
                <w:spacing w:val="-1"/>
                <w:sz w:val="20"/>
                <w:szCs w:val="20"/>
              </w:rPr>
              <w:t>、補助資格撤銷或終止：有下列</w:t>
            </w:r>
            <w:r w:rsidRPr="00A260B4">
              <w:rPr>
                <w:rFonts w:ascii="標楷體" w:hAnsi="標楷體" w:cs="新細明體"/>
                <w:color w:val="000000"/>
                <w:spacing w:val="-1"/>
                <w:sz w:val="20"/>
                <w:szCs w:val="20"/>
              </w:rPr>
              <w:t>情形之</w:t>
            </w:r>
            <w:proofErr w:type="gramStart"/>
            <w:r w:rsidRPr="00A260B4">
              <w:rPr>
                <w:rFonts w:ascii="標楷體" w:hAnsi="標楷體" w:cs="新細明體"/>
                <w:color w:val="000000"/>
                <w:spacing w:val="-1"/>
                <w:sz w:val="20"/>
                <w:szCs w:val="20"/>
              </w:rPr>
              <w:t>一</w:t>
            </w:r>
            <w:proofErr w:type="gramEnd"/>
            <w:r w:rsidRPr="00A260B4">
              <w:rPr>
                <w:rFonts w:ascii="標楷體" w:hAnsi="標楷體" w:cs="新細明體"/>
                <w:color w:val="000000"/>
                <w:spacing w:val="-1"/>
                <w:sz w:val="20"/>
                <w:szCs w:val="20"/>
              </w:rPr>
              <w:t>者，</w:t>
            </w:r>
            <w:proofErr w:type="gramStart"/>
            <w:r w:rsidRPr="00A260B4">
              <w:rPr>
                <w:rFonts w:ascii="標楷體" w:hAnsi="標楷體" w:cs="新細明體"/>
                <w:color w:val="000000"/>
                <w:spacing w:val="-1"/>
                <w:sz w:val="20"/>
                <w:szCs w:val="20"/>
              </w:rPr>
              <w:t>本府得撤銷</w:t>
            </w:r>
            <w:proofErr w:type="gramEnd"/>
            <w:r w:rsidRPr="00A260B4">
              <w:rPr>
                <w:rFonts w:ascii="標楷體" w:hAnsi="標楷體" w:cs="新細明體"/>
                <w:color w:val="000000"/>
                <w:spacing w:val="-1"/>
                <w:sz w:val="20"/>
                <w:szCs w:val="20"/>
              </w:rPr>
              <w:t>或自事實發生之日起終止其補助資格並</w:t>
            </w:r>
            <w:r w:rsidRPr="00934CF9">
              <w:rPr>
                <w:rFonts w:ascii="標楷體" w:hAnsi="標楷體" w:cs="新細明體"/>
                <w:color w:val="000000"/>
                <w:spacing w:val="-1"/>
                <w:sz w:val="20"/>
                <w:szCs w:val="20"/>
              </w:rPr>
              <w:t>請廠商停止服務：</w:t>
            </w:r>
          </w:p>
          <w:p w:rsidR="00A260B4" w:rsidRPr="00A260B4" w:rsidRDefault="00A260B4" w:rsidP="00A260B4">
            <w:pPr>
              <w:spacing w:line="320" w:lineRule="exact"/>
              <w:ind w:leftChars="150" w:left="783" w:hangingChars="230" w:hanging="423"/>
              <w:rPr>
                <w:rFonts w:ascii="標楷體" w:hAnsi="標楷體" w:cs="新細明體"/>
                <w:color w:val="000000"/>
                <w:spacing w:val="-8"/>
                <w:sz w:val="20"/>
                <w:szCs w:val="20"/>
              </w:rPr>
            </w:pPr>
            <w:r w:rsidRPr="00A260B4">
              <w:rPr>
                <w:rFonts w:ascii="標楷體" w:hAnsi="標楷體" w:cs="新細明體"/>
                <w:color w:val="000000"/>
                <w:spacing w:val="-8"/>
                <w:sz w:val="20"/>
                <w:szCs w:val="20"/>
              </w:rPr>
              <w:t>(</w:t>
            </w:r>
            <w:proofErr w:type="gramStart"/>
            <w:r w:rsidRPr="00A260B4">
              <w:rPr>
                <w:rFonts w:ascii="標楷體" w:hAnsi="標楷體" w:cs="新細明體"/>
                <w:color w:val="000000"/>
                <w:spacing w:val="-8"/>
                <w:sz w:val="20"/>
                <w:szCs w:val="20"/>
              </w:rPr>
              <w:t>一</w:t>
            </w:r>
            <w:proofErr w:type="gramEnd"/>
            <w:r w:rsidRPr="00A260B4">
              <w:rPr>
                <w:rFonts w:ascii="標楷體" w:hAnsi="標楷體" w:cs="新細明體"/>
                <w:color w:val="000000"/>
                <w:spacing w:val="-8"/>
                <w:sz w:val="20"/>
                <w:szCs w:val="20"/>
              </w:rPr>
              <w:t>)申請人死亡或遷離本縣。</w:t>
            </w:r>
          </w:p>
          <w:p w:rsidR="00A260B4" w:rsidRPr="00A260B4" w:rsidRDefault="00A260B4" w:rsidP="00A260B4">
            <w:pPr>
              <w:spacing w:line="320" w:lineRule="exact"/>
              <w:ind w:leftChars="150" w:left="756" w:hangingChars="200" w:hanging="396"/>
              <w:rPr>
                <w:rFonts w:ascii="標楷體" w:hAnsi="標楷體" w:cs="新細明體"/>
                <w:color w:val="000000"/>
                <w:spacing w:val="-1"/>
                <w:sz w:val="20"/>
                <w:szCs w:val="20"/>
              </w:rPr>
            </w:pPr>
            <w:r w:rsidRPr="00A260B4">
              <w:rPr>
                <w:rFonts w:ascii="標楷體" w:hAnsi="標楷體" w:cs="新細明體"/>
                <w:color w:val="000000"/>
                <w:spacing w:val="-1"/>
                <w:sz w:val="20"/>
                <w:szCs w:val="20"/>
              </w:rPr>
              <w:t>(二)申請人已無獨居事實(例如：</w:t>
            </w:r>
            <w:proofErr w:type="gramStart"/>
            <w:r w:rsidRPr="00A260B4">
              <w:rPr>
                <w:rFonts w:ascii="標楷體" w:hAnsi="標楷體" w:cs="新細明體"/>
                <w:color w:val="000000"/>
                <w:spacing w:val="-1"/>
                <w:sz w:val="20"/>
                <w:szCs w:val="20"/>
              </w:rPr>
              <w:t>僱</w:t>
            </w:r>
            <w:proofErr w:type="gramEnd"/>
            <w:r w:rsidRPr="00A260B4">
              <w:rPr>
                <w:rFonts w:ascii="標楷體" w:hAnsi="標楷體" w:cs="新細明體"/>
                <w:color w:val="000000"/>
                <w:spacing w:val="-1"/>
                <w:sz w:val="20"/>
                <w:szCs w:val="20"/>
              </w:rPr>
              <w:t>有看護照顧、有家屬同住)或入住機構。</w:t>
            </w:r>
          </w:p>
          <w:p w:rsidR="00A260B4" w:rsidRPr="00A260B4" w:rsidRDefault="00A260B4" w:rsidP="00A260B4">
            <w:pPr>
              <w:spacing w:line="320" w:lineRule="exact"/>
              <w:ind w:leftChars="150" w:left="728" w:hangingChars="200" w:hanging="368"/>
              <w:rPr>
                <w:rFonts w:ascii="標楷體" w:hAnsi="標楷體" w:cs="新細明體"/>
                <w:color w:val="000000"/>
                <w:spacing w:val="-8"/>
                <w:sz w:val="20"/>
                <w:szCs w:val="20"/>
              </w:rPr>
            </w:pPr>
            <w:r w:rsidRPr="00A260B4">
              <w:rPr>
                <w:rFonts w:ascii="標楷體" w:hAnsi="標楷體" w:cs="新細明體"/>
                <w:color w:val="000000"/>
                <w:spacing w:val="-8"/>
                <w:sz w:val="20"/>
                <w:szCs w:val="20"/>
              </w:rPr>
              <w:t>(三)申請人申請終止服務。</w:t>
            </w:r>
          </w:p>
        </w:tc>
        <w:tc>
          <w:tcPr>
            <w:tcW w:w="2614" w:type="dxa"/>
          </w:tcPr>
          <w:p w:rsidR="00A260B4" w:rsidRPr="00934CF9" w:rsidRDefault="00A260B4" w:rsidP="004E50E6">
            <w:pPr>
              <w:spacing w:line="320" w:lineRule="exact"/>
              <w:ind w:left="396" w:hangingChars="200" w:hanging="396"/>
              <w:rPr>
                <w:rFonts w:ascii="標楷體" w:hAnsi="標楷體" w:cs="新細明體"/>
                <w:color w:val="000000"/>
                <w:spacing w:val="-1"/>
                <w:sz w:val="20"/>
                <w:szCs w:val="20"/>
              </w:rPr>
            </w:pPr>
          </w:p>
        </w:tc>
        <w:tc>
          <w:tcPr>
            <w:tcW w:w="2615" w:type="dxa"/>
          </w:tcPr>
          <w:p w:rsidR="00A260B4" w:rsidRPr="004E50E6" w:rsidRDefault="00A260B4" w:rsidP="00A260B4">
            <w:pPr>
              <w:autoSpaceDE w:val="0"/>
              <w:autoSpaceDN w:val="0"/>
              <w:spacing w:before="37" w:line="276" w:lineRule="auto"/>
              <w:ind w:left="100" w:right="121" w:firstLine="0"/>
              <w:rPr>
                <w:rFonts w:ascii="標楷體" w:hAnsi="標楷體" w:cs="新細明體"/>
                <w:color w:val="000000"/>
                <w:spacing w:val="-8"/>
                <w:sz w:val="20"/>
                <w:szCs w:val="20"/>
              </w:rPr>
            </w:pPr>
            <w:r w:rsidRPr="00A260B4">
              <w:rPr>
                <w:rFonts w:ascii="標楷體" w:hAnsi="標楷體" w:cs="新細明體"/>
                <w:color w:val="000000"/>
                <w:spacing w:val="1"/>
                <w:sz w:val="20"/>
                <w:szCs w:val="20"/>
                <w:u w:val="single"/>
              </w:rPr>
              <w:t>本點新增</w:t>
            </w:r>
            <w:r w:rsidRPr="00A260B4">
              <w:rPr>
                <w:rFonts w:ascii="標楷體" w:hAnsi="標楷體" w:cs="新細明體"/>
                <w:color w:val="000000"/>
                <w:spacing w:val="1"/>
                <w:sz w:val="20"/>
                <w:szCs w:val="20"/>
              </w:rPr>
              <w:t>。增訂補助資格撤銷或終止條件，以完備補助程序。</w:t>
            </w:r>
          </w:p>
        </w:tc>
      </w:tr>
      <w:tr w:rsidR="00A260B4" w:rsidTr="00842345">
        <w:trPr>
          <w:jc w:val="center"/>
        </w:trPr>
        <w:tc>
          <w:tcPr>
            <w:tcW w:w="2846" w:type="dxa"/>
          </w:tcPr>
          <w:p w:rsidR="00A260B4" w:rsidRPr="004E50E6" w:rsidRDefault="002627AF" w:rsidP="002627AF">
            <w:pPr>
              <w:spacing w:line="320" w:lineRule="exact"/>
              <w:ind w:left="400" w:hangingChars="200" w:hanging="400"/>
              <w:rPr>
                <w:rFonts w:ascii="標楷體" w:hAnsi="標楷體" w:cs="新細明體"/>
                <w:color w:val="000000"/>
                <w:spacing w:val="-1"/>
                <w:sz w:val="20"/>
                <w:szCs w:val="20"/>
              </w:rPr>
            </w:pPr>
            <w:r w:rsidRPr="00934CF9">
              <w:rPr>
                <w:rFonts w:ascii="標楷體" w:hAnsi="標楷體" w:cs="新細明體"/>
                <w:color w:val="000000"/>
                <w:sz w:val="20"/>
                <w:szCs w:val="20"/>
              </w:rPr>
              <w:t>六、</w:t>
            </w:r>
            <w:r w:rsidRPr="00934CF9">
              <w:rPr>
                <w:rFonts w:ascii="標楷體" w:hAnsi="標楷體" w:cs="新細明體"/>
                <w:color w:val="000000"/>
                <w:spacing w:val="-1"/>
                <w:sz w:val="20"/>
                <w:szCs w:val="20"/>
                <w:u w:val="single" w:color="000000"/>
              </w:rPr>
              <w:t>其他</w:t>
            </w:r>
            <w:r w:rsidRPr="00934CF9">
              <w:rPr>
                <w:rFonts w:ascii="標楷體" w:hAnsi="標楷體" w:cs="新細明體"/>
                <w:color w:val="000000"/>
                <w:sz w:val="20"/>
                <w:szCs w:val="20"/>
              </w:rPr>
              <w:t>：</w:t>
            </w:r>
            <w:r w:rsidRPr="00934CF9">
              <w:rPr>
                <w:rFonts w:ascii="標楷體" w:hAnsi="標楷體" w:cs="新細明體"/>
                <w:color w:val="000000"/>
                <w:sz w:val="20"/>
                <w:szCs w:val="20"/>
                <w:u w:val="single" w:color="000000"/>
              </w:rPr>
              <w:t>本服務所需設備</w:t>
            </w:r>
            <w:r w:rsidRPr="00934CF9">
              <w:rPr>
                <w:rFonts w:ascii="標楷體" w:hAnsi="標楷體" w:cs="新細明體"/>
                <w:color w:val="000000"/>
                <w:spacing w:val="-2"/>
                <w:sz w:val="20"/>
                <w:szCs w:val="20"/>
                <w:u w:val="single" w:color="000000"/>
              </w:rPr>
              <w:t>由本府</w:t>
            </w:r>
            <w:r w:rsidRPr="00934CF9">
              <w:rPr>
                <w:rFonts w:ascii="標楷體" w:hAnsi="標楷體" w:cs="新細明體"/>
                <w:color w:val="000000"/>
                <w:spacing w:val="2"/>
                <w:sz w:val="20"/>
                <w:szCs w:val="20"/>
                <w:u w:val="single" w:color="000000"/>
              </w:rPr>
              <w:t>委託廠商進行裝設</w:t>
            </w:r>
            <w:r w:rsidRPr="00934CF9">
              <w:rPr>
                <w:rFonts w:ascii="標楷體" w:hAnsi="標楷體" w:cs="新細明體"/>
                <w:color w:val="000000"/>
                <w:spacing w:val="1"/>
                <w:sz w:val="20"/>
                <w:szCs w:val="20"/>
                <w:u w:val="single" w:color="000000"/>
              </w:rPr>
              <w:t>及維修，申</w:t>
            </w:r>
            <w:r w:rsidRPr="00934CF9">
              <w:rPr>
                <w:rFonts w:ascii="標楷體" w:hAnsi="標楷體" w:cs="新細明體"/>
                <w:color w:val="000000"/>
                <w:spacing w:val="22"/>
                <w:sz w:val="20"/>
                <w:szCs w:val="20"/>
                <w:u w:val="single" w:color="000000"/>
              </w:rPr>
              <w:t>請者不需負擔裝</w:t>
            </w:r>
            <w:r w:rsidRPr="00934CF9">
              <w:rPr>
                <w:rFonts w:ascii="標楷體" w:hAnsi="標楷體" w:cs="新細明體"/>
                <w:color w:val="000000"/>
                <w:spacing w:val="21"/>
                <w:sz w:val="20"/>
                <w:szCs w:val="20"/>
                <w:u w:val="single" w:color="000000"/>
              </w:rPr>
              <w:t>置及維修費</w:t>
            </w:r>
            <w:r w:rsidRPr="00934CF9">
              <w:rPr>
                <w:rFonts w:ascii="標楷體" w:hAnsi="標楷體" w:cs="新細明體"/>
                <w:color w:val="000000"/>
                <w:spacing w:val="1"/>
                <w:sz w:val="20"/>
                <w:szCs w:val="20"/>
                <w:u w:val="single" w:color="000000"/>
              </w:rPr>
              <w:t>用，唯設備遺失或因</w:t>
            </w:r>
            <w:r w:rsidRPr="00934CF9">
              <w:rPr>
                <w:rFonts w:ascii="標楷體" w:hAnsi="標楷體" w:cs="新細明體"/>
                <w:color w:val="000000"/>
                <w:spacing w:val="4"/>
                <w:sz w:val="20"/>
                <w:szCs w:val="20"/>
                <w:u w:val="single" w:color="000000"/>
              </w:rPr>
              <w:t>故意</w:t>
            </w:r>
            <w:r w:rsidRPr="00934CF9">
              <w:rPr>
                <w:rFonts w:ascii="標楷體" w:hAnsi="標楷體" w:cs="新細明體"/>
                <w:color w:val="000000"/>
                <w:spacing w:val="2"/>
                <w:sz w:val="20"/>
                <w:szCs w:val="20"/>
                <w:u w:val="single" w:color="000000"/>
              </w:rPr>
              <w:t>不當使用造成損壞致不</w:t>
            </w:r>
            <w:r w:rsidRPr="00934CF9">
              <w:rPr>
                <w:rFonts w:ascii="標楷體" w:hAnsi="標楷體" w:cs="新細明體"/>
                <w:color w:val="000000"/>
                <w:spacing w:val="1"/>
                <w:sz w:val="20"/>
                <w:szCs w:val="20"/>
                <w:u w:val="single" w:color="000000"/>
              </w:rPr>
              <w:t>堪使用，需</w:t>
            </w:r>
            <w:r w:rsidRPr="00934CF9">
              <w:rPr>
                <w:rFonts w:ascii="標楷體" w:hAnsi="標楷體" w:cs="新細明體"/>
                <w:color w:val="000000"/>
                <w:spacing w:val="-1"/>
                <w:sz w:val="20"/>
                <w:szCs w:val="20"/>
                <w:u w:val="single" w:color="000000"/>
              </w:rPr>
              <w:t>負賠</w:t>
            </w:r>
            <w:r w:rsidRPr="00934CF9">
              <w:rPr>
                <w:rFonts w:ascii="標楷體" w:hAnsi="標楷體" w:cs="新細明體"/>
                <w:color w:val="000000"/>
                <w:sz w:val="20"/>
                <w:szCs w:val="20"/>
                <w:u w:val="single" w:color="000000"/>
              </w:rPr>
              <w:t>償之責。</w:t>
            </w:r>
          </w:p>
        </w:tc>
        <w:tc>
          <w:tcPr>
            <w:tcW w:w="2614" w:type="dxa"/>
          </w:tcPr>
          <w:p w:rsidR="00A260B4" w:rsidRDefault="002627AF" w:rsidP="002627AF">
            <w:pPr>
              <w:spacing w:line="320" w:lineRule="exact"/>
              <w:ind w:left="392" w:hangingChars="200" w:hanging="392"/>
              <w:rPr>
                <w:rFonts w:ascii="標楷體" w:hAnsi="標楷體" w:cs="新細明體"/>
                <w:color w:val="000000"/>
                <w:spacing w:val="-4"/>
                <w:sz w:val="20"/>
                <w:szCs w:val="20"/>
              </w:rPr>
            </w:pPr>
            <w:r w:rsidRPr="00934CF9">
              <w:rPr>
                <w:rFonts w:ascii="標楷體" w:hAnsi="標楷體" w:cs="新細明體"/>
                <w:color w:val="000000"/>
                <w:spacing w:val="-2"/>
                <w:sz w:val="20"/>
                <w:szCs w:val="20"/>
              </w:rPr>
              <w:t>六、</w:t>
            </w:r>
            <w:r w:rsidRPr="00934CF9">
              <w:rPr>
                <w:rFonts w:ascii="標楷體" w:hAnsi="標楷體" w:cs="新細明體"/>
                <w:color w:val="000000"/>
                <w:spacing w:val="-1"/>
                <w:sz w:val="20"/>
                <w:szCs w:val="20"/>
                <w:u w:val="single" w:color="000000"/>
              </w:rPr>
              <w:t>限制規定</w:t>
            </w:r>
            <w:r w:rsidRPr="00934CF9">
              <w:rPr>
                <w:rFonts w:ascii="標楷體" w:hAnsi="標楷體" w:cs="新細明體"/>
                <w:color w:val="000000"/>
                <w:spacing w:val="-4"/>
                <w:sz w:val="20"/>
                <w:szCs w:val="20"/>
              </w:rPr>
              <w:t>：</w:t>
            </w:r>
          </w:p>
          <w:p w:rsidR="002627AF" w:rsidRPr="002627AF" w:rsidRDefault="002627AF" w:rsidP="002627AF">
            <w:pPr>
              <w:autoSpaceDE w:val="0"/>
              <w:autoSpaceDN w:val="0"/>
              <w:spacing w:before="48" w:line="276" w:lineRule="auto"/>
              <w:ind w:left="737" w:hanging="397"/>
              <w:rPr>
                <w:rFonts w:ascii="標楷體" w:hAnsi="標楷體" w:cs="新細明體"/>
                <w:color w:val="000000"/>
                <w:spacing w:val="-4"/>
                <w:sz w:val="20"/>
                <w:szCs w:val="20"/>
                <w:u w:val="single"/>
              </w:rPr>
            </w:pPr>
            <w:r w:rsidRPr="002627AF">
              <w:rPr>
                <w:rFonts w:ascii="標楷體" w:hAnsi="標楷體" w:cs="新細明體"/>
                <w:color w:val="000000"/>
                <w:spacing w:val="-4"/>
                <w:sz w:val="20"/>
                <w:szCs w:val="20"/>
                <w:u w:val="single"/>
              </w:rPr>
              <w:t>(</w:t>
            </w:r>
            <w:proofErr w:type="gramStart"/>
            <w:r w:rsidRPr="002627AF">
              <w:rPr>
                <w:rFonts w:ascii="標楷體" w:hAnsi="標楷體" w:cs="新細明體"/>
                <w:color w:val="000000"/>
                <w:spacing w:val="-4"/>
                <w:sz w:val="20"/>
                <w:szCs w:val="20"/>
                <w:u w:val="single"/>
              </w:rPr>
              <w:t>一</w:t>
            </w:r>
            <w:proofErr w:type="gramEnd"/>
            <w:r w:rsidRPr="002627AF">
              <w:rPr>
                <w:rFonts w:ascii="標楷體" w:hAnsi="標楷體" w:cs="新細明體"/>
                <w:color w:val="000000"/>
                <w:spacing w:val="-4"/>
                <w:sz w:val="20"/>
                <w:szCs w:val="20"/>
                <w:u w:val="single"/>
              </w:rPr>
              <w:t>)申請者以申請設置一處緊急救援連線系統為限。</w:t>
            </w:r>
          </w:p>
          <w:p w:rsidR="002627AF" w:rsidRPr="002627AF" w:rsidRDefault="002627AF" w:rsidP="002627AF">
            <w:pPr>
              <w:autoSpaceDE w:val="0"/>
              <w:autoSpaceDN w:val="0"/>
              <w:spacing w:before="48" w:line="276" w:lineRule="auto"/>
              <w:ind w:left="737" w:hanging="397"/>
              <w:rPr>
                <w:rFonts w:ascii="標楷體" w:hAnsi="標楷體" w:cs="新細明體"/>
                <w:color w:val="000000"/>
                <w:spacing w:val="-4"/>
                <w:sz w:val="20"/>
                <w:szCs w:val="20"/>
                <w:u w:val="single"/>
              </w:rPr>
            </w:pPr>
            <w:r w:rsidRPr="002627AF">
              <w:rPr>
                <w:rFonts w:ascii="標楷體" w:hAnsi="標楷體" w:cs="新細明體"/>
                <w:color w:val="000000"/>
                <w:spacing w:val="-4"/>
                <w:sz w:val="20"/>
                <w:szCs w:val="20"/>
                <w:u w:val="single"/>
              </w:rPr>
              <w:t>(二)本系統機器由本府委託廠商進行裝設及維修，申請者不需負擔裝置及維修費用，唯機器遺失需負賠償之責。</w:t>
            </w:r>
          </w:p>
        </w:tc>
        <w:tc>
          <w:tcPr>
            <w:tcW w:w="2615" w:type="dxa"/>
          </w:tcPr>
          <w:p w:rsidR="00A260B4" w:rsidRPr="002627AF" w:rsidRDefault="002627AF" w:rsidP="002627AF">
            <w:pPr>
              <w:autoSpaceDE w:val="0"/>
              <w:autoSpaceDN w:val="0"/>
              <w:spacing w:line="320" w:lineRule="exact"/>
              <w:ind w:left="370" w:hangingChars="201" w:hanging="370"/>
              <w:rPr>
                <w:rFonts w:ascii="標楷體" w:hAnsi="標楷體" w:cs="新細明體"/>
                <w:color w:val="000000"/>
                <w:spacing w:val="-8"/>
                <w:sz w:val="20"/>
                <w:szCs w:val="20"/>
              </w:rPr>
            </w:pPr>
            <w:r w:rsidRPr="002627AF">
              <w:rPr>
                <w:rFonts w:ascii="標楷體" w:hAnsi="標楷體" w:cs="新細明體"/>
                <w:color w:val="000000"/>
                <w:spacing w:val="-8"/>
                <w:sz w:val="20"/>
                <w:szCs w:val="20"/>
              </w:rPr>
              <w:t>一、文字及</w:t>
            </w:r>
            <w:proofErr w:type="gramStart"/>
            <w:r w:rsidRPr="002627AF">
              <w:rPr>
                <w:rFonts w:ascii="標楷體" w:hAnsi="標楷體" w:cs="新細明體"/>
                <w:color w:val="000000"/>
                <w:spacing w:val="-8"/>
                <w:sz w:val="20"/>
                <w:szCs w:val="20"/>
              </w:rPr>
              <w:t>內容酌作修正</w:t>
            </w:r>
            <w:proofErr w:type="gramEnd"/>
            <w:r w:rsidRPr="002627AF">
              <w:rPr>
                <w:rFonts w:ascii="標楷體" w:hAnsi="標楷體" w:cs="新細明體"/>
                <w:color w:val="000000"/>
                <w:spacing w:val="-8"/>
                <w:sz w:val="20"/>
                <w:szCs w:val="20"/>
              </w:rPr>
              <w:t>。</w:t>
            </w:r>
          </w:p>
          <w:p w:rsidR="002627AF" w:rsidRPr="00934CF9" w:rsidRDefault="002627AF" w:rsidP="002627AF">
            <w:pPr>
              <w:autoSpaceDE w:val="0"/>
              <w:autoSpaceDN w:val="0"/>
              <w:spacing w:line="320" w:lineRule="exact"/>
              <w:ind w:left="370" w:hangingChars="201" w:hanging="370"/>
              <w:rPr>
                <w:rFonts w:ascii="標楷體" w:hAnsi="標楷體"/>
                <w:sz w:val="20"/>
                <w:szCs w:val="20"/>
              </w:rPr>
            </w:pPr>
            <w:r w:rsidRPr="002627AF">
              <w:rPr>
                <w:rFonts w:ascii="標楷體" w:hAnsi="標楷體" w:cs="新細明體"/>
                <w:color w:val="000000"/>
                <w:spacing w:val="-8"/>
                <w:sz w:val="20"/>
                <w:szCs w:val="20"/>
              </w:rPr>
              <w:t>二、第一款、第二款刪除。</w:t>
            </w:r>
            <w:r w:rsidRPr="00934CF9">
              <w:rPr>
                <w:rFonts w:ascii="標楷體" w:hAnsi="標楷體" w:cs="新細明體"/>
                <w:color w:val="000000"/>
                <w:spacing w:val="-8"/>
                <w:sz w:val="20"/>
                <w:szCs w:val="20"/>
              </w:rPr>
              <w:t>現行服務設備</w:t>
            </w:r>
            <w:r w:rsidRPr="002627AF">
              <w:rPr>
                <w:rFonts w:ascii="標楷體" w:hAnsi="標楷體" w:cs="新細明體"/>
                <w:color w:val="000000"/>
                <w:spacing w:val="-8"/>
                <w:sz w:val="20"/>
                <w:szCs w:val="20"/>
              </w:rPr>
              <w:t>以多</w:t>
            </w:r>
            <w:r w:rsidRPr="00934CF9">
              <w:rPr>
                <w:rFonts w:ascii="標楷體" w:hAnsi="標楷體" w:cs="新細明體"/>
                <w:color w:val="000000"/>
                <w:spacing w:val="-8"/>
                <w:sz w:val="20"/>
                <w:szCs w:val="20"/>
              </w:rPr>
              <w:t>元化發展，非</w:t>
            </w:r>
            <w:r w:rsidRPr="002627AF">
              <w:rPr>
                <w:rFonts w:ascii="標楷體" w:hAnsi="標楷體" w:cs="新細明體"/>
                <w:color w:val="000000"/>
                <w:spacing w:val="-8"/>
                <w:sz w:val="20"/>
                <w:szCs w:val="20"/>
              </w:rPr>
              <w:t>以固定式設備為限，第一款</w:t>
            </w:r>
            <w:r w:rsidRPr="00934CF9">
              <w:rPr>
                <w:rFonts w:ascii="標楷體" w:hAnsi="標楷體" w:cs="新細明體"/>
                <w:color w:val="000000"/>
                <w:spacing w:val="-8"/>
                <w:sz w:val="20"/>
                <w:szCs w:val="20"/>
              </w:rPr>
              <w:t>、第二</w:t>
            </w:r>
            <w:r w:rsidRPr="002627AF">
              <w:rPr>
                <w:rFonts w:ascii="標楷體" w:hAnsi="標楷體" w:cs="新細明體"/>
                <w:color w:val="000000"/>
                <w:spacing w:val="-8"/>
                <w:sz w:val="20"/>
                <w:szCs w:val="20"/>
              </w:rPr>
              <w:t>款修正規定為第一項，</w:t>
            </w:r>
            <w:proofErr w:type="gramStart"/>
            <w:r w:rsidRPr="002627AF">
              <w:rPr>
                <w:rFonts w:ascii="標楷體" w:hAnsi="標楷體" w:cs="新細明體"/>
                <w:color w:val="000000"/>
                <w:spacing w:val="-8"/>
                <w:sz w:val="20"/>
                <w:szCs w:val="20"/>
              </w:rPr>
              <w:t>爰</w:t>
            </w:r>
            <w:proofErr w:type="gramEnd"/>
            <w:r w:rsidRPr="002627AF">
              <w:rPr>
                <w:rFonts w:ascii="標楷體" w:hAnsi="標楷體" w:cs="新細明體"/>
                <w:color w:val="000000"/>
                <w:spacing w:val="-8"/>
                <w:sz w:val="20"/>
                <w:szCs w:val="20"/>
              </w:rPr>
              <w:t>予刪除。</w:t>
            </w:r>
          </w:p>
          <w:p w:rsidR="002627AF" w:rsidRPr="002627AF" w:rsidRDefault="002627AF" w:rsidP="002627AF">
            <w:pPr>
              <w:autoSpaceDE w:val="0"/>
              <w:autoSpaceDN w:val="0"/>
              <w:spacing w:before="37" w:line="320" w:lineRule="exact"/>
              <w:ind w:left="370" w:hangingChars="201" w:hanging="370"/>
              <w:rPr>
                <w:rFonts w:ascii="標楷體" w:hAnsi="標楷體" w:cs="新細明體"/>
                <w:color w:val="000000"/>
                <w:spacing w:val="-8"/>
                <w:sz w:val="20"/>
                <w:szCs w:val="20"/>
              </w:rPr>
            </w:pPr>
          </w:p>
        </w:tc>
      </w:tr>
    </w:tbl>
    <w:p w:rsidR="00842345" w:rsidRDefault="00842345" w:rsidP="00FC4068">
      <w:pPr>
        <w:ind w:left="480" w:hangingChars="200" w:hanging="480"/>
      </w:pPr>
    </w:p>
    <w:p w:rsidR="002627AF" w:rsidRDefault="002627AF" w:rsidP="00FC4068">
      <w:pPr>
        <w:ind w:left="480" w:hangingChars="200" w:hanging="480"/>
      </w:pPr>
    </w:p>
    <w:p w:rsidR="002627AF" w:rsidRDefault="002627AF" w:rsidP="00FC4068">
      <w:pPr>
        <w:ind w:left="480" w:hangingChars="200" w:hanging="480"/>
      </w:pPr>
    </w:p>
    <w:p w:rsidR="002627AF" w:rsidRDefault="002627AF" w:rsidP="00FC4068">
      <w:pPr>
        <w:ind w:left="480" w:hangingChars="200" w:hanging="480"/>
      </w:pPr>
    </w:p>
    <w:p w:rsidR="002627AF" w:rsidRPr="006E7E46" w:rsidRDefault="002627AF" w:rsidP="002627AF">
      <w:pPr>
        <w:pStyle w:val="afffffffffff2"/>
      </w:pPr>
      <w:r w:rsidRPr="006E7E46">
        <w:lastRenderedPageBreak/>
        <w:t>澎湖縣政府辦理獨居老人緊急救援連線服務補助作業要點</w:t>
      </w:r>
    </w:p>
    <w:p w:rsidR="002627AF" w:rsidRPr="006E7E46" w:rsidRDefault="002627AF" w:rsidP="002627AF">
      <w:pPr>
        <w:pStyle w:val="afffffffffff4"/>
        <w:wordWrap w:val="0"/>
        <w:spacing w:line="320" w:lineRule="exact"/>
      </w:pPr>
      <w:r w:rsidRPr="006E7E46">
        <w:t>99</w:t>
      </w:r>
      <w:r w:rsidRPr="006E7E46">
        <w:t>年</w:t>
      </w:r>
      <w:r w:rsidRPr="006E7E46">
        <w:t>1</w:t>
      </w:r>
      <w:r w:rsidRPr="006E7E46">
        <w:t>月</w:t>
      </w:r>
      <w:r w:rsidRPr="006E7E46">
        <w:t>20</w:t>
      </w:r>
      <w:r w:rsidRPr="006E7E46">
        <w:t>日</w:t>
      </w:r>
      <w:proofErr w:type="gramStart"/>
      <w:r w:rsidRPr="006E7E46">
        <w:t>府社福字</w:t>
      </w:r>
      <w:proofErr w:type="gramEnd"/>
      <w:r w:rsidRPr="006E7E46">
        <w:t>第</w:t>
      </w:r>
      <w:r w:rsidRPr="006E7E46">
        <w:t>0991000225</w:t>
      </w:r>
      <w:r w:rsidRPr="006E7E46">
        <w:t>號函修正</w:t>
      </w:r>
      <w:r w:rsidRPr="006E7E46">
        <w:t xml:space="preserve"> </w:t>
      </w:r>
    </w:p>
    <w:p w:rsidR="002627AF" w:rsidRPr="006E7E46" w:rsidRDefault="002627AF" w:rsidP="002627AF">
      <w:pPr>
        <w:pStyle w:val="afffffffffff4"/>
        <w:wordWrap w:val="0"/>
        <w:spacing w:line="320" w:lineRule="exact"/>
      </w:pPr>
      <w:r w:rsidRPr="006E7E46">
        <w:t>105</w:t>
      </w:r>
      <w:r w:rsidRPr="006E7E46">
        <w:t>年</w:t>
      </w:r>
      <w:r w:rsidRPr="006E7E46">
        <w:t>12</w:t>
      </w:r>
      <w:r w:rsidRPr="006E7E46">
        <w:t>月</w:t>
      </w:r>
      <w:r w:rsidRPr="006E7E46">
        <w:t>7</w:t>
      </w:r>
      <w:r w:rsidRPr="006E7E46">
        <w:t>日</w:t>
      </w:r>
      <w:proofErr w:type="gramStart"/>
      <w:r w:rsidRPr="006E7E46">
        <w:t>府社福字</w:t>
      </w:r>
      <w:proofErr w:type="gramEnd"/>
      <w:r w:rsidRPr="006E7E46">
        <w:t>第</w:t>
      </w:r>
      <w:r w:rsidRPr="006E7E46">
        <w:t>1051209334</w:t>
      </w:r>
      <w:r w:rsidRPr="006E7E46">
        <w:t>號函修正</w:t>
      </w:r>
      <w:r w:rsidRPr="006E7E46">
        <w:t xml:space="preserve"> </w:t>
      </w:r>
    </w:p>
    <w:p w:rsidR="002627AF" w:rsidRPr="006E7E46" w:rsidRDefault="002627AF" w:rsidP="002627AF">
      <w:pPr>
        <w:pStyle w:val="afffffffffff4"/>
        <w:wordWrap w:val="0"/>
        <w:spacing w:line="320" w:lineRule="exact"/>
      </w:pPr>
      <w:r w:rsidRPr="006E7E46">
        <w:t>111</w:t>
      </w:r>
      <w:r w:rsidRPr="006E7E46">
        <w:t>年</w:t>
      </w:r>
      <w:r w:rsidRPr="006E7E46">
        <w:t>12</w:t>
      </w:r>
      <w:r w:rsidRPr="006E7E46">
        <w:t>月</w:t>
      </w:r>
      <w:r w:rsidRPr="006E7E46">
        <w:t>2</w:t>
      </w:r>
      <w:r w:rsidRPr="006E7E46">
        <w:t>日</w:t>
      </w:r>
      <w:proofErr w:type="gramStart"/>
      <w:r w:rsidRPr="006E7E46">
        <w:t>府社福字</w:t>
      </w:r>
      <w:proofErr w:type="gramEnd"/>
      <w:r w:rsidRPr="006E7E46">
        <w:t>第</w:t>
      </w:r>
      <w:r w:rsidRPr="006E7E46">
        <w:t>1111212994</w:t>
      </w:r>
      <w:r w:rsidRPr="006E7E46">
        <w:t>號函修正</w:t>
      </w:r>
      <w:r w:rsidRPr="006E7E46">
        <w:t xml:space="preserve"> </w:t>
      </w:r>
    </w:p>
    <w:p w:rsidR="002627AF" w:rsidRPr="006E7E46" w:rsidRDefault="002627AF" w:rsidP="009C0CBD">
      <w:pPr>
        <w:pStyle w:val="affffff2"/>
        <w:numPr>
          <w:ilvl w:val="0"/>
          <w:numId w:val="17"/>
        </w:numPr>
        <w:spacing w:line="340" w:lineRule="exact"/>
        <w:ind w:leftChars="0"/>
        <w:jc w:val="both"/>
        <w:rPr>
          <w:rFonts w:ascii="標楷體" w:eastAsia="標楷體" w:hAnsi="標楷體"/>
        </w:rPr>
      </w:pPr>
      <w:r w:rsidRPr="006E7E46">
        <w:rPr>
          <w:rFonts w:ascii="標楷體" w:eastAsia="標楷體" w:hAnsi="標楷體"/>
        </w:rPr>
        <w:t>主旨：</w:t>
      </w:r>
    </w:p>
    <w:p w:rsidR="002627AF" w:rsidRPr="00A80FAD" w:rsidRDefault="002627AF" w:rsidP="00D47D07">
      <w:pPr>
        <w:spacing w:line="340" w:lineRule="exact"/>
        <w:ind w:leftChars="200" w:left="480" w:firstLineChars="177" w:firstLine="435"/>
        <w:rPr>
          <w:rFonts w:ascii="標楷體" w:hAnsi="標楷體"/>
        </w:rPr>
      </w:pPr>
      <w:r w:rsidRPr="00D47D07">
        <w:rPr>
          <w:rFonts w:ascii="標楷體" w:hAnsi="標楷體"/>
          <w:spacing w:val="3"/>
        </w:rPr>
        <w:t>為避免本縣獨居老人發生緊急危難，特辦理緊急救援連線系統建置，</w:t>
      </w:r>
      <w:r w:rsidRPr="00A80FAD">
        <w:rPr>
          <w:rFonts w:ascii="標楷體" w:hAnsi="標楷體"/>
        </w:rPr>
        <w:t>結合民政、警政、衛政、社政及社區鄰里，以建構</w:t>
      </w:r>
      <w:proofErr w:type="gramStart"/>
      <w:r w:rsidRPr="00A80FAD">
        <w:rPr>
          <w:rFonts w:ascii="標楷體" w:hAnsi="標楷體"/>
        </w:rPr>
        <w:t>一</w:t>
      </w:r>
      <w:proofErr w:type="gramEnd"/>
      <w:r w:rsidRPr="00A80FAD">
        <w:rPr>
          <w:rFonts w:ascii="標楷體" w:hAnsi="標楷體"/>
        </w:rPr>
        <w:t xml:space="preserve">老人安全保護網絡，提供遭受緊急危難老人必要之援助。 </w:t>
      </w:r>
    </w:p>
    <w:p w:rsidR="002627AF" w:rsidRDefault="002627AF" w:rsidP="009C0CBD">
      <w:pPr>
        <w:pStyle w:val="affffff2"/>
        <w:numPr>
          <w:ilvl w:val="0"/>
          <w:numId w:val="17"/>
        </w:numPr>
        <w:spacing w:line="340" w:lineRule="exact"/>
        <w:ind w:leftChars="0"/>
        <w:jc w:val="both"/>
        <w:rPr>
          <w:rFonts w:ascii="標楷體" w:eastAsia="標楷體" w:hAnsi="標楷體"/>
        </w:rPr>
      </w:pPr>
      <w:r w:rsidRPr="00A80FAD">
        <w:rPr>
          <w:rFonts w:ascii="標楷體" w:eastAsia="標楷體" w:hAnsi="標楷體"/>
        </w:rPr>
        <w:t xml:space="preserve">申請程序： </w:t>
      </w:r>
    </w:p>
    <w:p w:rsidR="002627AF" w:rsidRDefault="002627AF" w:rsidP="002627AF">
      <w:pPr>
        <w:spacing w:line="340" w:lineRule="exact"/>
        <w:ind w:leftChars="200" w:left="960" w:rightChars="-24" w:right="-58" w:hangingChars="200" w:hanging="480"/>
        <w:rPr>
          <w:rFonts w:ascii="標楷體" w:hAnsi="標楷體"/>
        </w:rPr>
      </w:pPr>
      <w:r w:rsidRPr="00A80FAD">
        <w:rPr>
          <w:rFonts w:ascii="標楷體" w:hAnsi="標楷體"/>
        </w:rPr>
        <w:t>(</w:t>
      </w:r>
      <w:proofErr w:type="gramStart"/>
      <w:r w:rsidRPr="00A80FAD">
        <w:rPr>
          <w:rFonts w:ascii="標楷體" w:hAnsi="標楷體"/>
        </w:rPr>
        <w:t>一</w:t>
      </w:r>
      <w:proofErr w:type="gramEnd"/>
      <w:r w:rsidRPr="00A80FAD">
        <w:rPr>
          <w:rFonts w:ascii="標楷體" w:hAnsi="標楷體"/>
        </w:rPr>
        <w:t>)由申請人本人(服務使用者)或委託家屬、村里幹事、鄉市公所向本府社會處提出申請；經本府社會處審核符合補助資格，函復申請人並請本府委託廠商於核定後三</w:t>
      </w:r>
      <w:proofErr w:type="gramStart"/>
      <w:r w:rsidRPr="00A80FAD">
        <w:rPr>
          <w:rFonts w:ascii="標楷體" w:hAnsi="標楷體"/>
        </w:rPr>
        <w:t>週</w:t>
      </w:r>
      <w:proofErr w:type="gramEnd"/>
      <w:r w:rsidRPr="00A80FAD">
        <w:rPr>
          <w:rFonts w:ascii="標楷體" w:hAnsi="標楷體"/>
        </w:rPr>
        <w:t xml:space="preserve">內開始提供服務。 </w:t>
      </w:r>
    </w:p>
    <w:p w:rsidR="002627AF" w:rsidRDefault="002627AF" w:rsidP="002627AF">
      <w:pPr>
        <w:spacing w:line="340" w:lineRule="exact"/>
        <w:ind w:leftChars="200" w:left="960" w:rightChars="-24" w:right="-58" w:hangingChars="200" w:hanging="480"/>
        <w:rPr>
          <w:rFonts w:ascii="標楷體" w:hAnsi="標楷體"/>
        </w:rPr>
      </w:pPr>
      <w:r w:rsidRPr="00A80FAD">
        <w:rPr>
          <w:rFonts w:ascii="標楷體" w:hAnsi="標楷體"/>
        </w:rPr>
        <w:t>(二)由社政單位、社福中心、社福團體、長期照顧服務單位、醫療衛政單位等網絡單位轉</w:t>
      </w:r>
      <w:proofErr w:type="gramStart"/>
      <w:r w:rsidRPr="00A80FAD">
        <w:rPr>
          <w:rFonts w:ascii="標楷體" w:hAnsi="標楷體"/>
        </w:rPr>
        <w:t>介</w:t>
      </w:r>
      <w:proofErr w:type="gramEnd"/>
      <w:r w:rsidRPr="00A80FAD">
        <w:rPr>
          <w:rFonts w:ascii="標楷體" w:hAnsi="標楷體"/>
        </w:rPr>
        <w:t>本府社會處評估辦理；經本府社會處審核符合補助資格，函請本府委託廠商於核定後三</w:t>
      </w:r>
      <w:proofErr w:type="gramStart"/>
      <w:r w:rsidRPr="00A80FAD">
        <w:rPr>
          <w:rFonts w:ascii="標楷體" w:hAnsi="標楷體"/>
        </w:rPr>
        <w:t>週</w:t>
      </w:r>
      <w:proofErr w:type="gramEnd"/>
      <w:r w:rsidRPr="00A80FAD">
        <w:rPr>
          <w:rFonts w:ascii="標楷體" w:hAnsi="標楷體"/>
        </w:rPr>
        <w:t xml:space="preserve">內開始提供服務。 </w:t>
      </w:r>
    </w:p>
    <w:p w:rsidR="002627AF" w:rsidRDefault="002627AF" w:rsidP="00D47D07">
      <w:pPr>
        <w:spacing w:line="340" w:lineRule="exact"/>
        <w:ind w:left="425" w:hangingChars="177" w:hanging="425"/>
        <w:rPr>
          <w:rFonts w:ascii="標楷體" w:hAnsi="標楷體"/>
        </w:rPr>
      </w:pPr>
      <w:r w:rsidRPr="00A80FAD">
        <w:rPr>
          <w:rFonts w:ascii="標楷體" w:hAnsi="標楷體"/>
        </w:rPr>
        <w:t>三、補助資格：</w:t>
      </w:r>
      <w:proofErr w:type="gramStart"/>
      <w:r w:rsidRPr="00A80FAD">
        <w:rPr>
          <w:rFonts w:ascii="標楷體" w:hAnsi="標楷體"/>
        </w:rPr>
        <w:t>設籍且實際</w:t>
      </w:r>
      <w:proofErr w:type="gramEnd"/>
      <w:r w:rsidRPr="00A80FAD">
        <w:rPr>
          <w:rFonts w:ascii="標楷體" w:hAnsi="標楷體"/>
        </w:rPr>
        <w:t>居住於本縣，年滿六十五歲並有以下情形之</w:t>
      </w:r>
      <w:proofErr w:type="gramStart"/>
      <w:r w:rsidRPr="00A80FAD">
        <w:rPr>
          <w:rFonts w:ascii="標楷體" w:hAnsi="標楷體"/>
        </w:rPr>
        <w:t>一</w:t>
      </w:r>
      <w:proofErr w:type="gramEnd"/>
      <w:r w:rsidRPr="00A80FAD">
        <w:rPr>
          <w:rFonts w:ascii="標楷體" w:hAnsi="標楷體"/>
        </w:rPr>
        <w:t xml:space="preserve">者，由本府全額補助相關費用： </w:t>
      </w:r>
    </w:p>
    <w:p w:rsidR="002627AF" w:rsidRDefault="002627AF" w:rsidP="002627AF">
      <w:pPr>
        <w:spacing w:line="340" w:lineRule="exact"/>
        <w:ind w:leftChars="177" w:left="905" w:rightChars="-24" w:right="-58" w:hangingChars="200" w:hanging="480"/>
        <w:rPr>
          <w:rFonts w:ascii="標楷體" w:hAnsi="標楷體"/>
        </w:rPr>
      </w:pPr>
      <w:r w:rsidRPr="00A80FAD">
        <w:rPr>
          <w:rFonts w:ascii="標楷體" w:hAnsi="標楷體"/>
        </w:rPr>
        <w:t>(一)</w:t>
      </w:r>
      <w:proofErr w:type="gramStart"/>
      <w:r w:rsidRPr="00A80FAD">
        <w:rPr>
          <w:rFonts w:ascii="標楷體" w:hAnsi="標楷體"/>
        </w:rPr>
        <w:t>本府冊列</w:t>
      </w:r>
      <w:proofErr w:type="gramEnd"/>
      <w:r w:rsidRPr="00A80FAD">
        <w:rPr>
          <w:rFonts w:ascii="標楷體" w:hAnsi="標楷體"/>
        </w:rPr>
        <w:t xml:space="preserve">中、低收入戶或領有中低收入老人生活津貼、身障者生活補助之獨居老人。 </w:t>
      </w:r>
    </w:p>
    <w:p w:rsidR="002627AF" w:rsidRDefault="002627AF" w:rsidP="002627AF">
      <w:pPr>
        <w:spacing w:line="340" w:lineRule="exact"/>
        <w:ind w:leftChars="177" w:left="905" w:rightChars="-24" w:right="-58" w:hangingChars="200" w:hanging="480"/>
        <w:rPr>
          <w:rFonts w:ascii="標楷體" w:hAnsi="標楷體"/>
        </w:rPr>
      </w:pPr>
      <w:r w:rsidRPr="00A80FAD">
        <w:rPr>
          <w:rFonts w:ascii="標楷體" w:hAnsi="標楷體"/>
        </w:rPr>
        <w:t>(二)家庭總收入平均每人每月未達社會救助法規定最低生活費標準二點五</w:t>
      </w:r>
      <w:proofErr w:type="gramStart"/>
      <w:r w:rsidRPr="00A80FAD">
        <w:rPr>
          <w:rFonts w:ascii="標楷體" w:hAnsi="標楷體"/>
        </w:rPr>
        <w:t>倍</w:t>
      </w:r>
      <w:proofErr w:type="gramEnd"/>
      <w:r w:rsidRPr="00A80FAD">
        <w:rPr>
          <w:rFonts w:ascii="標楷體" w:hAnsi="標楷體"/>
        </w:rPr>
        <w:t xml:space="preserve">之獨居老人。 </w:t>
      </w:r>
    </w:p>
    <w:p w:rsidR="002627AF" w:rsidRDefault="002627AF" w:rsidP="002627AF">
      <w:pPr>
        <w:spacing w:line="340" w:lineRule="exact"/>
        <w:ind w:leftChars="177" w:left="905" w:rightChars="-24" w:right="-58" w:hangingChars="200" w:hanging="480"/>
        <w:rPr>
          <w:rFonts w:ascii="標楷體" w:hAnsi="標楷體"/>
        </w:rPr>
      </w:pPr>
      <w:r w:rsidRPr="00A80FAD">
        <w:rPr>
          <w:rFonts w:ascii="標楷體" w:hAnsi="標楷體"/>
        </w:rPr>
        <w:t xml:space="preserve">(三)其他視個案特殊狀況，經本府評估有緊急救援連線服務必要需求之獨居或非獨居但同住者無照顧能力之老人。 </w:t>
      </w:r>
    </w:p>
    <w:p w:rsidR="002627AF" w:rsidRDefault="002627AF" w:rsidP="002627AF">
      <w:pPr>
        <w:spacing w:line="340" w:lineRule="exact"/>
        <w:ind w:left="425" w:rightChars="-82" w:right="-197" w:hangingChars="177" w:hanging="425"/>
        <w:rPr>
          <w:rFonts w:ascii="標楷體" w:hAnsi="標楷體"/>
        </w:rPr>
      </w:pPr>
      <w:r w:rsidRPr="00A80FAD">
        <w:rPr>
          <w:rFonts w:ascii="標楷體" w:hAnsi="標楷體"/>
        </w:rPr>
        <w:t xml:space="preserve">四、申請應備文件： </w:t>
      </w:r>
    </w:p>
    <w:p w:rsidR="002627AF" w:rsidRDefault="002627AF" w:rsidP="002627AF">
      <w:pPr>
        <w:spacing w:line="340" w:lineRule="exact"/>
        <w:ind w:leftChars="177" w:left="905" w:rightChars="-24" w:right="-58" w:hangingChars="200" w:hanging="480"/>
        <w:rPr>
          <w:rFonts w:ascii="標楷體" w:hAnsi="標楷體"/>
        </w:rPr>
      </w:pPr>
      <w:r w:rsidRPr="00A80FAD">
        <w:rPr>
          <w:rFonts w:ascii="標楷體" w:hAnsi="標楷體"/>
        </w:rPr>
        <w:t>(</w:t>
      </w:r>
      <w:proofErr w:type="gramStart"/>
      <w:r w:rsidRPr="00A80FAD">
        <w:rPr>
          <w:rFonts w:ascii="標楷體" w:hAnsi="標楷體"/>
        </w:rPr>
        <w:t>一</w:t>
      </w:r>
      <w:proofErr w:type="gramEnd"/>
      <w:r w:rsidRPr="00A80FAD">
        <w:rPr>
          <w:rFonts w:ascii="標楷體" w:hAnsi="標楷體"/>
        </w:rPr>
        <w:t xml:space="preserve">)申請表（如附件）。 </w:t>
      </w:r>
    </w:p>
    <w:p w:rsidR="002627AF" w:rsidRDefault="002627AF" w:rsidP="002627AF">
      <w:pPr>
        <w:spacing w:line="340" w:lineRule="exact"/>
        <w:ind w:leftChars="177" w:left="905" w:rightChars="-24" w:right="-58" w:hangingChars="200" w:hanging="480"/>
        <w:rPr>
          <w:rFonts w:ascii="標楷體" w:hAnsi="標楷體"/>
        </w:rPr>
      </w:pPr>
      <w:r w:rsidRPr="00A80FAD">
        <w:rPr>
          <w:rFonts w:ascii="標楷體" w:hAnsi="標楷體"/>
        </w:rPr>
        <w:t xml:space="preserve">(二)身分證或戶口名簿、戶籍謄本影本。 </w:t>
      </w:r>
    </w:p>
    <w:p w:rsidR="002627AF" w:rsidRDefault="002627AF" w:rsidP="002627AF">
      <w:pPr>
        <w:spacing w:line="340" w:lineRule="exact"/>
        <w:ind w:leftChars="177" w:left="905" w:rightChars="-24" w:right="-58" w:hangingChars="200" w:hanging="480"/>
        <w:rPr>
          <w:rFonts w:ascii="標楷體" w:hAnsi="標楷體"/>
        </w:rPr>
      </w:pPr>
      <w:r w:rsidRPr="00A80FAD">
        <w:rPr>
          <w:rFonts w:ascii="標楷體" w:hAnsi="標楷體"/>
        </w:rPr>
        <w:t xml:space="preserve">(三)中低收入戶或相關社福身份證明文件。 </w:t>
      </w:r>
    </w:p>
    <w:p w:rsidR="002627AF" w:rsidRDefault="002627AF" w:rsidP="00D47D07">
      <w:pPr>
        <w:spacing w:line="340" w:lineRule="exact"/>
        <w:ind w:left="425" w:hangingChars="177" w:hanging="425"/>
        <w:rPr>
          <w:rFonts w:ascii="標楷體" w:hAnsi="標楷體"/>
        </w:rPr>
      </w:pPr>
      <w:r w:rsidRPr="00A80FAD">
        <w:rPr>
          <w:rFonts w:ascii="標楷體" w:hAnsi="標楷體"/>
        </w:rPr>
        <w:t>五、補助資格撤銷或終止：有下列情形之</w:t>
      </w:r>
      <w:proofErr w:type="gramStart"/>
      <w:r w:rsidRPr="00A80FAD">
        <w:rPr>
          <w:rFonts w:ascii="標楷體" w:hAnsi="標楷體"/>
        </w:rPr>
        <w:t>一</w:t>
      </w:r>
      <w:proofErr w:type="gramEnd"/>
      <w:r w:rsidRPr="00A80FAD">
        <w:rPr>
          <w:rFonts w:ascii="標楷體" w:hAnsi="標楷體"/>
        </w:rPr>
        <w:t>者，</w:t>
      </w:r>
      <w:proofErr w:type="gramStart"/>
      <w:r w:rsidRPr="00A80FAD">
        <w:rPr>
          <w:rFonts w:ascii="標楷體" w:hAnsi="標楷體"/>
        </w:rPr>
        <w:t>本府得撤銷</w:t>
      </w:r>
      <w:proofErr w:type="gramEnd"/>
      <w:r w:rsidRPr="00A80FAD">
        <w:rPr>
          <w:rFonts w:ascii="標楷體" w:hAnsi="標楷體"/>
        </w:rPr>
        <w:t xml:space="preserve">或自事實發生之日起終止其補助資格並請廠商停止服務： </w:t>
      </w:r>
    </w:p>
    <w:p w:rsidR="002627AF" w:rsidRDefault="002627AF" w:rsidP="002627AF">
      <w:pPr>
        <w:spacing w:line="340" w:lineRule="exact"/>
        <w:ind w:leftChars="177" w:left="905" w:rightChars="-24" w:right="-58" w:hangingChars="200" w:hanging="480"/>
        <w:rPr>
          <w:rFonts w:ascii="標楷體" w:hAnsi="標楷體"/>
        </w:rPr>
      </w:pPr>
      <w:r w:rsidRPr="00A80FAD">
        <w:rPr>
          <w:rFonts w:ascii="標楷體" w:hAnsi="標楷體"/>
        </w:rPr>
        <w:t>(</w:t>
      </w:r>
      <w:proofErr w:type="gramStart"/>
      <w:r w:rsidRPr="00A80FAD">
        <w:rPr>
          <w:rFonts w:ascii="標楷體" w:hAnsi="標楷體"/>
        </w:rPr>
        <w:t>一</w:t>
      </w:r>
      <w:proofErr w:type="gramEnd"/>
      <w:r w:rsidRPr="00A80FAD">
        <w:rPr>
          <w:rFonts w:ascii="標楷體" w:hAnsi="標楷體"/>
        </w:rPr>
        <w:t xml:space="preserve">)申請人死亡或遷離本縣。 </w:t>
      </w:r>
    </w:p>
    <w:p w:rsidR="002627AF" w:rsidRDefault="002627AF" w:rsidP="002627AF">
      <w:pPr>
        <w:spacing w:line="340" w:lineRule="exact"/>
        <w:ind w:leftChars="177" w:left="425" w:rightChars="-24" w:right="-58" w:firstLine="0"/>
        <w:rPr>
          <w:rFonts w:ascii="標楷體" w:hAnsi="標楷體"/>
        </w:rPr>
      </w:pPr>
      <w:r w:rsidRPr="00A80FAD">
        <w:rPr>
          <w:rFonts w:ascii="標楷體" w:hAnsi="標楷體"/>
        </w:rPr>
        <w:t>(二)申請人已無獨居事實(例如：</w:t>
      </w:r>
      <w:proofErr w:type="gramStart"/>
      <w:r w:rsidRPr="00A80FAD">
        <w:rPr>
          <w:rFonts w:ascii="標楷體" w:hAnsi="標楷體"/>
        </w:rPr>
        <w:t>僱</w:t>
      </w:r>
      <w:proofErr w:type="gramEnd"/>
      <w:r w:rsidRPr="00A80FAD">
        <w:rPr>
          <w:rFonts w:ascii="標楷體" w:hAnsi="標楷體"/>
        </w:rPr>
        <w:t xml:space="preserve">有看護照顧、有家屬同住)或入住機構。 (三)申請人申請終止服務。 </w:t>
      </w:r>
    </w:p>
    <w:p w:rsidR="002627AF" w:rsidRPr="00A80FAD" w:rsidRDefault="002627AF" w:rsidP="00D47D07">
      <w:pPr>
        <w:spacing w:line="340" w:lineRule="exact"/>
        <w:ind w:left="480" w:hangingChars="200" w:hanging="480"/>
        <w:rPr>
          <w:rFonts w:ascii="標楷體" w:hAnsi="標楷體"/>
        </w:rPr>
      </w:pPr>
      <w:r w:rsidRPr="00A80FAD">
        <w:rPr>
          <w:rFonts w:ascii="標楷體" w:hAnsi="標楷體"/>
        </w:rPr>
        <w:t>六、</w:t>
      </w:r>
      <w:r w:rsidRPr="002627AF">
        <w:rPr>
          <w:rFonts w:ascii="標楷體" w:hAnsi="標楷體"/>
          <w:spacing w:val="-8"/>
        </w:rPr>
        <w:t>其他：本服務所需設備由本府委託廠商進行裝設及維修，申請者不需負擔裝置</w:t>
      </w:r>
      <w:r w:rsidRPr="00D47D07">
        <w:rPr>
          <w:rFonts w:ascii="標楷體" w:hAnsi="標楷體"/>
          <w:spacing w:val="-12"/>
        </w:rPr>
        <w:t>及維修費用，唯設備遺失或因故意不當使用造成損壞致不堪使用，需負賠償之責。</w:t>
      </w:r>
    </w:p>
    <w:p w:rsidR="00503CEE" w:rsidRPr="0056565C" w:rsidRDefault="00503CEE" w:rsidP="00503CEE">
      <w:pPr>
        <w:pStyle w:val="afffffffffff2"/>
      </w:pPr>
      <w:r w:rsidRPr="0056565C">
        <w:rPr>
          <w:rFonts w:hint="eastAsia"/>
        </w:rPr>
        <w:lastRenderedPageBreak/>
        <w:t>澎湖縣獨居老人緊急救援連線系統服務申請表</w:t>
      </w:r>
    </w:p>
    <w:p w:rsidR="00503CEE" w:rsidRPr="00503CEE" w:rsidRDefault="00503CEE" w:rsidP="00503CEE">
      <w:pPr>
        <w:spacing w:line="480" w:lineRule="exact"/>
        <w:rPr>
          <w:rFonts w:ascii="標楷體" w:hAnsi="標楷體"/>
          <w:sz w:val="20"/>
          <w:szCs w:val="20"/>
        </w:rPr>
      </w:pPr>
      <w:r>
        <w:rPr>
          <w:rFonts w:ascii="標楷體" w:hAnsi="標楷體" w:hint="eastAsia"/>
        </w:rPr>
        <w:t xml:space="preserve">  </w:t>
      </w:r>
      <w:r w:rsidRPr="004F16EB">
        <w:rPr>
          <w:rFonts w:ascii="標楷體" w:hAnsi="標楷體" w:hint="eastAsia"/>
          <w:sz w:val="26"/>
          <w:szCs w:val="26"/>
        </w:rPr>
        <w:t xml:space="preserve">          </w:t>
      </w:r>
      <w:r>
        <w:rPr>
          <w:rFonts w:ascii="標楷體" w:hAnsi="標楷體" w:hint="eastAsia"/>
          <w:sz w:val="26"/>
          <w:szCs w:val="26"/>
        </w:rPr>
        <w:t xml:space="preserve">                          </w:t>
      </w:r>
      <w:r w:rsidRPr="0056565C">
        <w:rPr>
          <w:rFonts w:ascii="標楷體" w:hAnsi="標楷體" w:hint="eastAsia"/>
        </w:rPr>
        <w:t xml:space="preserve"> </w:t>
      </w:r>
      <w:r w:rsidR="00B20FBB">
        <w:rPr>
          <w:rFonts w:ascii="標楷體" w:hAnsi="標楷體" w:hint="eastAsia"/>
        </w:rPr>
        <w:t xml:space="preserve">   </w:t>
      </w:r>
      <w:r w:rsidRPr="00503CEE">
        <w:rPr>
          <w:rFonts w:ascii="標楷體" w:hAnsi="標楷體" w:hint="eastAsia"/>
          <w:sz w:val="20"/>
          <w:szCs w:val="20"/>
        </w:rPr>
        <w:t>申請日期：  年  月  日</w:t>
      </w:r>
    </w:p>
    <w:tbl>
      <w:tblPr>
        <w:tblStyle w:val="affffffffff5"/>
        <w:tblW w:w="0" w:type="auto"/>
        <w:jc w:val="center"/>
        <w:tblInd w:w="108" w:type="dxa"/>
        <w:tblLook w:val="04A0" w:firstRow="1" w:lastRow="0" w:firstColumn="1" w:lastColumn="0" w:noHBand="0" w:noVBand="1"/>
      </w:tblPr>
      <w:tblGrid>
        <w:gridCol w:w="1416"/>
        <w:gridCol w:w="711"/>
        <w:gridCol w:w="141"/>
        <w:gridCol w:w="1418"/>
        <w:gridCol w:w="724"/>
        <w:gridCol w:w="1119"/>
        <w:gridCol w:w="708"/>
        <w:gridCol w:w="709"/>
        <w:gridCol w:w="1134"/>
      </w:tblGrid>
      <w:tr w:rsidR="00503CEE" w:rsidRPr="00503CEE" w:rsidTr="00503CEE">
        <w:trPr>
          <w:trHeight w:val="640"/>
          <w:jc w:val="center"/>
        </w:trPr>
        <w:tc>
          <w:tcPr>
            <w:tcW w:w="1416" w:type="dxa"/>
            <w:vAlign w:val="center"/>
          </w:tcPr>
          <w:p w:rsidR="00503CEE" w:rsidRPr="00503CEE" w:rsidRDefault="00503CEE" w:rsidP="00503CEE">
            <w:pPr>
              <w:spacing w:line="320" w:lineRule="exact"/>
              <w:ind w:firstLine="0"/>
              <w:jc w:val="center"/>
              <w:rPr>
                <w:rFonts w:ascii="標楷體" w:hAnsi="標楷體"/>
                <w:sz w:val="20"/>
                <w:szCs w:val="20"/>
              </w:rPr>
            </w:pPr>
            <w:r w:rsidRPr="00503CEE">
              <w:rPr>
                <w:rFonts w:ascii="標楷體" w:hAnsi="標楷體" w:hint="eastAsia"/>
                <w:sz w:val="20"/>
                <w:szCs w:val="20"/>
              </w:rPr>
              <w:t>申請人姓名</w:t>
            </w:r>
          </w:p>
        </w:tc>
        <w:tc>
          <w:tcPr>
            <w:tcW w:w="2270" w:type="dxa"/>
            <w:gridSpan w:val="3"/>
            <w:vAlign w:val="center"/>
          </w:tcPr>
          <w:p w:rsidR="00503CEE" w:rsidRPr="00503CEE" w:rsidRDefault="00503CEE" w:rsidP="00503CEE">
            <w:pPr>
              <w:spacing w:line="320" w:lineRule="exact"/>
              <w:jc w:val="center"/>
              <w:rPr>
                <w:rFonts w:ascii="標楷體" w:hAnsi="標楷體"/>
                <w:sz w:val="20"/>
                <w:szCs w:val="20"/>
              </w:rPr>
            </w:pPr>
          </w:p>
        </w:tc>
        <w:tc>
          <w:tcPr>
            <w:tcW w:w="724" w:type="dxa"/>
            <w:vAlign w:val="center"/>
          </w:tcPr>
          <w:p w:rsidR="00503CEE" w:rsidRPr="00503CEE" w:rsidRDefault="00503CEE" w:rsidP="00503CEE">
            <w:pPr>
              <w:spacing w:line="320" w:lineRule="exact"/>
              <w:ind w:firstLine="0"/>
              <w:jc w:val="center"/>
              <w:rPr>
                <w:rFonts w:ascii="標楷體" w:hAnsi="標楷體"/>
                <w:sz w:val="20"/>
                <w:szCs w:val="20"/>
              </w:rPr>
            </w:pPr>
            <w:r w:rsidRPr="00503CEE">
              <w:rPr>
                <w:rFonts w:ascii="標楷體" w:hAnsi="標楷體" w:hint="eastAsia"/>
                <w:sz w:val="20"/>
                <w:szCs w:val="20"/>
              </w:rPr>
              <w:t>性別</w:t>
            </w:r>
          </w:p>
        </w:tc>
        <w:tc>
          <w:tcPr>
            <w:tcW w:w="1119" w:type="dxa"/>
            <w:vAlign w:val="center"/>
          </w:tcPr>
          <w:p w:rsidR="00503CEE" w:rsidRPr="00503CEE" w:rsidRDefault="00503CEE" w:rsidP="00503CEE">
            <w:pPr>
              <w:spacing w:line="320" w:lineRule="exact"/>
              <w:jc w:val="center"/>
              <w:rPr>
                <w:rFonts w:ascii="標楷體" w:hAnsi="標楷體"/>
                <w:sz w:val="20"/>
                <w:szCs w:val="20"/>
              </w:rPr>
            </w:pPr>
          </w:p>
        </w:tc>
        <w:tc>
          <w:tcPr>
            <w:tcW w:w="708" w:type="dxa"/>
            <w:vAlign w:val="center"/>
          </w:tcPr>
          <w:p w:rsidR="00503CEE" w:rsidRPr="00503CEE" w:rsidRDefault="00503CEE" w:rsidP="00503CEE">
            <w:pPr>
              <w:spacing w:line="320" w:lineRule="exact"/>
              <w:ind w:firstLine="0"/>
              <w:jc w:val="center"/>
              <w:rPr>
                <w:rFonts w:ascii="標楷體" w:hAnsi="標楷體"/>
                <w:sz w:val="20"/>
                <w:szCs w:val="20"/>
              </w:rPr>
            </w:pPr>
            <w:r w:rsidRPr="00503CEE">
              <w:rPr>
                <w:rFonts w:ascii="標楷體" w:hAnsi="標楷體" w:hint="eastAsia"/>
                <w:sz w:val="20"/>
                <w:szCs w:val="20"/>
              </w:rPr>
              <w:t>生日</w:t>
            </w:r>
          </w:p>
        </w:tc>
        <w:tc>
          <w:tcPr>
            <w:tcW w:w="1843" w:type="dxa"/>
            <w:gridSpan w:val="2"/>
            <w:vAlign w:val="center"/>
          </w:tcPr>
          <w:p w:rsidR="00503CEE" w:rsidRPr="00503CEE" w:rsidRDefault="00503CEE" w:rsidP="00503CEE">
            <w:pPr>
              <w:spacing w:line="320" w:lineRule="exact"/>
              <w:jc w:val="center"/>
              <w:rPr>
                <w:rFonts w:ascii="標楷體" w:hAnsi="標楷體"/>
                <w:sz w:val="20"/>
                <w:szCs w:val="20"/>
              </w:rPr>
            </w:pPr>
          </w:p>
        </w:tc>
      </w:tr>
      <w:tr w:rsidR="00503CEE" w:rsidRPr="00503CEE" w:rsidTr="00503CEE">
        <w:trPr>
          <w:trHeight w:val="640"/>
          <w:jc w:val="center"/>
        </w:trPr>
        <w:tc>
          <w:tcPr>
            <w:tcW w:w="1416" w:type="dxa"/>
            <w:vAlign w:val="center"/>
          </w:tcPr>
          <w:p w:rsidR="00503CEE" w:rsidRPr="00503CEE" w:rsidRDefault="00503CEE" w:rsidP="00503CEE">
            <w:pPr>
              <w:spacing w:line="320" w:lineRule="exact"/>
              <w:ind w:firstLine="0"/>
              <w:jc w:val="center"/>
              <w:rPr>
                <w:rFonts w:ascii="標楷體" w:hAnsi="標楷體"/>
                <w:sz w:val="20"/>
                <w:szCs w:val="20"/>
              </w:rPr>
            </w:pPr>
            <w:r w:rsidRPr="00503CEE">
              <w:rPr>
                <w:rFonts w:ascii="標楷體" w:hAnsi="標楷體" w:hint="eastAsia"/>
                <w:sz w:val="20"/>
                <w:szCs w:val="20"/>
              </w:rPr>
              <w:t>身分證字號</w:t>
            </w:r>
          </w:p>
        </w:tc>
        <w:tc>
          <w:tcPr>
            <w:tcW w:w="2270" w:type="dxa"/>
            <w:gridSpan w:val="3"/>
            <w:vAlign w:val="center"/>
          </w:tcPr>
          <w:p w:rsidR="00503CEE" w:rsidRPr="00503CEE" w:rsidRDefault="00503CEE" w:rsidP="00503CEE">
            <w:pPr>
              <w:spacing w:line="320" w:lineRule="exact"/>
              <w:jc w:val="center"/>
              <w:rPr>
                <w:rFonts w:ascii="標楷體" w:hAnsi="標楷體"/>
                <w:sz w:val="20"/>
                <w:szCs w:val="20"/>
              </w:rPr>
            </w:pPr>
          </w:p>
        </w:tc>
        <w:tc>
          <w:tcPr>
            <w:tcW w:w="724" w:type="dxa"/>
            <w:vAlign w:val="center"/>
          </w:tcPr>
          <w:p w:rsidR="00503CEE" w:rsidRPr="00503CEE" w:rsidRDefault="00503CEE" w:rsidP="00503CEE">
            <w:pPr>
              <w:spacing w:line="320" w:lineRule="exact"/>
              <w:ind w:firstLine="0"/>
              <w:jc w:val="center"/>
              <w:rPr>
                <w:rFonts w:ascii="標楷體" w:hAnsi="標楷體"/>
                <w:sz w:val="20"/>
                <w:szCs w:val="20"/>
              </w:rPr>
            </w:pPr>
            <w:r w:rsidRPr="00503CEE">
              <w:rPr>
                <w:rFonts w:ascii="標楷體" w:hAnsi="標楷體" w:hint="eastAsia"/>
                <w:sz w:val="20"/>
                <w:szCs w:val="20"/>
              </w:rPr>
              <w:t>電話</w:t>
            </w:r>
          </w:p>
        </w:tc>
        <w:tc>
          <w:tcPr>
            <w:tcW w:w="1827" w:type="dxa"/>
            <w:gridSpan w:val="2"/>
            <w:vAlign w:val="center"/>
          </w:tcPr>
          <w:p w:rsidR="00503CEE" w:rsidRPr="00503CEE" w:rsidRDefault="00503CEE" w:rsidP="00503CEE">
            <w:pPr>
              <w:spacing w:line="320" w:lineRule="exact"/>
              <w:jc w:val="center"/>
              <w:rPr>
                <w:rFonts w:ascii="標楷體" w:hAnsi="標楷體"/>
                <w:sz w:val="20"/>
                <w:szCs w:val="20"/>
              </w:rPr>
            </w:pPr>
          </w:p>
        </w:tc>
        <w:tc>
          <w:tcPr>
            <w:tcW w:w="709" w:type="dxa"/>
            <w:vAlign w:val="center"/>
          </w:tcPr>
          <w:p w:rsidR="00503CEE" w:rsidRPr="00503CEE" w:rsidRDefault="00503CEE" w:rsidP="00503CEE">
            <w:pPr>
              <w:spacing w:line="320" w:lineRule="exact"/>
              <w:ind w:firstLine="0"/>
              <w:jc w:val="center"/>
              <w:rPr>
                <w:rFonts w:ascii="標楷體" w:hAnsi="標楷體"/>
                <w:sz w:val="20"/>
                <w:szCs w:val="20"/>
              </w:rPr>
            </w:pPr>
            <w:r w:rsidRPr="00503CEE">
              <w:rPr>
                <w:rFonts w:ascii="標楷體" w:hAnsi="標楷體" w:hint="eastAsia"/>
                <w:sz w:val="20"/>
                <w:szCs w:val="20"/>
              </w:rPr>
              <w:t>語言</w:t>
            </w:r>
          </w:p>
        </w:tc>
        <w:tc>
          <w:tcPr>
            <w:tcW w:w="1134" w:type="dxa"/>
            <w:vAlign w:val="center"/>
          </w:tcPr>
          <w:p w:rsidR="00503CEE" w:rsidRPr="00503CEE" w:rsidRDefault="00503CEE" w:rsidP="00503CEE">
            <w:pPr>
              <w:spacing w:line="320" w:lineRule="exact"/>
              <w:ind w:firstLine="0"/>
              <w:rPr>
                <w:rFonts w:ascii="標楷體" w:hAnsi="標楷體"/>
                <w:sz w:val="20"/>
                <w:szCs w:val="20"/>
              </w:rPr>
            </w:pPr>
            <w:r w:rsidRPr="00503CEE">
              <w:rPr>
                <w:rFonts w:ascii="標楷體" w:hAnsi="標楷體" w:hint="eastAsia"/>
                <w:sz w:val="20"/>
                <w:szCs w:val="20"/>
              </w:rPr>
              <w:sym w:font="Wingdings 2" w:char="F0A3"/>
            </w:r>
            <w:r w:rsidRPr="00503CEE">
              <w:rPr>
                <w:rFonts w:ascii="標楷體" w:hAnsi="標楷體" w:hint="eastAsia"/>
                <w:sz w:val="20"/>
                <w:szCs w:val="20"/>
              </w:rPr>
              <w:t>國語</w:t>
            </w:r>
          </w:p>
          <w:p w:rsidR="00503CEE" w:rsidRPr="00503CEE" w:rsidRDefault="00503CEE" w:rsidP="00503CEE">
            <w:pPr>
              <w:spacing w:line="320" w:lineRule="exact"/>
              <w:ind w:firstLine="0"/>
              <w:rPr>
                <w:rFonts w:ascii="標楷體" w:hAnsi="標楷體"/>
                <w:sz w:val="20"/>
                <w:szCs w:val="20"/>
              </w:rPr>
            </w:pPr>
            <w:r w:rsidRPr="00503CEE">
              <w:rPr>
                <w:rFonts w:ascii="標楷體" w:hAnsi="標楷體" w:hint="eastAsia"/>
                <w:sz w:val="20"/>
                <w:szCs w:val="20"/>
              </w:rPr>
              <w:sym w:font="Wingdings 2" w:char="F0A3"/>
            </w:r>
            <w:r w:rsidRPr="00503CEE">
              <w:rPr>
                <w:rFonts w:ascii="標楷體" w:hAnsi="標楷體" w:hint="eastAsia"/>
                <w:sz w:val="20"/>
                <w:szCs w:val="20"/>
              </w:rPr>
              <w:t>台語</w:t>
            </w:r>
          </w:p>
        </w:tc>
      </w:tr>
      <w:tr w:rsidR="00503CEE" w:rsidRPr="00503CEE" w:rsidTr="00503CEE">
        <w:trPr>
          <w:trHeight w:val="640"/>
          <w:jc w:val="center"/>
        </w:trPr>
        <w:tc>
          <w:tcPr>
            <w:tcW w:w="1416" w:type="dxa"/>
            <w:vAlign w:val="center"/>
          </w:tcPr>
          <w:p w:rsidR="00503CEE" w:rsidRPr="00503CEE" w:rsidRDefault="00503CEE" w:rsidP="00503CEE">
            <w:pPr>
              <w:spacing w:line="320" w:lineRule="exact"/>
              <w:ind w:firstLine="0"/>
              <w:jc w:val="center"/>
              <w:rPr>
                <w:rFonts w:ascii="標楷體" w:hAnsi="標楷體"/>
                <w:sz w:val="20"/>
                <w:szCs w:val="20"/>
              </w:rPr>
            </w:pPr>
            <w:r w:rsidRPr="00503CEE">
              <w:rPr>
                <w:rFonts w:ascii="標楷體" w:hAnsi="標楷體" w:hint="eastAsia"/>
                <w:sz w:val="20"/>
                <w:szCs w:val="20"/>
              </w:rPr>
              <w:t>身分別</w:t>
            </w:r>
          </w:p>
        </w:tc>
        <w:tc>
          <w:tcPr>
            <w:tcW w:w="6664" w:type="dxa"/>
            <w:gridSpan w:val="8"/>
            <w:vAlign w:val="center"/>
          </w:tcPr>
          <w:p w:rsidR="00503CEE" w:rsidRPr="00503CEE" w:rsidRDefault="00503CEE" w:rsidP="00503CEE">
            <w:pPr>
              <w:spacing w:line="320" w:lineRule="exact"/>
              <w:ind w:firstLine="0"/>
              <w:rPr>
                <w:rFonts w:ascii="標楷體" w:hAnsi="標楷體"/>
                <w:sz w:val="20"/>
                <w:szCs w:val="20"/>
              </w:rPr>
            </w:pPr>
            <w:r w:rsidRPr="00503CEE">
              <w:rPr>
                <w:rFonts w:ascii="標楷體" w:hAnsi="標楷體" w:hint="eastAsia"/>
                <w:sz w:val="20"/>
                <w:szCs w:val="20"/>
              </w:rPr>
              <w:sym w:font="Wingdings 2" w:char="F0A3"/>
            </w:r>
            <w:r w:rsidRPr="00503CEE">
              <w:rPr>
                <w:rFonts w:ascii="標楷體" w:hAnsi="標楷體" w:hint="eastAsia"/>
                <w:sz w:val="20"/>
                <w:szCs w:val="20"/>
              </w:rPr>
              <w:t>低收入</w:t>
            </w:r>
            <w:r w:rsidRPr="00503CEE">
              <w:rPr>
                <w:rFonts w:ascii="標楷體" w:hAnsi="標楷體"/>
                <w:sz w:val="20"/>
                <w:szCs w:val="20"/>
                <w:u w:val="single"/>
              </w:rPr>
              <w:t xml:space="preserve">   </w:t>
            </w:r>
            <w:r w:rsidRPr="00503CEE">
              <w:rPr>
                <w:rFonts w:ascii="標楷體" w:hAnsi="標楷體" w:hint="eastAsia"/>
                <w:sz w:val="20"/>
                <w:szCs w:val="20"/>
              </w:rPr>
              <w:t>款</w:t>
            </w:r>
            <w:r w:rsidRPr="00503CEE">
              <w:rPr>
                <w:rFonts w:ascii="標楷體" w:hAnsi="標楷體" w:hint="eastAsia"/>
                <w:sz w:val="20"/>
                <w:szCs w:val="20"/>
              </w:rPr>
              <w:sym w:font="Wingdings 2" w:char="F0A3"/>
            </w:r>
            <w:r w:rsidRPr="00503CEE">
              <w:rPr>
                <w:rFonts w:ascii="標楷體" w:hAnsi="標楷體" w:hint="eastAsia"/>
                <w:sz w:val="20"/>
                <w:szCs w:val="20"/>
              </w:rPr>
              <w:t>中低收入戶</w:t>
            </w:r>
            <w:r w:rsidRPr="00503CEE">
              <w:rPr>
                <w:rFonts w:ascii="標楷體" w:hAnsi="標楷體" w:hint="eastAsia"/>
                <w:sz w:val="20"/>
                <w:szCs w:val="20"/>
                <w:u w:val="single"/>
              </w:rPr>
              <w:t xml:space="preserve">   </w:t>
            </w:r>
            <w:proofErr w:type="gramStart"/>
            <w:r w:rsidRPr="00503CEE">
              <w:rPr>
                <w:rFonts w:ascii="標楷體" w:hAnsi="標楷體" w:hint="eastAsia"/>
                <w:sz w:val="20"/>
                <w:szCs w:val="20"/>
              </w:rPr>
              <w:t>倍</w:t>
            </w:r>
            <w:proofErr w:type="gramEnd"/>
            <w:r w:rsidRPr="00503CEE">
              <w:rPr>
                <w:rFonts w:ascii="標楷體" w:hAnsi="標楷體" w:hint="eastAsia"/>
                <w:sz w:val="20"/>
                <w:szCs w:val="20"/>
              </w:rPr>
              <w:sym w:font="Wingdings 2" w:char="F0A3"/>
            </w:r>
            <w:r w:rsidRPr="00503CEE">
              <w:rPr>
                <w:rFonts w:ascii="標楷體" w:hAnsi="標楷體" w:hint="eastAsia"/>
                <w:sz w:val="20"/>
                <w:szCs w:val="20"/>
              </w:rPr>
              <w:t>身心障礙者生活補助費</w:t>
            </w:r>
          </w:p>
        </w:tc>
      </w:tr>
      <w:tr w:rsidR="00503CEE" w:rsidRPr="00503CEE" w:rsidTr="00503CEE">
        <w:trPr>
          <w:trHeight w:val="640"/>
          <w:jc w:val="center"/>
        </w:trPr>
        <w:tc>
          <w:tcPr>
            <w:tcW w:w="1416" w:type="dxa"/>
            <w:vMerge w:val="restart"/>
            <w:vAlign w:val="center"/>
          </w:tcPr>
          <w:p w:rsidR="00503CEE" w:rsidRPr="00503CEE" w:rsidRDefault="00503CEE" w:rsidP="00503CEE">
            <w:pPr>
              <w:spacing w:line="320" w:lineRule="exact"/>
              <w:ind w:firstLine="0"/>
              <w:jc w:val="center"/>
              <w:rPr>
                <w:rFonts w:ascii="標楷體" w:hAnsi="標楷體"/>
                <w:sz w:val="20"/>
                <w:szCs w:val="20"/>
              </w:rPr>
            </w:pPr>
            <w:r w:rsidRPr="00503CEE">
              <w:rPr>
                <w:rFonts w:ascii="標楷體" w:hAnsi="標楷體" w:hint="eastAsia"/>
                <w:sz w:val="20"/>
                <w:szCs w:val="20"/>
              </w:rPr>
              <w:t>身心障礙</w:t>
            </w:r>
          </w:p>
        </w:tc>
        <w:tc>
          <w:tcPr>
            <w:tcW w:w="852" w:type="dxa"/>
            <w:gridSpan w:val="2"/>
            <w:vAlign w:val="center"/>
          </w:tcPr>
          <w:p w:rsidR="00503CEE" w:rsidRPr="00503CEE" w:rsidRDefault="00503CEE" w:rsidP="00503CEE">
            <w:pPr>
              <w:spacing w:line="320" w:lineRule="exact"/>
              <w:ind w:firstLine="0"/>
              <w:jc w:val="center"/>
              <w:rPr>
                <w:rFonts w:ascii="標楷體" w:hAnsi="標楷體"/>
                <w:sz w:val="20"/>
                <w:szCs w:val="20"/>
              </w:rPr>
            </w:pPr>
            <w:r w:rsidRPr="00503CEE">
              <w:rPr>
                <w:rFonts w:ascii="標楷體" w:hAnsi="標楷體" w:hint="eastAsia"/>
                <w:sz w:val="20"/>
                <w:szCs w:val="20"/>
              </w:rPr>
              <w:t>類別</w:t>
            </w:r>
          </w:p>
        </w:tc>
        <w:tc>
          <w:tcPr>
            <w:tcW w:w="5812" w:type="dxa"/>
            <w:gridSpan w:val="6"/>
            <w:vAlign w:val="center"/>
          </w:tcPr>
          <w:p w:rsidR="00503CEE" w:rsidRPr="00503CEE" w:rsidRDefault="00503CEE" w:rsidP="00503CEE">
            <w:pPr>
              <w:spacing w:line="320" w:lineRule="exact"/>
              <w:ind w:firstLine="0"/>
              <w:rPr>
                <w:rFonts w:ascii="標楷體" w:hAnsi="標楷體"/>
                <w:sz w:val="20"/>
                <w:szCs w:val="20"/>
              </w:rPr>
            </w:pPr>
            <w:r w:rsidRPr="00503CEE">
              <w:rPr>
                <w:rFonts w:ascii="標楷體" w:hAnsi="標楷體" w:hint="eastAsia"/>
                <w:sz w:val="20"/>
                <w:szCs w:val="20"/>
              </w:rPr>
              <w:sym w:font="Wingdings 2" w:char="F0A3"/>
            </w:r>
            <w:r w:rsidRPr="00503CEE">
              <w:rPr>
                <w:rFonts w:ascii="標楷體" w:hAnsi="標楷體" w:hint="eastAsia"/>
                <w:sz w:val="20"/>
                <w:szCs w:val="20"/>
              </w:rPr>
              <w:t xml:space="preserve">無 </w:t>
            </w:r>
            <w:r w:rsidRPr="00503CEE">
              <w:rPr>
                <w:rFonts w:ascii="標楷體" w:hAnsi="標楷體" w:hint="eastAsia"/>
                <w:sz w:val="20"/>
                <w:szCs w:val="20"/>
              </w:rPr>
              <w:sym w:font="Wingdings 2" w:char="F0A3"/>
            </w:r>
            <w:r w:rsidRPr="00503CEE">
              <w:rPr>
                <w:rFonts w:ascii="標楷體" w:hAnsi="標楷體" w:hint="eastAsia"/>
                <w:sz w:val="20"/>
                <w:szCs w:val="20"/>
              </w:rPr>
              <w:t>第___________類</w:t>
            </w:r>
          </w:p>
        </w:tc>
      </w:tr>
      <w:tr w:rsidR="00503CEE" w:rsidRPr="00503CEE" w:rsidTr="00503CEE">
        <w:trPr>
          <w:trHeight w:val="640"/>
          <w:jc w:val="center"/>
        </w:trPr>
        <w:tc>
          <w:tcPr>
            <w:tcW w:w="1416" w:type="dxa"/>
            <w:vMerge/>
            <w:vAlign w:val="center"/>
          </w:tcPr>
          <w:p w:rsidR="00503CEE" w:rsidRPr="00503CEE" w:rsidRDefault="00503CEE" w:rsidP="00503CEE">
            <w:pPr>
              <w:spacing w:line="320" w:lineRule="exact"/>
              <w:jc w:val="center"/>
              <w:rPr>
                <w:rFonts w:ascii="標楷體" w:hAnsi="標楷體"/>
                <w:sz w:val="20"/>
                <w:szCs w:val="20"/>
              </w:rPr>
            </w:pPr>
          </w:p>
        </w:tc>
        <w:tc>
          <w:tcPr>
            <w:tcW w:w="852" w:type="dxa"/>
            <w:gridSpan w:val="2"/>
            <w:vAlign w:val="center"/>
          </w:tcPr>
          <w:p w:rsidR="00503CEE" w:rsidRPr="00503CEE" w:rsidRDefault="00503CEE" w:rsidP="00503CEE">
            <w:pPr>
              <w:spacing w:line="320" w:lineRule="exact"/>
              <w:ind w:firstLine="0"/>
              <w:jc w:val="center"/>
              <w:rPr>
                <w:rFonts w:ascii="標楷體" w:hAnsi="標楷體"/>
                <w:sz w:val="20"/>
                <w:szCs w:val="20"/>
              </w:rPr>
            </w:pPr>
            <w:r w:rsidRPr="00503CEE">
              <w:rPr>
                <w:rFonts w:ascii="標楷體" w:hAnsi="標楷體" w:hint="eastAsia"/>
                <w:sz w:val="20"/>
                <w:szCs w:val="20"/>
              </w:rPr>
              <w:t>等級</w:t>
            </w:r>
          </w:p>
        </w:tc>
        <w:tc>
          <w:tcPr>
            <w:tcW w:w="5812" w:type="dxa"/>
            <w:gridSpan w:val="6"/>
            <w:vAlign w:val="center"/>
          </w:tcPr>
          <w:p w:rsidR="00503CEE" w:rsidRPr="00503CEE" w:rsidRDefault="00503CEE" w:rsidP="00503CEE">
            <w:pPr>
              <w:spacing w:line="320" w:lineRule="exact"/>
              <w:ind w:firstLine="0"/>
              <w:rPr>
                <w:rFonts w:ascii="標楷體" w:hAnsi="標楷體"/>
                <w:sz w:val="20"/>
                <w:szCs w:val="20"/>
              </w:rPr>
            </w:pPr>
            <w:r w:rsidRPr="00503CEE">
              <w:rPr>
                <w:rFonts w:ascii="標楷體" w:hAnsi="標楷體" w:hint="eastAsia"/>
                <w:sz w:val="20"/>
                <w:szCs w:val="20"/>
              </w:rPr>
              <w:sym w:font="Wingdings 2" w:char="F0A3"/>
            </w:r>
            <w:r w:rsidRPr="00503CEE">
              <w:rPr>
                <w:rFonts w:ascii="標楷體" w:hAnsi="標楷體" w:hint="eastAsia"/>
                <w:sz w:val="20"/>
                <w:szCs w:val="20"/>
              </w:rPr>
              <w:t xml:space="preserve">無 </w:t>
            </w:r>
            <w:r w:rsidRPr="00503CEE">
              <w:rPr>
                <w:rFonts w:ascii="標楷體" w:hAnsi="標楷體" w:hint="eastAsia"/>
                <w:sz w:val="20"/>
                <w:szCs w:val="20"/>
              </w:rPr>
              <w:sym w:font="Wingdings 2" w:char="F0A3"/>
            </w:r>
            <w:r w:rsidRPr="00503CEE">
              <w:rPr>
                <w:rFonts w:ascii="標楷體" w:hAnsi="標楷體" w:hint="eastAsia"/>
                <w:sz w:val="20"/>
                <w:szCs w:val="20"/>
              </w:rPr>
              <w:t xml:space="preserve">輕度 </w:t>
            </w:r>
            <w:r w:rsidRPr="00503CEE">
              <w:rPr>
                <w:rFonts w:ascii="標楷體" w:hAnsi="標楷體" w:hint="eastAsia"/>
                <w:sz w:val="20"/>
                <w:szCs w:val="20"/>
              </w:rPr>
              <w:sym w:font="Wingdings 2" w:char="F0A3"/>
            </w:r>
            <w:r w:rsidRPr="00503CEE">
              <w:rPr>
                <w:rFonts w:ascii="標楷體" w:hAnsi="標楷體" w:hint="eastAsia"/>
                <w:sz w:val="20"/>
                <w:szCs w:val="20"/>
              </w:rPr>
              <w:t xml:space="preserve">中度 </w:t>
            </w:r>
            <w:r w:rsidRPr="00503CEE">
              <w:rPr>
                <w:rFonts w:ascii="標楷體" w:hAnsi="標楷體" w:hint="eastAsia"/>
                <w:sz w:val="20"/>
                <w:szCs w:val="20"/>
              </w:rPr>
              <w:sym w:font="Wingdings 2" w:char="F0A3"/>
            </w:r>
            <w:r w:rsidRPr="00503CEE">
              <w:rPr>
                <w:rFonts w:ascii="標楷體" w:hAnsi="標楷體" w:hint="eastAsia"/>
                <w:sz w:val="20"/>
                <w:szCs w:val="20"/>
              </w:rPr>
              <w:t xml:space="preserve">重度 </w:t>
            </w:r>
            <w:r w:rsidRPr="00503CEE">
              <w:rPr>
                <w:rFonts w:ascii="標楷體" w:hAnsi="標楷體" w:hint="eastAsia"/>
                <w:sz w:val="20"/>
                <w:szCs w:val="20"/>
              </w:rPr>
              <w:sym w:font="Wingdings 2" w:char="F0A3"/>
            </w:r>
            <w:r w:rsidRPr="00503CEE">
              <w:rPr>
                <w:rFonts w:ascii="標楷體" w:hAnsi="標楷體" w:hint="eastAsia"/>
                <w:sz w:val="20"/>
                <w:szCs w:val="20"/>
              </w:rPr>
              <w:t>極重度</w:t>
            </w:r>
          </w:p>
        </w:tc>
      </w:tr>
      <w:tr w:rsidR="00503CEE" w:rsidRPr="00503CEE" w:rsidTr="00503CEE">
        <w:trPr>
          <w:trHeight w:val="640"/>
          <w:jc w:val="center"/>
        </w:trPr>
        <w:tc>
          <w:tcPr>
            <w:tcW w:w="1416" w:type="dxa"/>
            <w:vAlign w:val="center"/>
          </w:tcPr>
          <w:p w:rsidR="00503CEE" w:rsidRPr="00503CEE" w:rsidRDefault="00503CEE" w:rsidP="00503CEE">
            <w:pPr>
              <w:spacing w:line="320" w:lineRule="exact"/>
              <w:ind w:firstLine="0"/>
              <w:jc w:val="center"/>
              <w:rPr>
                <w:rFonts w:ascii="標楷體" w:hAnsi="標楷體"/>
                <w:sz w:val="20"/>
                <w:szCs w:val="20"/>
              </w:rPr>
            </w:pPr>
            <w:r w:rsidRPr="00503CEE">
              <w:rPr>
                <w:rFonts w:ascii="標楷體" w:hAnsi="標楷體" w:hint="eastAsia"/>
                <w:sz w:val="20"/>
                <w:szCs w:val="20"/>
              </w:rPr>
              <w:t>地址</w:t>
            </w:r>
          </w:p>
        </w:tc>
        <w:tc>
          <w:tcPr>
            <w:tcW w:w="6664" w:type="dxa"/>
            <w:gridSpan w:val="8"/>
            <w:vAlign w:val="center"/>
          </w:tcPr>
          <w:p w:rsidR="00503CEE" w:rsidRPr="00503CEE" w:rsidRDefault="00503CEE" w:rsidP="00503CEE">
            <w:pPr>
              <w:spacing w:line="320" w:lineRule="exact"/>
              <w:jc w:val="center"/>
              <w:rPr>
                <w:rFonts w:ascii="標楷體" w:hAnsi="標楷體"/>
                <w:sz w:val="20"/>
                <w:szCs w:val="20"/>
              </w:rPr>
            </w:pPr>
          </w:p>
        </w:tc>
      </w:tr>
      <w:tr w:rsidR="00503CEE" w:rsidRPr="00503CEE" w:rsidTr="00503CEE">
        <w:trPr>
          <w:trHeight w:val="417"/>
          <w:jc w:val="center"/>
        </w:trPr>
        <w:tc>
          <w:tcPr>
            <w:tcW w:w="1416" w:type="dxa"/>
            <w:vMerge w:val="restart"/>
            <w:vAlign w:val="center"/>
          </w:tcPr>
          <w:p w:rsidR="00503CEE" w:rsidRPr="00503CEE" w:rsidRDefault="00503CEE" w:rsidP="00503CEE">
            <w:pPr>
              <w:spacing w:line="320" w:lineRule="exact"/>
              <w:ind w:firstLine="0"/>
              <w:jc w:val="center"/>
              <w:rPr>
                <w:rFonts w:ascii="標楷體" w:hAnsi="標楷體"/>
                <w:spacing w:val="-8"/>
                <w:sz w:val="20"/>
                <w:szCs w:val="20"/>
              </w:rPr>
            </w:pPr>
            <w:r w:rsidRPr="00503CEE">
              <w:rPr>
                <w:rFonts w:ascii="標楷體" w:hAnsi="標楷體" w:hint="eastAsia"/>
                <w:spacing w:val="-8"/>
                <w:sz w:val="20"/>
                <w:szCs w:val="20"/>
              </w:rPr>
              <w:t>申請人救援網絡資料(緊急連絡人請填在順序1之欄位)</w:t>
            </w:r>
          </w:p>
        </w:tc>
        <w:tc>
          <w:tcPr>
            <w:tcW w:w="711" w:type="dxa"/>
            <w:vAlign w:val="center"/>
          </w:tcPr>
          <w:p w:rsidR="00503CEE" w:rsidRPr="00503CEE" w:rsidRDefault="00503CEE" w:rsidP="00503CEE">
            <w:pPr>
              <w:spacing w:line="320" w:lineRule="exact"/>
              <w:ind w:firstLine="0"/>
              <w:jc w:val="center"/>
              <w:rPr>
                <w:rFonts w:ascii="標楷體" w:hAnsi="標楷體"/>
                <w:sz w:val="20"/>
                <w:szCs w:val="20"/>
              </w:rPr>
            </w:pPr>
            <w:r w:rsidRPr="00503CEE">
              <w:rPr>
                <w:rFonts w:ascii="標楷體" w:hAnsi="標楷體" w:hint="eastAsia"/>
                <w:sz w:val="20"/>
                <w:szCs w:val="20"/>
              </w:rPr>
              <w:t>順序</w:t>
            </w:r>
          </w:p>
        </w:tc>
        <w:tc>
          <w:tcPr>
            <w:tcW w:w="1559" w:type="dxa"/>
            <w:gridSpan w:val="2"/>
            <w:vAlign w:val="center"/>
          </w:tcPr>
          <w:p w:rsidR="00503CEE" w:rsidRPr="00503CEE" w:rsidRDefault="00503CEE" w:rsidP="00503CEE">
            <w:pPr>
              <w:spacing w:line="320" w:lineRule="exact"/>
              <w:ind w:firstLine="0"/>
              <w:jc w:val="center"/>
              <w:rPr>
                <w:rFonts w:ascii="標楷體" w:hAnsi="標楷體"/>
                <w:sz w:val="20"/>
                <w:szCs w:val="20"/>
              </w:rPr>
            </w:pPr>
            <w:r w:rsidRPr="00503CEE">
              <w:rPr>
                <w:rFonts w:ascii="標楷體" w:hAnsi="標楷體" w:hint="eastAsia"/>
                <w:sz w:val="20"/>
                <w:szCs w:val="20"/>
              </w:rPr>
              <w:t>姓名</w:t>
            </w:r>
          </w:p>
        </w:tc>
        <w:tc>
          <w:tcPr>
            <w:tcW w:w="724" w:type="dxa"/>
            <w:vAlign w:val="center"/>
          </w:tcPr>
          <w:p w:rsidR="00503CEE" w:rsidRPr="00503CEE" w:rsidRDefault="00503CEE" w:rsidP="00503CEE">
            <w:pPr>
              <w:spacing w:line="320" w:lineRule="exact"/>
              <w:ind w:firstLine="0"/>
              <w:jc w:val="center"/>
              <w:rPr>
                <w:rFonts w:ascii="標楷體" w:hAnsi="標楷體"/>
                <w:sz w:val="20"/>
                <w:szCs w:val="20"/>
              </w:rPr>
            </w:pPr>
            <w:r w:rsidRPr="00503CEE">
              <w:rPr>
                <w:rFonts w:ascii="標楷體" w:hAnsi="標楷體" w:hint="eastAsia"/>
                <w:sz w:val="20"/>
                <w:szCs w:val="20"/>
              </w:rPr>
              <w:t>關係</w:t>
            </w:r>
          </w:p>
        </w:tc>
        <w:tc>
          <w:tcPr>
            <w:tcW w:w="1827" w:type="dxa"/>
            <w:gridSpan w:val="2"/>
            <w:vAlign w:val="center"/>
          </w:tcPr>
          <w:p w:rsidR="00503CEE" w:rsidRPr="00503CEE" w:rsidRDefault="00503CEE" w:rsidP="00503CEE">
            <w:pPr>
              <w:spacing w:line="320" w:lineRule="exact"/>
              <w:ind w:firstLine="0"/>
              <w:jc w:val="center"/>
              <w:rPr>
                <w:rFonts w:ascii="標楷體" w:hAnsi="標楷體"/>
                <w:sz w:val="20"/>
                <w:szCs w:val="20"/>
              </w:rPr>
            </w:pPr>
            <w:r w:rsidRPr="00503CEE">
              <w:rPr>
                <w:rFonts w:ascii="標楷體" w:hAnsi="標楷體" w:hint="eastAsia"/>
                <w:sz w:val="20"/>
                <w:szCs w:val="20"/>
              </w:rPr>
              <w:t>電話</w:t>
            </w:r>
          </w:p>
        </w:tc>
        <w:tc>
          <w:tcPr>
            <w:tcW w:w="1843" w:type="dxa"/>
            <w:gridSpan w:val="2"/>
            <w:vAlign w:val="center"/>
          </w:tcPr>
          <w:p w:rsidR="00503CEE" w:rsidRPr="00503CEE" w:rsidRDefault="00503CEE" w:rsidP="00503CEE">
            <w:pPr>
              <w:spacing w:line="320" w:lineRule="exact"/>
              <w:ind w:firstLine="0"/>
              <w:jc w:val="center"/>
              <w:rPr>
                <w:rFonts w:ascii="標楷體" w:hAnsi="標楷體"/>
                <w:sz w:val="20"/>
                <w:szCs w:val="20"/>
              </w:rPr>
            </w:pPr>
            <w:r w:rsidRPr="00503CEE">
              <w:rPr>
                <w:rFonts w:ascii="標楷體" w:hAnsi="標楷體" w:hint="eastAsia"/>
                <w:sz w:val="20"/>
                <w:szCs w:val="20"/>
              </w:rPr>
              <w:t>地址</w:t>
            </w:r>
          </w:p>
        </w:tc>
      </w:tr>
      <w:tr w:rsidR="00503CEE" w:rsidRPr="00503CEE" w:rsidTr="00503CEE">
        <w:trPr>
          <w:trHeight w:val="653"/>
          <w:jc w:val="center"/>
        </w:trPr>
        <w:tc>
          <w:tcPr>
            <w:tcW w:w="1416" w:type="dxa"/>
            <w:vMerge/>
            <w:vAlign w:val="center"/>
          </w:tcPr>
          <w:p w:rsidR="00503CEE" w:rsidRPr="00503CEE" w:rsidRDefault="00503CEE" w:rsidP="00503CEE">
            <w:pPr>
              <w:spacing w:line="320" w:lineRule="exact"/>
              <w:jc w:val="center"/>
              <w:rPr>
                <w:rFonts w:ascii="標楷體" w:hAnsi="標楷體"/>
                <w:sz w:val="20"/>
                <w:szCs w:val="20"/>
              </w:rPr>
            </w:pPr>
          </w:p>
        </w:tc>
        <w:tc>
          <w:tcPr>
            <w:tcW w:w="711" w:type="dxa"/>
            <w:vAlign w:val="center"/>
          </w:tcPr>
          <w:p w:rsidR="00503CEE" w:rsidRPr="00503CEE" w:rsidRDefault="00503CEE" w:rsidP="00503CEE">
            <w:pPr>
              <w:spacing w:line="320" w:lineRule="exact"/>
              <w:ind w:firstLine="0"/>
              <w:jc w:val="center"/>
              <w:rPr>
                <w:rFonts w:ascii="標楷體" w:hAnsi="標楷體"/>
                <w:sz w:val="20"/>
                <w:szCs w:val="20"/>
              </w:rPr>
            </w:pPr>
            <w:r w:rsidRPr="00503CEE">
              <w:rPr>
                <w:rFonts w:ascii="標楷體" w:hAnsi="標楷體" w:hint="eastAsia"/>
                <w:sz w:val="20"/>
                <w:szCs w:val="20"/>
              </w:rPr>
              <w:t>1</w:t>
            </w:r>
          </w:p>
        </w:tc>
        <w:tc>
          <w:tcPr>
            <w:tcW w:w="1559" w:type="dxa"/>
            <w:gridSpan w:val="2"/>
            <w:vAlign w:val="center"/>
          </w:tcPr>
          <w:p w:rsidR="00503CEE" w:rsidRPr="00503CEE" w:rsidRDefault="00503CEE" w:rsidP="00503CEE">
            <w:pPr>
              <w:spacing w:line="320" w:lineRule="exact"/>
              <w:jc w:val="center"/>
              <w:rPr>
                <w:rFonts w:ascii="標楷體" w:hAnsi="標楷體"/>
                <w:sz w:val="20"/>
                <w:szCs w:val="20"/>
              </w:rPr>
            </w:pPr>
          </w:p>
        </w:tc>
        <w:tc>
          <w:tcPr>
            <w:tcW w:w="724" w:type="dxa"/>
            <w:vAlign w:val="center"/>
          </w:tcPr>
          <w:p w:rsidR="00503CEE" w:rsidRPr="00503CEE" w:rsidRDefault="00503CEE" w:rsidP="00503CEE">
            <w:pPr>
              <w:spacing w:line="320" w:lineRule="exact"/>
              <w:jc w:val="center"/>
              <w:rPr>
                <w:rFonts w:ascii="標楷體" w:hAnsi="標楷體"/>
                <w:sz w:val="20"/>
                <w:szCs w:val="20"/>
              </w:rPr>
            </w:pPr>
          </w:p>
        </w:tc>
        <w:tc>
          <w:tcPr>
            <w:tcW w:w="1827" w:type="dxa"/>
            <w:gridSpan w:val="2"/>
            <w:vAlign w:val="center"/>
          </w:tcPr>
          <w:p w:rsidR="00503CEE" w:rsidRPr="00503CEE" w:rsidRDefault="00503CEE" w:rsidP="00503CEE">
            <w:pPr>
              <w:spacing w:line="320" w:lineRule="exact"/>
              <w:jc w:val="center"/>
              <w:rPr>
                <w:rFonts w:ascii="標楷體" w:hAnsi="標楷體"/>
                <w:sz w:val="20"/>
                <w:szCs w:val="20"/>
              </w:rPr>
            </w:pPr>
          </w:p>
        </w:tc>
        <w:tc>
          <w:tcPr>
            <w:tcW w:w="1843" w:type="dxa"/>
            <w:gridSpan w:val="2"/>
            <w:vAlign w:val="center"/>
          </w:tcPr>
          <w:p w:rsidR="00503CEE" w:rsidRPr="00503CEE" w:rsidRDefault="00503CEE" w:rsidP="00503CEE">
            <w:pPr>
              <w:spacing w:line="320" w:lineRule="exact"/>
              <w:jc w:val="center"/>
              <w:rPr>
                <w:rFonts w:ascii="標楷體" w:hAnsi="標楷體"/>
                <w:sz w:val="20"/>
                <w:szCs w:val="20"/>
              </w:rPr>
            </w:pPr>
          </w:p>
        </w:tc>
      </w:tr>
      <w:tr w:rsidR="00503CEE" w:rsidRPr="00503CEE" w:rsidTr="00503CEE">
        <w:trPr>
          <w:trHeight w:val="705"/>
          <w:jc w:val="center"/>
        </w:trPr>
        <w:tc>
          <w:tcPr>
            <w:tcW w:w="1416" w:type="dxa"/>
            <w:vMerge/>
            <w:vAlign w:val="center"/>
          </w:tcPr>
          <w:p w:rsidR="00503CEE" w:rsidRPr="00503CEE" w:rsidRDefault="00503CEE" w:rsidP="00503CEE">
            <w:pPr>
              <w:spacing w:line="320" w:lineRule="exact"/>
              <w:jc w:val="center"/>
              <w:rPr>
                <w:rFonts w:ascii="標楷體" w:hAnsi="標楷體"/>
                <w:sz w:val="20"/>
                <w:szCs w:val="20"/>
              </w:rPr>
            </w:pPr>
          </w:p>
        </w:tc>
        <w:tc>
          <w:tcPr>
            <w:tcW w:w="711" w:type="dxa"/>
            <w:vAlign w:val="center"/>
          </w:tcPr>
          <w:p w:rsidR="00503CEE" w:rsidRPr="00503CEE" w:rsidRDefault="00503CEE" w:rsidP="00503CEE">
            <w:pPr>
              <w:spacing w:line="320" w:lineRule="exact"/>
              <w:ind w:firstLine="0"/>
              <w:jc w:val="center"/>
              <w:rPr>
                <w:rFonts w:ascii="標楷體" w:hAnsi="標楷體"/>
                <w:sz w:val="20"/>
                <w:szCs w:val="20"/>
              </w:rPr>
            </w:pPr>
            <w:r w:rsidRPr="00503CEE">
              <w:rPr>
                <w:rFonts w:ascii="標楷體" w:hAnsi="標楷體" w:hint="eastAsia"/>
                <w:sz w:val="20"/>
                <w:szCs w:val="20"/>
              </w:rPr>
              <w:t>2</w:t>
            </w:r>
          </w:p>
        </w:tc>
        <w:tc>
          <w:tcPr>
            <w:tcW w:w="1559" w:type="dxa"/>
            <w:gridSpan w:val="2"/>
            <w:vAlign w:val="center"/>
          </w:tcPr>
          <w:p w:rsidR="00503CEE" w:rsidRPr="00503CEE" w:rsidRDefault="00503CEE" w:rsidP="00503CEE">
            <w:pPr>
              <w:spacing w:line="320" w:lineRule="exact"/>
              <w:jc w:val="center"/>
              <w:rPr>
                <w:rFonts w:ascii="標楷體" w:hAnsi="標楷體"/>
                <w:sz w:val="20"/>
                <w:szCs w:val="20"/>
              </w:rPr>
            </w:pPr>
          </w:p>
        </w:tc>
        <w:tc>
          <w:tcPr>
            <w:tcW w:w="724" w:type="dxa"/>
            <w:vAlign w:val="center"/>
          </w:tcPr>
          <w:p w:rsidR="00503CEE" w:rsidRPr="00503CEE" w:rsidRDefault="00503CEE" w:rsidP="00503CEE">
            <w:pPr>
              <w:spacing w:line="320" w:lineRule="exact"/>
              <w:jc w:val="center"/>
              <w:rPr>
                <w:rFonts w:ascii="標楷體" w:hAnsi="標楷體"/>
                <w:sz w:val="20"/>
                <w:szCs w:val="20"/>
              </w:rPr>
            </w:pPr>
          </w:p>
        </w:tc>
        <w:tc>
          <w:tcPr>
            <w:tcW w:w="1827" w:type="dxa"/>
            <w:gridSpan w:val="2"/>
            <w:vAlign w:val="center"/>
          </w:tcPr>
          <w:p w:rsidR="00503CEE" w:rsidRPr="00503CEE" w:rsidRDefault="00503CEE" w:rsidP="00503CEE">
            <w:pPr>
              <w:spacing w:line="320" w:lineRule="exact"/>
              <w:jc w:val="center"/>
              <w:rPr>
                <w:rFonts w:ascii="標楷體" w:hAnsi="標楷體"/>
                <w:sz w:val="20"/>
                <w:szCs w:val="20"/>
              </w:rPr>
            </w:pPr>
          </w:p>
        </w:tc>
        <w:tc>
          <w:tcPr>
            <w:tcW w:w="1843" w:type="dxa"/>
            <w:gridSpan w:val="2"/>
            <w:vAlign w:val="center"/>
          </w:tcPr>
          <w:p w:rsidR="00503CEE" w:rsidRPr="00503CEE" w:rsidRDefault="00503CEE" w:rsidP="00503CEE">
            <w:pPr>
              <w:spacing w:line="320" w:lineRule="exact"/>
              <w:jc w:val="center"/>
              <w:rPr>
                <w:rFonts w:ascii="標楷體" w:hAnsi="標楷體"/>
                <w:sz w:val="20"/>
                <w:szCs w:val="20"/>
              </w:rPr>
            </w:pPr>
          </w:p>
        </w:tc>
      </w:tr>
      <w:tr w:rsidR="00503CEE" w:rsidRPr="00503CEE" w:rsidTr="00503CEE">
        <w:trPr>
          <w:trHeight w:val="708"/>
          <w:jc w:val="center"/>
        </w:trPr>
        <w:tc>
          <w:tcPr>
            <w:tcW w:w="1416" w:type="dxa"/>
            <w:vMerge/>
            <w:vAlign w:val="center"/>
          </w:tcPr>
          <w:p w:rsidR="00503CEE" w:rsidRPr="00503CEE" w:rsidRDefault="00503CEE" w:rsidP="00503CEE">
            <w:pPr>
              <w:spacing w:line="320" w:lineRule="exact"/>
              <w:jc w:val="center"/>
              <w:rPr>
                <w:rFonts w:ascii="標楷體" w:hAnsi="標楷體"/>
                <w:sz w:val="20"/>
                <w:szCs w:val="20"/>
              </w:rPr>
            </w:pPr>
          </w:p>
        </w:tc>
        <w:tc>
          <w:tcPr>
            <w:tcW w:w="711" w:type="dxa"/>
            <w:vAlign w:val="center"/>
          </w:tcPr>
          <w:p w:rsidR="00503CEE" w:rsidRPr="00503CEE" w:rsidRDefault="00503CEE" w:rsidP="00503CEE">
            <w:pPr>
              <w:spacing w:line="320" w:lineRule="exact"/>
              <w:ind w:firstLine="0"/>
              <w:jc w:val="center"/>
              <w:rPr>
                <w:rFonts w:ascii="標楷體" w:hAnsi="標楷體"/>
                <w:sz w:val="20"/>
                <w:szCs w:val="20"/>
              </w:rPr>
            </w:pPr>
            <w:r w:rsidRPr="00503CEE">
              <w:rPr>
                <w:rFonts w:ascii="標楷體" w:hAnsi="標楷體" w:hint="eastAsia"/>
                <w:sz w:val="20"/>
                <w:szCs w:val="20"/>
              </w:rPr>
              <w:t>3</w:t>
            </w:r>
          </w:p>
        </w:tc>
        <w:tc>
          <w:tcPr>
            <w:tcW w:w="1559" w:type="dxa"/>
            <w:gridSpan w:val="2"/>
            <w:vAlign w:val="center"/>
          </w:tcPr>
          <w:p w:rsidR="00503CEE" w:rsidRPr="00503CEE" w:rsidRDefault="00503CEE" w:rsidP="00503CEE">
            <w:pPr>
              <w:spacing w:line="320" w:lineRule="exact"/>
              <w:jc w:val="center"/>
              <w:rPr>
                <w:rFonts w:ascii="標楷體" w:hAnsi="標楷體"/>
                <w:sz w:val="20"/>
                <w:szCs w:val="20"/>
              </w:rPr>
            </w:pPr>
          </w:p>
        </w:tc>
        <w:tc>
          <w:tcPr>
            <w:tcW w:w="724" w:type="dxa"/>
            <w:vAlign w:val="center"/>
          </w:tcPr>
          <w:p w:rsidR="00503CEE" w:rsidRPr="00503CEE" w:rsidRDefault="00503CEE" w:rsidP="00503CEE">
            <w:pPr>
              <w:spacing w:line="320" w:lineRule="exact"/>
              <w:jc w:val="center"/>
              <w:rPr>
                <w:rFonts w:ascii="標楷體" w:hAnsi="標楷體"/>
                <w:sz w:val="20"/>
                <w:szCs w:val="20"/>
              </w:rPr>
            </w:pPr>
          </w:p>
        </w:tc>
        <w:tc>
          <w:tcPr>
            <w:tcW w:w="1827" w:type="dxa"/>
            <w:gridSpan w:val="2"/>
            <w:vAlign w:val="center"/>
          </w:tcPr>
          <w:p w:rsidR="00503CEE" w:rsidRPr="00503CEE" w:rsidRDefault="00503CEE" w:rsidP="00503CEE">
            <w:pPr>
              <w:spacing w:line="320" w:lineRule="exact"/>
              <w:jc w:val="center"/>
              <w:rPr>
                <w:rFonts w:ascii="標楷體" w:hAnsi="標楷體"/>
                <w:sz w:val="20"/>
                <w:szCs w:val="20"/>
              </w:rPr>
            </w:pPr>
          </w:p>
        </w:tc>
        <w:tc>
          <w:tcPr>
            <w:tcW w:w="1843" w:type="dxa"/>
            <w:gridSpan w:val="2"/>
            <w:vAlign w:val="center"/>
          </w:tcPr>
          <w:p w:rsidR="00503CEE" w:rsidRPr="00503CEE" w:rsidRDefault="00503CEE" w:rsidP="00503CEE">
            <w:pPr>
              <w:spacing w:line="320" w:lineRule="exact"/>
              <w:jc w:val="center"/>
              <w:rPr>
                <w:rFonts w:ascii="標楷體" w:hAnsi="標楷體"/>
                <w:sz w:val="20"/>
                <w:szCs w:val="20"/>
              </w:rPr>
            </w:pPr>
          </w:p>
        </w:tc>
      </w:tr>
      <w:tr w:rsidR="00503CEE" w:rsidRPr="00503CEE" w:rsidTr="00503CEE">
        <w:trPr>
          <w:trHeight w:val="1520"/>
          <w:jc w:val="center"/>
        </w:trPr>
        <w:tc>
          <w:tcPr>
            <w:tcW w:w="1416" w:type="dxa"/>
            <w:vAlign w:val="center"/>
          </w:tcPr>
          <w:p w:rsidR="00503CEE" w:rsidRPr="00503CEE" w:rsidRDefault="00503CEE" w:rsidP="00503CEE">
            <w:pPr>
              <w:spacing w:line="320" w:lineRule="exact"/>
              <w:ind w:firstLine="0"/>
              <w:jc w:val="center"/>
              <w:rPr>
                <w:rFonts w:ascii="標楷體" w:hAnsi="標楷體"/>
                <w:sz w:val="20"/>
                <w:szCs w:val="20"/>
              </w:rPr>
            </w:pPr>
            <w:r w:rsidRPr="00503CEE">
              <w:rPr>
                <w:rFonts w:ascii="標楷體" w:hAnsi="標楷體" w:hint="eastAsia"/>
                <w:sz w:val="20"/>
                <w:szCs w:val="20"/>
              </w:rPr>
              <w:t>應附資料</w:t>
            </w:r>
          </w:p>
        </w:tc>
        <w:tc>
          <w:tcPr>
            <w:tcW w:w="6664" w:type="dxa"/>
            <w:gridSpan w:val="8"/>
            <w:vAlign w:val="center"/>
          </w:tcPr>
          <w:p w:rsidR="00503CEE" w:rsidRPr="00503CEE" w:rsidRDefault="00503CEE" w:rsidP="00503CEE">
            <w:pPr>
              <w:spacing w:line="320" w:lineRule="exact"/>
              <w:ind w:firstLine="0"/>
              <w:rPr>
                <w:rFonts w:ascii="標楷體" w:hAnsi="標楷體"/>
                <w:sz w:val="20"/>
                <w:szCs w:val="20"/>
              </w:rPr>
            </w:pPr>
            <w:r w:rsidRPr="00503CEE">
              <w:rPr>
                <w:rFonts w:ascii="標楷體" w:hAnsi="標楷體" w:hint="eastAsia"/>
                <w:sz w:val="20"/>
                <w:szCs w:val="20"/>
              </w:rPr>
              <w:sym w:font="Wingdings 2" w:char="F0A3"/>
            </w:r>
            <w:r w:rsidRPr="00503CEE">
              <w:rPr>
                <w:rFonts w:ascii="標楷體" w:hAnsi="標楷體" w:hint="eastAsia"/>
                <w:sz w:val="20"/>
                <w:szCs w:val="20"/>
              </w:rPr>
              <w:t>申請表</w:t>
            </w:r>
          </w:p>
          <w:p w:rsidR="00503CEE" w:rsidRPr="00503CEE" w:rsidRDefault="00503CEE" w:rsidP="00503CEE">
            <w:pPr>
              <w:spacing w:line="320" w:lineRule="exact"/>
              <w:ind w:firstLine="0"/>
              <w:rPr>
                <w:rFonts w:ascii="標楷體" w:hAnsi="標楷體"/>
                <w:sz w:val="20"/>
                <w:szCs w:val="20"/>
              </w:rPr>
            </w:pPr>
            <w:r w:rsidRPr="00503CEE">
              <w:rPr>
                <w:rFonts w:ascii="標楷體" w:hAnsi="標楷體" w:hint="eastAsia"/>
                <w:sz w:val="20"/>
                <w:szCs w:val="20"/>
              </w:rPr>
              <w:sym w:font="Wingdings 2" w:char="F0A3"/>
            </w:r>
            <w:r w:rsidRPr="00503CEE">
              <w:rPr>
                <w:rFonts w:ascii="標楷體" w:hAnsi="標楷體" w:hint="eastAsia"/>
                <w:sz w:val="20"/>
                <w:szCs w:val="20"/>
              </w:rPr>
              <w:t>身分證或戶口名簿、戶籍謄本影本</w:t>
            </w:r>
          </w:p>
          <w:p w:rsidR="00503CEE" w:rsidRPr="00503CEE" w:rsidRDefault="00503CEE" w:rsidP="00503CEE">
            <w:pPr>
              <w:spacing w:line="320" w:lineRule="exact"/>
              <w:ind w:firstLine="0"/>
              <w:rPr>
                <w:rFonts w:ascii="標楷體" w:hAnsi="標楷體"/>
                <w:sz w:val="20"/>
                <w:szCs w:val="20"/>
              </w:rPr>
            </w:pPr>
            <w:r w:rsidRPr="00503CEE">
              <w:rPr>
                <w:rFonts w:ascii="標楷體" w:hAnsi="標楷體" w:hint="eastAsia"/>
                <w:sz w:val="20"/>
                <w:szCs w:val="20"/>
              </w:rPr>
              <w:sym w:font="Wingdings 2" w:char="F0A3"/>
            </w:r>
            <w:r w:rsidRPr="00503CEE">
              <w:rPr>
                <w:rFonts w:ascii="標楷體" w:hAnsi="標楷體" w:hint="eastAsia"/>
                <w:sz w:val="20"/>
                <w:szCs w:val="20"/>
              </w:rPr>
              <w:t>中低收入戶或相關社福身份證明文件</w:t>
            </w:r>
          </w:p>
        </w:tc>
      </w:tr>
      <w:tr w:rsidR="00503CEE" w:rsidRPr="00503CEE" w:rsidTr="00503CEE">
        <w:trPr>
          <w:trHeight w:val="554"/>
          <w:jc w:val="center"/>
        </w:trPr>
        <w:tc>
          <w:tcPr>
            <w:tcW w:w="8080" w:type="dxa"/>
            <w:gridSpan w:val="9"/>
            <w:vAlign w:val="center"/>
          </w:tcPr>
          <w:p w:rsidR="00503CEE" w:rsidRPr="00503CEE" w:rsidRDefault="00503CEE" w:rsidP="00503CEE">
            <w:pPr>
              <w:spacing w:line="320" w:lineRule="exact"/>
              <w:jc w:val="center"/>
              <w:rPr>
                <w:rFonts w:ascii="標楷體" w:hAnsi="標楷體"/>
                <w:sz w:val="20"/>
                <w:szCs w:val="20"/>
              </w:rPr>
            </w:pPr>
            <w:r w:rsidRPr="00503CEE">
              <w:rPr>
                <w:rFonts w:ascii="標楷體" w:hAnsi="標楷體" w:hint="eastAsia"/>
                <w:sz w:val="20"/>
                <w:szCs w:val="20"/>
              </w:rPr>
              <w:t>縣政府審核意見</w:t>
            </w:r>
          </w:p>
        </w:tc>
      </w:tr>
      <w:tr w:rsidR="00503CEE" w:rsidRPr="00503CEE" w:rsidTr="00503CEE">
        <w:trPr>
          <w:trHeight w:val="1993"/>
          <w:jc w:val="center"/>
        </w:trPr>
        <w:tc>
          <w:tcPr>
            <w:tcW w:w="8080" w:type="dxa"/>
            <w:gridSpan w:val="9"/>
          </w:tcPr>
          <w:p w:rsidR="00503CEE" w:rsidRPr="00503CEE" w:rsidRDefault="00503CEE" w:rsidP="00503CEE">
            <w:pPr>
              <w:spacing w:line="320" w:lineRule="exact"/>
              <w:ind w:firstLine="0"/>
              <w:rPr>
                <w:rFonts w:ascii="標楷體" w:hAnsi="標楷體"/>
                <w:sz w:val="20"/>
                <w:szCs w:val="20"/>
              </w:rPr>
            </w:pPr>
            <w:r w:rsidRPr="00503CEE">
              <w:rPr>
                <w:rFonts w:ascii="標楷體" w:hAnsi="標楷體"/>
                <w:sz w:val="20"/>
                <w:szCs w:val="20"/>
              </w:rPr>
              <w:sym w:font="Wingdings 2" w:char="F0A3"/>
            </w:r>
            <w:r w:rsidRPr="00503CEE">
              <w:rPr>
                <w:rFonts w:ascii="標楷體" w:hAnsi="標楷體" w:hint="eastAsia"/>
                <w:sz w:val="20"/>
                <w:szCs w:val="20"/>
              </w:rPr>
              <w:t>審查不符申請資格，原因：</w:t>
            </w:r>
          </w:p>
          <w:p w:rsidR="00503CEE" w:rsidRPr="00503CEE" w:rsidRDefault="00503CEE" w:rsidP="00503CEE">
            <w:pPr>
              <w:spacing w:line="320" w:lineRule="exact"/>
              <w:ind w:firstLine="0"/>
              <w:rPr>
                <w:rFonts w:ascii="標楷體" w:hAnsi="標楷體"/>
                <w:sz w:val="20"/>
                <w:szCs w:val="20"/>
              </w:rPr>
            </w:pPr>
            <w:r w:rsidRPr="00503CEE">
              <w:rPr>
                <w:rFonts w:ascii="標楷體" w:hAnsi="標楷體"/>
                <w:sz w:val="20"/>
                <w:szCs w:val="20"/>
              </w:rPr>
              <w:sym w:font="Wingdings 2" w:char="F0A3"/>
            </w:r>
            <w:r w:rsidRPr="00503CEE">
              <w:rPr>
                <w:rFonts w:ascii="標楷體" w:hAnsi="標楷體" w:hint="eastAsia"/>
                <w:sz w:val="20"/>
                <w:szCs w:val="20"/>
              </w:rPr>
              <w:t>審查核准申請生效日：    年    月    日</w:t>
            </w:r>
          </w:p>
          <w:p w:rsidR="00503CEE" w:rsidRPr="00503CEE" w:rsidRDefault="00503CEE" w:rsidP="00503CEE">
            <w:pPr>
              <w:spacing w:line="320" w:lineRule="exact"/>
              <w:ind w:firstLine="0"/>
              <w:rPr>
                <w:rFonts w:ascii="標楷體" w:hAnsi="標楷體"/>
                <w:sz w:val="20"/>
                <w:szCs w:val="20"/>
              </w:rPr>
            </w:pPr>
            <w:r w:rsidRPr="00503CEE">
              <w:rPr>
                <w:rFonts w:ascii="標楷體" w:hAnsi="標楷體" w:hint="eastAsia"/>
                <w:sz w:val="20"/>
                <w:szCs w:val="20"/>
              </w:rPr>
              <w:t>承辦人：</w:t>
            </w:r>
          </w:p>
          <w:p w:rsidR="00503CEE" w:rsidRPr="00503CEE" w:rsidRDefault="00503CEE" w:rsidP="00503CEE">
            <w:pPr>
              <w:spacing w:line="320" w:lineRule="exact"/>
              <w:ind w:firstLine="0"/>
              <w:rPr>
                <w:rFonts w:ascii="標楷體" w:hAnsi="標楷體"/>
                <w:sz w:val="20"/>
                <w:szCs w:val="20"/>
              </w:rPr>
            </w:pPr>
            <w:r w:rsidRPr="00503CEE">
              <w:rPr>
                <w:rFonts w:ascii="標楷體" w:hAnsi="標楷體" w:hint="eastAsia"/>
                <w:sz w:val="20"/>
                <w:szCs w:val="20"/>
              </w:rPr>
              <w:t>科長：</w:t>
            </w:r>
          </w:p>
          <w:p w:rsidR="00503CEE" w:rsidRPr="00503CEE" w:rsidRDefault="00503CEE" w:rsidP="00503CEE">
            <w:pPr>
              <w:spacing w:line="320" w:lineRule="exact"/>
              <w:ind w:firstLine="0"/>
              <w:rPr>
                <w:rFonts w:ascii="標楷體" w:hAnsi="標楷體"/>
                <w:sz w:val="20"/>
                <w:szCs w:val="20"/>
              </w:rPr>
            </w:pPr>
            <w:r w:rsidRPr="00503CEE">
              <w:rPr>
                <w:rFonts w:ascii="標楷體" w:hAnsi="標楷體" w:hint="eastAsia"/>
                <w:sz w:val="20"/>
                <w:szCs w:val="20"/>
              </w:rPr>
              <w:t>副處長：</w:t>
            </w:r>
          </w:p>
          <w:p w:rsidR="00503CEE" w:rsidRPr="00503CEE" w:rsidRDefault="00503CEE" w:rsidP="00503CEE">
            <w:pPr>
              <w:spacing w:line="320" w:lineRule="exact"/>
              <w:ind w:firstLine="0"/>
              <w:rPr>
                <w:rFonts w:ascii="標楷體" w:hAnsi="標楷體"/>
                <w:sz w:val="20"/>
                <w:szCs w:val="20"/>
              </w:rPr>
            </w:pPr>
            <w:r w:rsidRPr="00503CEE">
              <w:rPr>
                <w:rFonts w:ascii="標楷體" w:hAnsi="標楷體" w:hint="eastAsia"/>
                <w:sz w:val="20"/>
                <w:szCs w:val="20"/>
              </w:rPr>
              <w:t>處長：</w:t>
            </w:r>
          </w:p>
        </w:tc>
      </w:tr>
    </w:tbl>
    <w:p w:rsidR="00503CEE" w:rsidRPr="009263ED" w:rsidRDefault="00503CEE" w:rsidP="00503CEE">
      <w:pPr>
        <w:spacing w:afterLines="50" w:after="120" w:line="240" w:lineRule="auto"/>
        <w:ind w:firstLine="0"/>
      </w:pPr>
      <w:r w:rsidRPr="004D41DB">
        <w:rPr>
          <w:noProof/>
        </w:rPr>
        <w:lastRenderedPageBreak/>
        <w:drawing>
          <wp:anchor distT="0" distB="0" distL="114300" distR="114300" simplePos="0" relativeHeight="252061184" behindDoc="0" locked="0" layoutInCell="1" allowOverlap="1" wp14:anchorId="13AEC763" wp14:editId="3323D411">
            <wp:simplePos x="0" y="0"/>
            <wp:positionH relativeFrom="column">
              <wp:posOffset>18415</wp:posOffset>
            </wp:positionH>
            <wp:positionV relativeFrom="paragraph">
              <wp:posOffset>18415</wp:posOffset>
            </wp:positionV>
            <wp:extent cx="1311910" cy="516890"/>
            <wp:effectExtent l="0" t="0" r="2540" b="0"/>
            <wp:wrapNone/>
            <wp:docPr id="37" name="圖片 3" descr="行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行政"/>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11910" cy="516890"/>
                    </a:xfrm>
                    <a:prstGeom prst="rect">
                      <a:avLst/>
                    </a:prstGeom>
                    <a:noFill/>
                    <a:ln w="9525">
                      <a:noFill/>
                      <a:miter lim="800000"/>
                      <a:headEnd/>
                      <a:tailEnd/>
                    </a:ln>
                  </pic:spPr>
                </pic:pic>
              </a:graphicData>
            </a:graphic>
          </wp:anchor>
        </w:drawing>
      </w:r>
    </w:p>
    <w:p w:rsidR="00156046" w:rsidRDefault="00156046" w:rsidP="0017747D">
      <w:pPr>
        <w:pStyle w:val="XXXX2"/>
      </w:pPr>
    </w:p>
    <w:p w:rsidR="00503CEE" w:rsidRPr="009263ED" w:rsidRDefault="00503CEE" w:rsidP="0017747D">
      <w:pPr>
        <w:pStyle w:val="XXXX2"/>
      </w:pPr>
      <w:r w:rsidRPr="009263ED">
        <w:t xml:space="preserve">澎湖縣政府　</w:t>
      </w:r>
      <w:r>
        <w:rPr>
          <w:rFonts w:hint="eastAsia"/>
        </w:rPr>
        <w:t>函</w:t>
      </w:r>
    </w:p>
    <w:p w:rsidR="00503CEE" w:rsidRPr="001D7CF3" w:rsidRDefault="00503CEE" w:rsidP="009C0CBD">
      <w:pPr>
        <w:pStyle w:val="affffffffffe"/>
      </w:pPr>
      <w:r w:rsidRPr="001D7CF3">
        <w:t>受</w:t>
      </w:r>
      <w:r w:rsidRPr="001D7CF3">
        <w:t xml:space="preserve"> </w:t>
      </w:r>
      <w:r w:rsidRPr="001D7CF3">
        <w:t>文</w:t>
      </w:r>
      <w:r w:rsidRPr="001D7CF3">
        <w:t xml:space="preserve"> </w:t>
      </w:r>
      <w:r w:rsidRPr="001D7CF3">
        <w:t>者：</w:t>
      </w:r>
      <w:r w:rsidRPr="00650D27">
        <w:rPr>
          <w:rFonts w:hint="eastAsia"/>
        </w:rPr>
        <w:t>如正、副本行文單位</w:t>
      </w:r>
    </w:p>
    <w:p w:rsidR="00503CEE" w:rsidRPr="001D7CF3" w:rsidRDefault="00503CEE" w:rsidP="009C0CBD">
      <w:pPr>
        <w:pStyle w:val="affffffffffe"/>
      </w:pPr>
      <w:r w:rsidRPr="001D7CF3">
        <w:t>發文日期：</w:t>
      </w:r>
      <w:r w:rsidR="00AF2B35" w:rsidRPr="009B7797">
        <w:rPr>
          <w:rFonts w:hint="eastAsia"/>
        </w:rPr>
        <w:t>中華民國</w:t>
      </w:r>
      <w:r w:rsidR="00AF2B35" w:rsidRPr="009B7797">
        <w:rPr>
          <w:rFonts w:hint="eastAsia"/>
        </w:rPr>
        <w:t>1</w:t>
      </w:r>
      <w:r w:rsidR="00AF2B35" w:rsidRPr="009B7797">
        <w:t>1</w:t>
      </w:r>
      <w:r w:rsidR="00AF2B35">
        <w:t>1</w:t>
      </w:r>
      <w:r w:rsidR="00AF2B35" w:rsidRPr="009B7797">
        <w:rPr>
          <w:rFonts w:hint="eastAsia"/>
        </w:rPr>
        <w:t>年</w:t>
      </w:r>
      <w:r w:rsidR="00AF2B35">
        <w:t>11</w:t>
      </w:r>
      <w:r w:rsidR="00AF2B35" w:rsidRPr="009B7797">
        <w:rPr>
          <w:rFonts w:hint="eastAsia"/>
        </w:rPr>
        <w:t>月</w:t>
      </w:r>
      <w:r w:rsidR="00AF2B35">
        <w:t>18</w:t>
      </w:r>
      <w:r w:rsidR="00AF2B35" w:rsidRPr="009B7797">
        <w:rPr>
          <w:rFonts w:hint="eastAsia"/>
        </w:rPr>
        <w:t>日</w:t>
      </w:r>
    </w:p>
    <w:p w:rsidR="00503CEE" w:rsidRPr="001D7CF3" w:rsidRDefault="00503CEE" w:rsidP="009C0CBD">
      <w:pPr>
        <w:pStyle w:val="affffffffffe"/>
      </w:pPr>
      <w:r w:rsidRPr="001D7CF3">
        <w:t>發文字號：</w:t>
      </w:r>
      <w:proofErr w:type="gramStart"/>
      <w:r w:rsidR="00AF2B35" w:rsidRPr="008B166A">
        <w:rPr>
          <w:rFonts w:hint="eastAsia"/>
        </w:rPr>
        <w:t>府行法字</w:t>
      </w:r>
      <w:proofErr w:type="gramEnd"/>
      <w:r w:rsidR="00AF2B35" w:rsidRPr="008B166A">
        <w:rPr>
          <w:rFonts w:hint="eastAsia"/>
        </w:rPr>
        <w:t>第</w:t>
      </w:r>
      <w:r w:rsidR="00AF2B35" w:rsidRPr="008B166A">
        <w:rPr>
          <w:rFonts w:hint="eastAsia"/>
        </w:rPr>
        <w:t>111130</w:t>
      </w:r>
      <w:r w:rsidR="00AF2B35">
        <w:t>41962</w:t>
      </w:r>
      <w:r w:rsidR="00AF2B35" w:rsidRPr="0042400C">
        <w:rPr>
          <w:rFonts w:hint="eastAsia"/>
        </w:rPr>
        <w:t>號</w:t>
      </w:r>
    </w:p>
    <w:p w:rsidR="00503CEE" w:rsidRPr="001D7CF3" w:rsidRDefault="00503CEE" w:rsidP="009C0CBD">
      <w:pPr>
        <w:pStyle w:val="affffffffffe"/>
      </w:pPr>
      <w:r w:rsidRPr="001D7CF3">
        <w:t>附　　件：</w:t>
      </w:r>
      <w:r w:rsidR="00AF2B35" w:rsidRPr="009B7797">
        <w:rPr>
          <w:rFonts w:hint="eastAsia"/>
        </w:rPr>
        <w:t>如主旨</w:t>
      </w:r>
      <w:r w:rsidR="00AF2B35" w:rsidRPr="009B7797">
        <w:rPr>
          <w:rFonts w:hint="eastAsia"/>
        </w:rPr>
        <w:t>(</w:t>
      </w:r>
      <w:r w:rsidR="00AF2B35" w:rsidRPr="009B7797">
        <w:rPr>
          <w:rFonts w:hint="eastAsia"/>
        </w:rPr>
        <w:t>見</w:t>
      </w:r>
      <w:proofErr w:type="gramStart"/>
      <w:r w:rsidR="00AF2B35" w:rsidRPr="009B7797">
        <w:rPr>
          <w:rFonts w:hint="eastAsia"/>
        </w:rPr>
        <w:t>本期縣法規</w:t>
      </w:r>
      <w:proofErr w:type="gramEnd"/>
      <w:r w:rsidR="00AF2B35" w:rsidRPr="009B7797">
        <w:rPr>
          <w:rFonts w:hint="eastAsia"/>
        </w:rPr>
        <w:t>欄</w:t>
      </w:r>
      <w:r w:rsidR="00AF2B35" w:rsidRPr="009B7797">
        <w:rPr>
          <w:rFonts w:hint="eastAsia"/>
        </w:rPr>
        <w:t>)</w:t>
      </w:r>
    </w:p>
    <w:p w:rsidR="00503CEE" w:rsidRDefault="00503CEE" w:rsidP="009C0CBD">
      <w:pPr>
        <w:pStyle w:val="affffffffffe"/>
      </w:pPr>
      <w:r w:rsidRPr="001D7CF3">
        <w:t>主　　旨：</w:t>
      </w:r>
      <w:r w:rsidR="00AF2B35" w:rsidRPr="006A2F08">
        <w:rPr>
          <w:rFonts w:hint="eastAsia"/>
        </w:rPr>
        <w:t>檢送修正「澎湖縣老人福利機構評鑑及獎勵辦法」部分條文</w:t>
      </w:r>
      <w:proofErr w:type="gramStart"/>
      <w:r w:rsidR="00AF2B35" w:rsidRPr="006A2F08">
        <w:rPr>
          <w:rFonts w:hint="eastAsia"/>
        </w:rPr>
        <w:t>發布令乙份</w:t>
      </w:r>
      <w:proofErr w:type="gramEnd"/>
      <w:r w:rsidR="00AF2B35" w:rsidRPr="006A2F08">
        <w:rPr>
          <w:rFonts w:hint="eastAsia"/>
        </w:rPr>
        <w:t>（如附件），請依地方制度法第</w:t>
      </w:r>
      <w:r w:rsidR="00AF2B35" w:rsidRPr="006A2F08">
        <w:rPr>
          <w:rFonts w:hint="eastAsia"/>
        </w:rPr>
        <w:t>27</w:t>
      </w:r>
      <w:r w:rsidR="00AF2B35" w:rsidRPr="006A2F08">
        <w:rPr>
          <w:rFonts w:hint="eastAsia"/>
        </w:rPr>
        <w:t>條第</w:t>
      </w:r>
      <w:r w:rsidR="00AF2B35" w:rsidRPr="006A2F08">
        <w:rPr>
          <w:rFonts w:hint="eastAsia"/>
        </w:rPr>
        <w:t>3</w:t>
      </w:r>
      <w:r w:rsidR="00AF2B35" w:rsidRPr="006A2F08">
        <w:rPr>
          <w:rFonts w:hint="eastAsia"/>
        </w:rPr>
        <w:t>項規定函報中央主管機關備查，並函送本縣議會查照，請查照。</w:t>
      </w:r>
    </w:p>
    <w:p w:rsidR="00AF2B35" w:rsidRDefault="00503CEE" w:rsidP="009C0CBD">
      <w:pPr>
        <w:pStyle w:val="affffffffffe"/>
        <w:rPr>
          <w:spacing w:val="4"/>
        </w:rPr>
      </w:pPr>
      <w:r w:rsidRPr="001D7CF3">
        <w:t>說　　明：</w:t>
      </w:r>
    </w:p>
    <w:p w:rsidR="00AF2B35" w:rsidRPr="00AF2B35" w:rsidRDefault="00AF2B35" w:rsidP="009C0CBD">
      <w:pPr>
        <w:pStyle w:val="affffff2"/>
        <w:numPr>
          <w:ilvl w:val="0"/>
          <w:numId w:val="18"/>
        </w:numPr>
        <w:spacing w:line="370" w:lineRule="exact"/>
        <w:ind w:leftChars="0" w:left="1219" w:hanging="510"/>
        <w:jc w:val="both"/>
        <w:rPr>
          <w:rFonts w:ascii="標楷體" w:eastAsia="標楷體" w:hAnsi="標楷體"/>
          <w:spacing w:val="-4"/>
        </w:rPr>
      </w:pPr>
      <w:r w:rsidRPr="00AF2B35">
        <w:rPr>
          <w:rFonts w:ascii="標楷體" w:eastAsia="標楷體" w:hAnsi="標楷體" w:hint="eastAsia"/>
          <w:spacing w:val="-4"/>
        </w:rPr>
        <w:t>依據澎湖縣法規標準自治條例第32條規定辦理。</w:t>
      </w:r>
    </w:p>
    <w:p w:rsidR="00AF2B35" w:rsidRPr="00AF2B35" w:rsidRDefault="00AF2B35" w:rsidP="009C0CBD">
      <w:pPr>
        <w:pStyle w:val="affffff2"/>
        <w:numPr>
          <w:ilvl w:val="0"/>
          <w:numId w:val="18"/>
        </w:numPr>
        <w:spacing w:line="370" w:lineRule="exact"/>
        <w:ind w:leftChars="0" w:left="1219" w:hanging="510"/>
        <w:jc w:val="both"/>
        <w:rPr>
          <w:rFonts w:ascii="標楷體" w:eastAsia="標楷體" w:hAnsi="標楷體"/>
          <w:spacing w:val="-4"/>
        </w:rPr>
      </w:pPr>
      <w:r w:rsidRPr="00AF2B35">
        <w:rPr>
          <w:rFonts w:ascii="標楷體" w:eastAsia="標楷體" w:hAnsi="標楷體" w:hint="eastAsia"/>
          <w:spacing w:val="-4"/>
        </w:rPr>
        <w:t>貴處依</w:t>
      </w:r>
      <w:proofErr w:type="gramStart"/>
      <w:r w:rsidRPr="00AF2B35">
        <w:rPr>
          <w:rFonts w:ascii="標楷體" w:eastAsia="標楷體" w:hAnsi="標楷體" w:hint="eastAsia"/>
          <w:spacing w:val="-4"/>
        </w:rPr>
        <w:t>旨揭規定</w:t>
      </w:r>
      <w:proofErr w:type="gramEnd"/>
      <w:r w:rsidRPr="00AF2B35">
        <w:rPr>
          <w:rFonts w:ascii="標楷體" w:eastAsia="標楷體" w:hAnsi="標楷體" w:hint="eastAsia"/>
          <w:spacing w:val="-4"/>
        </w:rPr>
        <w:t>檢附發布令、修正條文、修正總說明及修正條文對照表（非草案）函報中央主管機關</w:t>
      </w:r>
      <w:proofErr w:type="gramStart"/>
      <w:r w:rsidRPr="00AF2B35">
        <w:rPr>
          <w:rFonts w:ascii="標楷體" w:eastAsia="標楷體" w:hAnsi="標楷體" w:hint="eastAsia"/>
          <w:spacing w:val="-4"/>
        </w:rPr>
        <w:t>備查與函送</w:t>
      </w:r>
      <w:proofErr w:type="gramEnd"/>
      <w:r w:rsidRPr="00AF2B35">
        <w:rPr>
          <w:rFonts w:ascii="標楷體" w:eastAsia="標楷體" w:hAnsi="標楷體" w:hint="eastAsia"/>
          <w:spacing w:val="-4"/>
        </w:rPr>
        <w:t>本縣議會查照時，請副知本府行政處，並於</w:t>
      </w:r>
      <w:proofErr w:type="gramStart"/>
      <w:r w:rsidRPr="00AF2B35">
        <w:rPr>
          <w:rFonts w:ascii="標楷體" w:eastAsia="標楷體" w:hAnsi="標楷體" w:hint="eastAsia"/>
          <w:spacing w:val="-4"/>
        </w:rPr>
        <w:t>備查文函復</w:t>
      </w:r>
      <w:proofErr w:type="gramEnd"/>
      <w:r w:rsidRPr="00AF2B35">
        <w:rPr>
          <w:rFonts w:ascii="標楷體" w:eastAsia="標楷體" w:hAnsi="標楷體" w:hint="eastAsia"/>
          <w:spacing w:val="-4"/>
        </w:rPr>
        <w:t>後影印1份送本府行政處留存。</w:t>
      </w:r>
    </w:p>
    <w:p w:rsidR="00503CEE" w:rsidRPr="00AF2B35" w:rsidRDefault="00503CEE" w:rsidP="009C0CBD">
      <w:pPr>
        <w:pStyle w:val="affffffffffe"/>
      </w:pPr>
    </w:p>
    <w:p w:rsidR="00503CEE" w:rsidRPr="001D7CF3" w:rsidRDefault="00503CEE" w:rsidP="009C0CBD">
      <w:pPr>
        <w:pStyle w:val="affffffffffe"/>
      </w:pPr>
      <w:r w:rsidRPr="001D7CF3">
        <w:t>正　　本：</w:t>
      </w:r>
      <w:r w:rsidR="00AF2B35" w:rsidRPr="006A2F08">
        <w:rPr>
          <w:rFonts w:hint="eastAsia"/>
        </w:rPr>
        <w:t>澎湖縣政府社會處</w:t>
      </w:r>
    </w:p>
    <w:p w:rsidR="00503CEE" w:rsidRPr="001D7CF3" w:rsidRDefault="00503CEE" w:rsidP="009C0CBD">
      <w:pPr>
        <w:pStyle w:val="affffffffffe"/>
      </w:pPr>
      <w:r w:rsidRPr="001D7CF3">
        <w:t>副　　本：</w:t>
      </w:r>
      <w:r w:rsidR="00AF2B35" w:rsidRPr="00DE2E46">
        <w:rPr>
          <w:rFonts w:hint="eastAsia"/>
          <w:spacing w:val="-2"/>
        </w:rPr>
        <w:t>澎湖縣政府行政處</w:t>
      </w:r>
      <w:r w:rsidR="00AF2B35" w:rsidRPr="00DE2E46">
        <w:rPr>
          <w:rFonts w:hint="eastAsia"/>
          <w:spacing w:val="-2"/>
        </w:rPr>
        <w:t>(</w:t>
      </w:r>
      <w:r w:rsidR="00AF2B35" w:rsidRPr="00DE2E46">
        <w:rPr>
          <w:rFonts w:hint="eastAsia"/>
          <w:spacing w:val="-2"/>
        </w:rPr>
        <w:t>刊登公報</w:t>
      </w:r>
      <w:r w:rsidR="00AF2B35" w:rsidRPr="00DE2E46">
        <w:rPr>
          <w:rFonts w:hint="eastAsia"/>
          <w:spacing w:val="-2"/>
        </w:rPr>
        <w:t>)</w:t>
      </w:r>
      <w:r w:rsidR="00AF2B35" w:rsidRPr="00DE2E46">
        <w:rPr>
          <w:rFonts w:hint="eastAsia"/>
          <w:spacing w:val="-2"/>
        </w:rPr>
        <w:t>、澎湖縣政府行政處</w:t>
      </w:r>
      <w:r w:rsidR="00AF2B35" w:rsidRPr="00DE2E46">
        <w:rPr>
          <w:rFonts w:hint="eastAsia"/>
          <w:spacing w:val="-2"/>
        </w:rPr>
        <w:t>(</w:t>
      </w:r>
      <w:r w:rsidR="00AF2B35" w:rsidRPr="00DE2E46">
        <w:rPr>
          <w:rFonts w:hint="eastAsia"/>
          <w:spacing w:val="-2"/>
        </w:rPr>
        <w:t>法制</w:t>
      </w:r>
      <w:r w:rsidR="00AF2B35" w:rsidRPr="00DE2E46">
        <w:rPr>
          <w:rFonts w:hint="eastAsia"/>
          <w:spacing w:val="-2"/>
        </w:rPr>
        <w:t>)</w:t>
      </w:r>
      <w:r w:rsidR="00AF2B35" w:rsidRPr="00DE2E46">
        <w:rPr>
          <w:spacing w:val="-2"/>
        </w:rPr>
        <w:t>(</w:t>
      </w:r>
      <w:proofErr w:type="gramStart"/>
      <w:r w:rsidR="00AF2B35" w:rsidRPr="00DE2E46">
        <w:rPr>
          <w:rFonts w:hint="eastAsia"/>
          <w:spacing w:val="-2"/>
        </w:rPr>
        <w:t>均含附件</w:t>
      </w:r>
      <w:proofErr w:type="gramEnd"/>
      <w:r w:rsidR="00AF2B35" w:rsidRPr="00DE2E46">
        <w:rPr>
          <w:rFonts w:hint="eastAsia"/>
          <w:spacing w:val="-2"/>
        </w:rPr>
        <w:t>)</w:t>
      </w:r>
    </w:p>
    <w:p w:rsidR="0017747D" w:rsidRDefault="0017747D" w:rsidP="0017747D">
      <w:pPr>
        <w:pStyle w:val="afffffffffff1"/>
        <w:spacing w:before="360"/>
        <w:rPr>
          <w:sz w:val="36"/>
          <w:szCs w:val="36"/>
        </w:rPr>
      </w:pPr>
      <w:r>
        <w:rPr>
          <w:rFonts w:hint="eastAsia"/>
        </w:rPr>
        <w:t xml:space="preserve">縣　長　</w:t>
      </w:r>
      <w:r w:rsidRPr="00F64D02">
        <w:rPr>
          <w:rFonts w:hint="eastAsia"/>
          <w:sz w:val="36"/>
          <w:szCs w:val="36"/>
        </w:rPr>
        <w:t>賴　峰　偉</w:t>
      </w:r>
      <w:r>
        <w:rPr>
          <w:rFonts w:hint="eastAsia"/>
          <w:sz w:val="36"/>
          <w:szCs w:val="36"/>
        </w:rPr>
        <w:t xml:space="preserve"> </w:t>
      </w:r>
      <w:r>
        <w:rPr>
          <w:rFonts w:hint="eastAsia"/>
          <w:sz w:val="36"/>
          <w:szCs w:val="36"/>
        </w:rPr>
        <w:t>請假</w:t>
      </w:r>
    </w:p>
    <w:p w:rsidR="0017747D" w:rsidRPr="00F64D02" w:rsidRDefault="0017747D" w:rsidP="0017747D">
      <w:pPr>
        <w:pStyle w:val="afffffffffff1"/>
        <w:spacing w:beforeLines="100" w:before="240"/>
        <w:rPr>
          <w:sz w:val="36"/>
          <w:szCs w:val="36"/>
        </w:rPr>
      </w:pPr>
      <w:r>
        <w:rPr>
          <w:rFonts w:hint="eastAsia"/>
        </w:rPr>
        <w:t xml:space="preserve">    </w:t>
      </w:r>
      <w:r w:rsidRPr="00E110C9">
        <w:rPr>
          <w:rFonts w:hint="eastAsia"/>
        </w:rPr>
        <w:t>副縣長</w:t>
      </w:r>
      <w:r w:rsidRPr="00DE3C08">
        <w:rPr>
          <w:rFonts w:ascii="標楷體" w:hAnsi="標楷體" w:hint="eastAsia"/>
          <w:sz w:val="32"/>
        </w:rPr>
        <w:t xml:space="preserve">  </w:t>
      </w:r>
      <w:r w:rsidRPr="002C0122">
        <w:rPr>
          <w:rFonts w:hint="eastAsia"/>
          <w:sz w:val="36"/>
          <w:szCs w:val="36"/>
        </w:rPr>
        <w:t>洪</w:t>
      </w:r>
      <w:r>
        <w:rPr>
          <w:rFonts w:hint="eastAsia"/>
          <w:sz w:val="36"/>
          <w:szCs w:val="36"/>
        </w:rPr>
        <w:t xml:space="preserve"> </w:t>
      </w:r>
      <w:r w:rsidRPr="002C0122">
        <w:rPr>
          <w:rFonts w:hint="eastAsia"/>
          <w:sz w:val="36"/>
          <w:szCs w:val="36"/>
        </w:rPr>
        <w:t>慶</w:t>
      </w:r>
      <w:r>
        <w:rPr>
          <w:rFonts w:hint="eastAsia"/>
          <w:sz w:val="36"/>
          <w:szCs w:val="36"/>
        </w:rPr>
        <w:t xml:space="preserve"> </w:t>
      </w:r>
      <w:proofErr w:type="gramStart"/>
      <w:r w:rsidRPr="002C0122">
        <w:rPr>
          <w:rFonts w:hint="eastAsia"/>
          <w:sz w:val="36"/>
          <w:szCs w:val="36"/>
        </w:rPr>
        <w:t>鷲</w:t>
      </w:r>
      <w:proofErr w:type="gramEnd"/>
      <w:r>
        <w:rPr>
          <w:rFonts w:hint="eastAsia"/>
          <w:sz w:val="36"/>
          <w:szCs w:val="36"/>
        </w:rPr>
        <w:t xml:space="preserve"> </w:t>
      </w:r>
      <w:r w:rsidRPr="002C0122">
        <w:rPr>
          <w:rFonts w:hint="eastAsia"/>
          <w:sz w:val="36"/>
          <w:szCs w:val="36"/>
        </w:rPr>
        <w:t>代行</w:t>
      </w:r>
    </w:p>
    <w:p w:rsidR="00503CEE" w:rsidRPr="00F64D02" w:rsidRDefault="00503CEE" w:rsidP="0017747D">
      <w:pPr>
        <w:pStyle w:val="afffffffffff1"/>
        <w:rPr>
          <w:szCs w:val="36"/>
        </w:rPr>
      </w:pPr>
    </w:p>
    <w:p w:rsidR="00503CEE" w:rsidRPr="00D213E7" w:rsidRDefault="00503CEE" w:rsidP="00503CEE">
      <w:pPr>
        <w:tabs>
          <w:tab w:val="left" w:pos="6480"/>
        </w:tabs>
        <w:ind w:firstLine="0"/>
      </w:pPr>
    </w:p>
    <w:p w:rsidR="002627AF" w:rsidRPr="002627AF" w:rsidRDefault="002627AF" w:rsidP="00FC4068">
      <w:pPr>
        <w:ind w:left="480" w:hangingChars="200" w:hanging="480"/>
      </w:pPr>
    </w:p>
    <w:p w:rsidR="002627AF" w:rsidRDefault="002627AF" w:rsidP="00FC4068">
      <w:pPr>
        <w:ind w:left="480" w:hangingChars="200" w:hanging="480"/>
      </w:pPr>
    </w:p>
    <w:p w:rsidR="002627AF" w:rsidRDefault="002627AF" w:rsidP="00FC4068">
      <w:pPr>
        <w:ind w:left="480" w:hangingChars="200" w:hanging="480"/>
      </w:pPr>
    </w:p>
    <w:p w:rsidR="002627AF" w:rsidRDefault="002627AF" w:rsidP="00FC4068">
      <w:pPr>
        <w:ind w:left="480" w:hangingChars="200" w:hanging="480"/>
      </w:pPr>
    </w:p>
    <w:p w:rsidR="002627AF" w:rsidRDefault="002627AF" w:rsidP="00FC4068">
      <w:pPr>
        <w:ind w:left="480" w:hangingChars="200" w:hanging="480"/>
      </w:pPr>
    </w:p>
    <w:p w:rsidR="009C0CBD" w:rsidRDefault="009C0CBD" w:rsidP="00FC4068">
      <w:pPr>
        <w:ind w:left="480" w:hangingChars="200" w:hanging="480"/>
      </w:pPr>
    </w:p>
    <w:p w:rsidR="009C0CBD" w:rsidRPr="009263ED" w:rsidRDefault="009C0CBD" w:rsidP="009C0CBD">
      <w:pPr>
        <w:pStyle w:val="XXXX2"/>
      </w:pPr>
      <w:r w:rsidRPr="009263ED">
        <w:lastRenderedPageBreak/>
        <w:t xml:space="preserve">澎湖縣政府　</w:t>
      </w:r>
      <w:r>
        <w:rPr>
          <w:rFonts w:hint="eastAsia"/>
        </w:rPr>
        <w:t>函</w:t>
      </w:r>
    </w:p>
    <w:p w:rsidR="009C0CBD" w:rsidRPr="001D7CF3" w:rsidRDefault="009C0CBD" w:rsidP="009C0CBD">
      <w:pPr>
        <w:pStyle w:val="affffffffffe"/>
      </w:pPr>
      <w:r w:rsidRPr="001D7CF3">
        <w:t>受</w:t>
      </w:r>
      <w:r w:rsidRPr="001D7CF3">
        <w:t xml:space="preserve"> </w:t>
      </w:r>
      <w:r w:rsidRPr="001D7CF3">
        <w:t>文</w:t>
      </w:r>
      <w:r w:rsidRPr="001D7CF3">
        <w:t xml:space="preserve"> </w:t>
      </w:r>
      <w:r w:rsidRPr="001D7CF3">
        <w:t>者：</w:t>
      </w:r>
      <w:r w:rsidRPr="00650D27">
        <w:rPr>
          <w:rFonts w:hint="eastAsia"/>
        </w:rPr>
        <w:t>如正、副本行文單位</w:t>
      </w:r>
    </w:p>
    <w:p w:rsidR="009C0CBD" w:rsidRPr="001D7CF3" w:rsidRDefault="009C0CBD" w:rsidP="009C0CBD">
      <w:pPr>
        <w:pStyle w:val="affffffffffe"/>
      </w:pPr>
      <w:r w:rsidRPr="001D7CF3">
        <w:t>發文日期：</w:t>
      </w:r>
      <w:r w:rsidRPr="009B7797">
        <w:rPr>
          <w:rFonts w:hint="eastAsia"/>
        </w:rPr>
        <w:t>中華民國</w:t>
      </w:r>
      <w:r w:rsidRPr="009B7797">
        <w:rPr>
          <w:rFonts w:hint="eastAsia"/>
        </w:rPr>
        <w:t>1</w:t>
      </w:r>
      <w:r w:rsidRPr="009B7797">
        <w:t>1</w:t>
      </w:r>
      <w:r>
        <w:t>1</w:t>
      </w:r>
      <w:r w:rsidRPr="009B7797">
        <w:rPr>
          <w:rFonts w:hint="eastAsia"/>
        </w:rPr>
        <w:t>年</w:t>
      </w:r>
      <w:r>
        <w:t>11</w:t>
      </w:r>
      <w:r w:rsidRPr="009B7797">
        <w:rPr>
          <w:rFonts w:hint="eastAsia"/>
        </w:rPr>
        <w:t>月</w:t>
      </w:r>
      <w:r>
        <w:t>18</w:t>
      </w:r>
      <w:r w:rsidRPr="009B7797">
        <w:rPr>
          <w:rFonts w:hint="eastAsia"/>
        </w:rPr>
        <w:t>日</w:t>
      </w:r>
    </w:p>
    <w:p w:rsidR="009C0CBD" w:rsidRPr="001D7CF3" w:rsidRDefault="009C0CBD" w:rsidP="009C0CBD">
      <w:pPr>
        <w:pStyle w:val="affffffffffe"/>
      </w:pPr>
      <w:r w:rsidRPr="001D7CF3">
        <w:t>發文字號：</w:t>
      </w:r>
      <w:proofErr w:type="gramStart"/>
      <w:r w:rsidRPr="008B166A">
        <w:rPr>
          <w:rFonts w:hint="eastAsia"/>
        </w:rPr>
        <w:t>府行法字</w:t>
      </w:r>
      <w:proofErr w:type="gramEnd"/>
      <w:r w:rsidRPr="008B166A">
        <w:rPr>
          <w:rFonts w:hint="eastAsia"/>
        </w:rPr>
        <w:t>第</w:t>
      </w:r>
      <w:r w:rsidRPr="008B166A">
        <w:rPr>
          <w:rFonts w:hint="eastAsia"/>
        </w:rPr>
        <w:t>111130</w:t>
      </w:r>
      <w:r>
        <w:t>41932</w:t>
      </w:r>
      <w:r w:rsidRPr="0042400C">
        <w:rPr>
          <w:rFonts w:hint="eastAsia"/>
        </w:rPr>
        <w:t>號</w:t>
      </w:r>
    </w:p>
    <w:p w:rsidR="009C0CBD" w:rsidRPr="001D7CF3" w:rsidRDefault="009C0CBD" w:rsidP="009C0CBD">
      <w:pPr>
        <w:pStyle w:val="affffffffffe"/>
      </w:pPr>
      <w:r w:rsidRPr="001D7CF3">
        <w:t>附　　件：</w:t>
      </w:r>
      <w:r w:rsidRPr="009B7797">
        <w:rPr>
          <w:rFonts w:hint="eastAsia"/>
        </w:rPr>
        <w:t>如主旨</w:t>
      </w:r>
      <w:r w:rsidRPr="009B7797">
        <w:rPr>
          <w:rFonts w:hint="eastAsia"/>
        </w:rPr>
        <w:t>(</w:t>
      </w:r>
      <w:r w:rsidRPr="009B7797">
        <w:rPr>
          <w:rFonts w:hint="eastAsia"/>
        </w:rPr>
        <w:t>見</w:t>
      </w:r>
      <w:proofErr w:type="gramStart"/>
      <w:r w:rsidRPr="009B7797">
        <w:rPr>
          <w:rFonts w:hint="eastAsia"/>
        </w:rPr>
        <w:t>本期縣法規</w:t>
      </w:r>
      <w:proofErr w:type="gramEnd"/>
      <w:r w:rsidRPr="009B7797">
        <w:rPr>
          <w:rFonts w:hint="eastAsia"/>
        </w:rPr>
        <w:t>欄</w:t>
      </w:r>
      <w:r w:rsidRPr="009B7797">
        <w:rPr>
          <w:rFonts w:hint="eastAsia"/>
        </w:rPr>
        <w:t>)</w:t>
      </w:r>
    </w:p>
    <w:p w:rsidR="009C0CBD" w:rsidRDefault="009C0CBD" w:rsidP="009C0CBD">
      <w:pPr>
        <w:pStyle w:val="affffffffffe"/>
      </w:pPr>
      <w:r w:rsidRPr="001D7CF3">
        <w:t>主　　旨：</w:t>
      </w:r>
      <w:r w:rsidRPr="002D24C5">
        <w:rPr>
          <w:rFonts w:hint="eastAsia"/>
        </w:rPr>
        <w:t>檢送修正「澎湖縣政府訴願審議委員會組織規程」第二條、第九條</w:t>
      </w:r>
      <w:proofErr w:type="gramStart"/>
      <w:r w:rsidRPr="002D24C5">
        <w:rPr>
          <w:rFonts w:hint="eastAsia"/>
        </w:rPr>
        <w:t>發布令乙份</w:t>
      </w:r>
      <w:proofErr w:type="gramEnd"/>
      <w:r w:rsidRPr="002D24C5">
        <w:rPr>
          <w:rFonts w:hint="eastAsia"/>
        </w:rPr>
        <w:t>（如附件），請依地方制度法第</w:t>
      </w:r>
      <w:r w:rsidRPr="002D24C5">
        <w:rPr>
          <w:rFonts w:hint="eastAsia"/>
        </w:rPr>
        <w:t>27</w:t>
      </w:r>
      <w:r w:rsidRPr="002D24C5">
        <w:rPr>
          <w:rFonts w:hint="eastAsia"/>
        </w:rPr>
        <w:t>條第</w:t>
      </w:r>
      <w:r w:rsidRPr="002D24C5">
        <w:rPr>
          <w:rFonts w:hint="eastAsia"/>
        </w:rPr>
        <w:t>3</w:t>
      </w:r>
      <w:r w:rsidRPr="002D24C5">
        <w:rPr>
          <w:rFonts w:hint="eastAsia"/>
        </w:rPr>
        <w:t>項規定函報中央主管機關備查，並函送本縣議會查照，請查照。</w:t>
      </w:r>
    </w:p>
    <w:p w:rsidR="009C0CBD" w:rsidRDefault="009C0CBD" w:rsidP="009C0CBD">
      <w:pPr>
        <w:pStyle w:val="affffffffffe"/>
        <w:rPr>
          <w:spacing w:val="4"/>
        </w:rPr>
      </w:pPr>
      <w:r w:rsidRPr="001D7CF3">
        <w:t>說　　明：</w:t>
      </w:r>
    </w:p>
    <w:p w:rsidR="009C0CBD" w:rsidRPr="00AF2B35" w:rsidRDefault="009C0CBD" w:rsidP="009C0CBD">
      <w:pPr>
        <w:pStyle w:val="affffff2"/>
        <w:numPr>
          <w:ilvl w:val="0"/>
          <w:numId w:val="27"/>
        </w:numPr>
        <w:spacing w:line="370" w:lineRule="exact"/>
        <w:ind w:leftChars="0" w:left="1219" w:hanging="510"/>
        <w:jc w:val="both"/>
        <w:rPr>
          <w:rFonts w:ascii="標楷體" w:eastAsia="標楷體" w:hAnsi="標楷體"/>
          <w:spacing w:val="-4"/>
        </w:rPr>
      </w:pPr>
      <w:r w:rsidRPr="002D24C5">
        <w:rPr>
          <w:rFonts w:ascii="標楷體" w:eastAsia="標楷體" w:hAnsi="標楷體" w:hint="eastAsia"/>
        </w:rPr>
        <w:t>依據澎湖縣法規標準自治條例第32條規定辦理。</w:t>
      </w:r>
    </w:p>
    <w:p w:rsidR="009C0CBD" w:rsidRPr="00AF2B35" w:rsidRDefault="009C0CBD" w:rsidP="009C0CBD">
      <w:pPr>
        <w:pStyle w:val="affffff2"/>
        <w:numPr>
          <w:ilvl w:val="0"/>
          <w:numId w:val="27"/>
        </w:numPr>
        <w:spacing w:line="370" w:lineRule="exact"/>
        <w:ind w:leftChars="0" w:left="1219" w:hanging="510"/>
        <w:jc w:val="both"/>
        <w:rPr>
          <w:rFonts w:ascii="標楷體" w:eastAsia="標楷體" w:hAnsi="標楷體"/>
          <w:spacing w:val="-4"/>
        </w:rPr>
      </w:pPr>
      <w:r w:rsidRPr="002D24C5">
        <w:rPr>
          <w:rFonts w:ascii="標楷體" w:eastAsia="標楷體" w:hAnsi="標楷體" w:hint="eastAsia"/>
        </w:rPr>
        <w:t>請依</w:t>
      </w:r>
      <w:proofErr w:type="gramStart"/>
      <w:r w:rsidRPr="002D24C5">
        <w:rPr>
          <w:rFonts w:ascii="標楷體" w:eastAsia="標楷體" w:hAnsi="標楷體" w:hint="eastAsia"/>
        </w:rPr>
        <w:t>旨揭規定</w:t>
      </w:r>
      <w:proofErr w:type="gramEnd"/>
      <w:r w:rsidRPr="002D24C5">
        <w:rPr>
          <w:rFonts w:ascii="標楷體" w:eastAsia="標楷體" w:hAnsi="標楷體" w:hint="eastAsia"/>
        </w:rPr>
        <w:t>檢附發布令、修正條文、修正總說明及修正條文對照表（非草案）函報中央主管機關</w:t>
      </w:r>
      <w:proofErr w:type="gramStart"/>
      <w:r w:rsidRPr="002D24C5">
        <w:rPr>
          <w:rFonts w:ascii="標楷體" w:eastAsia="標楷體" w:hAnsi="標楷體" w:hint="eastAsia"/>
        </w:rPr>
        <w:t>備查與函送</w:t>
      </w:r>
      <w:proofErr w:type="gramEnd"/>
      <w:r w:rsidRPr="002D24C5">
        <w:rPr>
          <w:rFonts w:ascii="標楷體" w:eastAsia="標楷體" w:hAnsi="標楷體" w:hint="eastAsia"/>
        </w:rPr>
        <w:t>本縣議會查照時，請副知本府行政處，並於</w:t>
      </w:r>
      <w:proofErr w:type="gramStart"/>
      <w:r w:rsidRPr="002D24C5">
        <w:rPr>
          <w:rFonts w:ascii="標楷體" w:eastAsia="標楷體" w:hAnsi="標楷體" w:hint="eastAsia"/>
        </w:rPr>
        <w:t>備查文函復</w:t>
      </w:r>
      <w:proofErr w:type="gramEnd"/>
      <w:r w:rsidRPr="002D24C5">
        <w:rPr>
          <w:rFonts w:ascii="標楷體" w:eastAsia="標楷體" w:hAnsi="標楷體" w:hint="eastAsia"/>
        </w:rPr>
        <w:t>後影印1份送本府行政處留存。</w:t>
      </w:r>
    </w:p>
    <w:p w:rsidR="009C0CBD" w:rsidRPr="00AF2B35" w:rsidRDefault="009C0CBD" w:rsidP="009C0CBD">
      <w:pPr>
        <w:pStyle w:val="affffffffffe"/>
      </w:pPr>
    </w:p>
    <w:p w:rsidR="009C0CBD" w:rsidRPr="001D7CF3" w:rsidRDefault="009C0CBD" w:rsidP="009C0CBD">
      <w:pPr>
        <w:pStyle w:val="affffffffffe"/>
      </w:pPr>
      <w:r w:rsidRPr="001D7CF3">
        <w:t>正　　本：</w:t>
      </w:r>
      <w:r w:rsidRPr="00FD5D18">
        <w:rPr>
          <w:rFonts w:ascii="標楷體" w:hAnsi="標楷體" w:hint="eastAsia"/>
        </w:rPr>
        <w:t>澎湖縣政府訴願審議委員會</w:t>
      </w:r>
    </w:p>
    <w:p w:rsidR="009C0CBD" w:rsidRPr="001D7CF3" w:rsidRDefault="009C0CBD" w:rsidP="009C0CBD">
      <w:pPr>
        <w:pStyle w:val="affffffffffe"/>
      </w:pPr>
      <w:r w:rsidRPr="001D7CF3">
        <w:t>副　　本：</w:t>
      </w:r>
      <w:r w:rsidRPr="00DE2E46">
        <w:rPr>
          <w:rFonts w:ascii="標楷體" w:hAnsi="標楷體" w:hint="eastAsia"/>
          <w:spacing w:val="-6"/>
        </w:rPr>
        <w:t>澎湖縣政府行政處(刊登公報)、澎湖縣政府行政處(法制)</w:t>
      </w:r>
      <w:r w:rsidRPr="00DE2E46">
        <w:rPr>
          <w:rFonts w:ascii="標楷體" w:hAnsi="標楷體"/>
          <w:spacing w:val="-6"/>
        </w:rPr>
        <w:t>(</w:t>
      </w:r>
      <w:proofErr w:type="gramStart"/>
      <w:r w:rsidRPr="00DE2E46">
        <w:rPr>
          <w:rFonts w:ascii="標楷體" w:hAnsi="標楷體" w:hint="eastAsia"/>
          <w:spacing w:val="-6"/>
        </w:rPr>
        <w:t>均含附件</w:t>
      </w:r>
      <w:proofErr w:type="gramEnd"/>
      <w:r w:rsidRPr="00DE2E46">
        <w:rPr>
          <w:rFonts w:ascii="標楷體" w:hAnsi="標楷體" w:hint="eastAsia"/>
          <w:spacing w:val="-6"/>
        </w:rPr>
        <w:t>)</w:t>
      </w:r>
    </w:p>
    <w:p w:rsidR="00127DC4" w:rsidRDefault="00127DC4" w:rsidP="00127DC4">
      <w:pPr>
        <w:pStyle w:val="afffffffffff1"/>
        <w:spacing w:before="360"/>
        <w:rPr>
          <w:sz w:val="36"/>
          <w:szCs w:val="36"/>
        </w:rPr>
      </w:pPr>
      <w:r>
        <w:rPr>
          <w:rFonts w:hint="eastAsia"/>
        </w:rPr>
        <w:t xml:space="preserve">縣　長　</w:t>
      </w:r>
      <w:r w:rsidRPr="00F64D02">
        <w:rPr>
          <w:rFonts w:hint="eastAsia"/>
          <w:sz w:val="36"/>
          <w:szCs w:val="36"/>
        </w:rPr>
        <w:t>賴　峰　偉</w:t>
      </w:r>
      <w:r>
        <w:rPr>
          <w:rFonts w:hint="eastAsia"/>
          <w:sz w:val="36"/>
          <w:szCs w:val="36"/>
        </w:rPr>
        <w:t xml:space="preserve"> </w:t>
      </w:r>
      <w:r>
        <w:rPr>
          <w:rFonts w:hint="eastAsia"/>
          <w:sz w:val="36"/>
          <w:szCs w:val="36"/>
        </w:rPr>
        <w:t>請假</w:t>
      </w:r>
    </w:p>
    <w:p w:rsidR="009C0CBD" w:rsidRDefault="00127DC4" w:rsidP="00127DC4">
      <w:pPr>
        <w:spacing w:beforeLines="100" w:before="240"/>
        <w:ind w:left="480" w:hangingChars="200" w:hanging="480"/>
        <w:rPr>
          <w:sz w:val="36"/>
          <w:szCs w:val="36"/>
        </w:rPr>
      </w:pPr>
      <w:r>
        <w:rPr>
          <w:rFonts w:hint="eastAsia"/>
        </w:rPr>
        <w:t xml:space="preserve">    </w:t>
      </w:r>
      <w:r w:rsidRPr="00E110C9">
        <w:rPr>
          <w:rFonts w:hint="eastAsia"/>
        </w:rPr>
        <w:t>副縣長</w:t>
      </w:r>
      <w:r w:rsidRPr="00DE3C08">
        <w:rPr>
          <w:rFonts w:ascii="標楷體" w:hAnsi="標楷體" w:hint="eastAsia"/>
          <w:sz w:val="32"/>
        </w:rPr>
        <w:t xml:space="preserve">  </w:t>
      </w:r>
      <w:r w:rsidRPr="002C0122">
        <w:rPr>
          <w:rFonts w:hint="eastAsia"/>
          <w:sz w:val="36"/>
          <w:szCs w:val="36"/>
        </w:rPr>
        <w:t>洪</w:t>
      </w:r>
      <w:r>
        <w:rPr>
          <w:rFonts w:hint="eastAsia"/>
          <w:sz w:val="36"/>
          <w:szCs w:val="36"/>
        </w:rPr>
        <w:t xml:space="preserve"> </w:t>
      </w:r>
      <w:r w:rsidRPr="002C0122">
        <w:rPr>
          <w:rFonts w:hint="eastAsia"/>
          <w:sz w:val="36"/>
          <w:szCs w:val="36"/>
        </w:rPr>
        <w:t>慶</w:t>
      </w:r>
      <w:r>
        <w:rPr>
          <w:rFonts w:hint="eastAsia"/>
          <w:sz w:val="36"/>
          <w:szCs w:val="36"/>
        </w:rPr>
        <w:t xml:space="preserve"> </w:t>
      </w:r>
      <w:proofErr w:type="gramStart"/>
      <w:r w:rsidRPr="002C0122">
        <w:rPr>
          <w:rFonts w:hint="eastAsia"/>
          <w:sz w:val="36"/>
          <w:szCs w:val="36"/>
        </w:rPr>
        <w:t>鷲</w:t>
      </w:r>
      <w:proofErr w:type="gramEnd"/>
      <w:r>
        <w:rPr>
          <w:rFonts w:hint="eastAsia"/>
          <w:sz w:val="36"/>
          <w:szCs w:val="36"/>
        </w:rPr>
        <w:t xml:space="preserve"> </w:t>
      </w:r>
      <w:r w:rsidRPr="002C0122">
        <w:rPr>
          <w:rFonts w:hint="eastAsia"/>
          <w:sz w:val="36"/>
          <w:szCs w:val="36"/>
        </w:rPr>
        <w:t>代行</w:t>
      </w:r>
    </w:p>
    <w:p w:rsidR="009C0CBD" w:rsidRDefault="009C0CBD" w:rsidP="009C0CBD">
      <w:pPr>
        <w:ind w:left="480" w:hangingChars="200" w:hanging="480"/>
      </w:pPr>
    </w:p>
    <w:p w:rsidR="009C0CBD" w:rsidRDefault="009C0CBD" w:rsidP="009C0CBD">
      <w:pPr>
        <w:ind w:left="480" w:hangingChars="200" w:hanging="480"/>
      </w:pPr>
    </w:p>
    <w:p w:rsidR="009C0CBD" w:rsidRDefault="009C0CBD" w:rsidP="009C0CBD">
      <w:pPr>
        <w:ind w:left="480" w:hangingChars="200" w:hanging="480"/>
      </w:pPr>
    </w:p>
    <w:p w:rsidR="009C0CBD" w:rsidRDefault="009C0CBD" w:rsidP="009C0CBD">
      <w:pPr>
        <w:ind w:left="480" w:hangingChars="200" w:hanging="480"/>
      </w:pPr>
    </w:p>
    <w:p w:rsidR="009C0CBD" w:rsidRDefault="009C0CBD" w:rsidP="009C0CBD">
      <w:pPr>
        <w:ind w:left="480" w:hangingChars="200" w:hanging="480"/>
      </w:pPr>
    </w:p>
    <w:p w:rsidR="009C0CBD" w:rsidRDefault="009C0CBD" w:rsidP="009C0CBD">
      <w:pPr>
        <w:ind w:left="480" w:hangingChars="200" w:hanging="480"/>
      </w:pPr>
    </w:p>
    <w:p w:rsidR="009C0CBD" w:rsidRDefault="009C0CBD" w:rsidP="009C0CBD">
      <w:pPr>
        <w:ind w:left="480" w:hangingChars="200" w:hanging="480"/>
      </w:pPr>
    </w:p>
    <w:p w:rsidR="009C0CBD" w:rsidRDefault="009C0CBD" w:rsidP="009C0CBD">
      <w:pPr>
        <w:ind w:left="480" w:hangingChars="200" w:hanging="480"/>
      </w:pPr>
    </w:p>
    <w:p w:rsidR="009C0CBD" w:rsidRDefault="009C0CBD" w:rsidP="009C0CBD">
      <w:pPr>
        <w:ind w:left="480" w:hangingChars="200" w:hanging="480"/>
      </w:pPr>
    </w:p>
    <w:p w:rsidR="009C0CBD" w:rsidRDefault="009C0CBD" w:rsidP="009C0CBD">
      <w:pPr>
        <w:ind w:left="480" w:hangingChars="200" w:hanging="480"/>
      </w:pPr>
    </w:p>
    <w:p w:rsidR="009C0CBD" w:rsidRDefault="009C0CBD" w:rsidP="009C0CBD">
      <w:pPr>
        <w:ind w:left="480" w:hangingChars="200" w:hanging="480"/>
      </w:pPr>
    </w:p>
    <w:p w:rsidR="00AF2B35" w:rsidRPr="009263ED" w:rsidRDefault="00AF2B35" w:rsidP="0017747D">
      <w:pPr>
        <w:pStyle w:val="XXXX2"/>
      </w:pPr>
      <w:r w:rsidRPr="009263ED">
        <w:lastRenderedPageBreak/>
        <w:t xml:space="preserve">澎湖縣政府　</w:t>
      </w:r>
      <w:r>
        <w:rPr>
          <w:rFonts w:hint="eastAsia"/>
        </w:rPr>
        <w:t>函</w:t>
      </w:r>
    </w:p>
    <w:p w:rsidR="00AF2B35" w:rsidRPr="001D7CF3" w:rsidRDefault="00AF2B35" w:rsidP="009C0CBD">
      <w:pPr>
        <w:pStyle w:val="affffffffffe"/>
      </w:pPr>
      <w:r w:rsidRPr="001D7CF3">
        <w:t>受</w:t>
      </w:r>
      <w:r w:rsidRPr="001D7CF3">
        <w:t xml:space="preserve"> </w:t>
      </w:r>
      <w:r w:rsidRPr="001D7CF3">
        <w:t>文</w:t>
      </w:r>
      <w:r w:rsidRPr="001D7CF3">
        <w:t xml:space="preserve"> </w:t>
      </w:r>
      <w:r w:rsidRPr="001D7CF3">
        <w:t>者：</w:t>
      </w:r>
      <w:r w:rsidRPr="00650D27">
        <w:rPr>
          <w:rFonts w:hint="eastAsia"/>
        </w:rPr>
        <w:t>如正、副本行文單位</w:t>
      </w:r>
    </w:p>
    <w:p w:rsidR="00AF2B35" w:rsidRPr="001D7CF3" w:rsidRDefault="00AF2B35" w:rsidP="009C0CBD">
      <w:pPr>
        <w:pStyle w:val="affffffffffe"/>
      </w:pPr>
      <w:r w:rsidRPr="001D7CF3">
        <w:t>發文日期：</w:t>
      </w:r>
      <w:r w:rsidR="003F0337" w:rsidRPr="0003538A">
        <w:rPr>
          <w:rFonts w:hint="eastAsia"/>
        </w:rPr>
        <w:t>中華民國</w:t>
      </w:r>
      <w:r w:rsidR="003F0337" w:rsidRPr="0003538A">
        <w:rPr>
          <w:rFonts w:hint="eastAsia"/>
        </w:rPr>
        <w:t>1</w:t>
      </w:r>
      <w:r w:rsidR="003F0337" w:rsidRPr="0003538A">
        <w:t>11</w:t>
      </w:r>
      <w:r w:rsidR="003F0337" w:rsidRPr="0003538A">
        <w:rPr>
          <w:rFonts w:hint="eastAsia"/>
        </w:rPr>
        <w:t>年</w:t>
      </w:r>
      <w:r w:rsidR="003F0337" w:rsidRPr="0003538A">
        <w:t>12</w:t>
      </w:r>
      <w:r w:rsidR="003F0337" w:rsidRPr="0003538A">
        <w:rPr>
          <w:rFonts w:hint="eastAsia"/>
        </w:rPr>
        <w:t>月</w:t>
      </w:r>
      <w:r w:rsidR="003F0337" w:rsidRPr="0003538A">
        <w:t>9</w:t>
      </w:r>
      <w:r w:rsidR="003F0337" w:rsidRPr="0003538A">
        <w:rPr>
          <w:rFonts w:hint="eastAsia"/>
        </w:rPr>
        <w:t>日</w:t>
      </w:r>
    </w:p>
    <w:p w:rsidR="00AF2B35" w:rsidRPr="001D7CF3" w:rsidRDefault="00AF2B35" w:rsidP="009C0CBD">
      <w:pPr>
        <w:pStyle w:val="affffffffffe"/>
      </w:pPr>
      <w:r w:rsidRPr="001D7CF3">
        <w:t>發文字號：</w:t>
      </w:r>
      <w:proofErr w:type="gramStart"/>
      <w:r w:rsidR="003F0337" w:rsidRPr="0003538A">
        <w:rPr>
          <w:rFonts w:hint="eastAsia"/>
        </w:rPr>
        <w:t>府行法字</w:t>
      </w:r>
      <w:proofErr w:type="gramEnd"/>
      <w:r w:rsidR="003F0337" w:rsidRPr="0003538A">
        <w:rPr>
          <w:rFonts w:hint="eastAsia"/>
        </w:rPr>
        <w:t>第</w:t>
      </w:r>
      <w:r w:rsidR="003F0337" w:rsidRPr="0003538A">
        <w:rPr>
          <w:rFonts w:hint="eastAsia"/>
        </w:rPr>
        <w:t>111130</w:t>
      </w:r>
      <w:r w:rsidR="003F0337" w:rsidRPr="0003538A">
        <w:t>44402</w:t>
      </w:r>
      <w:r w:rsidR="003F0337" w:rsidRPr="0003538A">
        <w:rPr>
          <w:rFonts w:hint="eastAsia"/>
        </w:rPr>
        <w:t>號</w:t>
      </w:r>
    </w:p>
    <w:p w:rsidR="00AF2B35" w:rsidRPr="001D7CF3" w:rsidRDefault="00AF2B35" w:rsidP="009C0CBD">
      <w:pPr>
        <w:pStyle w:val="affffffffffe"/>
      </w:pPr>
      <w:r w:rsidRPr="001D7CF3">
        <w:t>附　　件：</w:t>
      </w:r>
      <w:r w:rsidRPr="009B7797">
        <w:rPr>
          <w:rFonts w:hint="eastAsia"/>
        </w:rPr>
        <w:t>如主旨</w:t>
      </w:r>
      <w:r w:rsidRPr="009B7797">
        <w:rPr>
          <w:rFonts w:hint="eastAsia"/>
        </w:rPr>
        <w:t>(</w:t>
      </w:r>
      <w:r w:rsidRPr="009B7797">
        <w:rPr>
          <w:rFonts w:hint="eastAsia"/>
        </w:rPr>
        <w:t>見</w:t>
      </w:r>
      <w:proofErr w:type="gramStart"/>
      <w:r w:rsidRPr="009B7797">
        <w:rPr>
          <w:rFonts w:hint="eastAsia"/>
        </w:rPr>
        <w:t>本期縣法規</w:t>
      </w:r>
      <w:proofErr w:type="gramEnd"/>
      <w:r w:rsidRPr="009B7797">
        <w:rPr>
          <w:rFonts w:hint="eastAsia"/>
        </w:rPr>
        <w:t>欄</w:t>
      </w:r>
      <w:r w:rsidRPr="009B7797">
        <w:rPr>
          <w:rFonts w:hint="eastAsia"/>
        </w:rPr>
        <w:t>)</w:t>
      </w:r>
    </w:p>
    <w:p w:rsidR="00AF2B35" w:rsidRDefault="00AF2B35" w:rsidP="009C0CBD">
      <w:pPr>
        <w:pStyle w:val="affffffffffe"/>
      </w:pPr>
      <w:r w:rsidRPr="001D7CF3">
        <w:t>主　　旨：</w:t>
      </w:r>
      <w:r w:rsidR="003F0337" w:rsidRPr="0003538A">
        <w:rPr>
          <w:rFonts w:hint="eastAsia"/>
        </w:rPr>
        <w:t>檢送修正「澎湖縣政府消防局組織規程」、「澎湖縣政府消防局編制表」</w:t>
      </w:r>
      <w:proofErr w:type="gramStart"/>
      <w:r w:rsidR="003F0337" w:rsidRPr="0003538A">
        <w:rPr>
          <w:rFonts w:hint="eastAsia"/>
        </w:rPr>
        <w:t>發布令乙份</w:t>
      </w:r>
      <w:proofErr w:type="gramEnd"/>
      <w:r w:rsidR="003F0337" w:rsidRPr="0003538A">
        <w:rPr>
          <w:rFonts w:hint="eastAsia"/>
        </w:rPr>
        <w:t>，請查照。</w:t>
      </w:r>
    </w:p>
    <w:p w:rsidR="00AF2B35" w:rsidRDefault="00AF2B35" w:rsidP="009C0CBD">
      <w:pPr>
        <w:pStyle w:val="affffffffffe"/>
        <w:rPr>
          <w:spacing w:val="4"/>
        </w:rPr>
      </w:pPr>
      <w:r w:rsidRPr="001D7CF3">
        <w:t>說　　明：</w:t>
      </w:r>
      <w:r w:rsidR="003F0337" w:rsidRPr="0003538A">
        <w:rPr>
          <w:rFonts w:hint="eastAsia"/>
        </w:rPr>
        <w:t>依據澎湖縣法規標準自治條例第</w:t>
      </w:r>
      <w:r w:rsidR="003F0337" w:rsidRPr="0003538A">
        <w:rPr>
          <w:rFonts w:hint="eastAsia"/>
        </w:rPr>
        <w:t>32</w:t>
      </w:r>
      <w:r w:rsidR="003F0337" w:rsidRPr="0003538A">
        <w:rPr>
          <w:rFonts w:hint="eastAsia"/>
        </w:rPr>
        <w:t>條規定辦理。</w:t>
      </w:r>
    </w:p>
    <w:p w:rsidR="00AF2B35" w:rsidRPr="00AF2B35" w:rsidRDefault="00AF2B35" w:rsidP="009C0CBD">
      <w:pPr>
        <w:pStyle w:val="affffffffffe"/>
      </w:pPr>
    </w:p>
    <w:p w:rsidR="00AF2B35" w:rsidRPr="001D7CF3" w:rsidRDefault="00AF2B35" w:rsidP="009C0CBD">
      <w:pPr>
        <w:pStyle w:val="affffffffffe"/>
      </w:pPr>
      <w:r w:rsidRPr="001D7CF3">
        <w:t>正　　本：</w:t>
      </w:r>
      <w:r w:rsidR="003F0337" w:rsidRPr="009B7797">
        <w:rPr>
          <w:rFonts w:hint="eastAsia"/>
        </w:rPr>
        <w:t>澎湖縣政府</w:t>
      </w:r>
      <w:r w:rsidR="003F0337">
        <w:rPr>
          <w:rFonts w:hint="eastAsia"/>
        </w:rPr>
        <w:t>人事處</w:t>
      </w:r>
    </w:p>
    <w:p w:rsidR="00AF2B35" w:rsidRPr="001D7CF3" w:rsidRDefault="00AF2B35" w:rsidP="009C0CBD">
      <w:pPr>
        <w:pStyle w:val="affffffffffe"/>
      </w:pPr>
      <w:r w:rsidRPr="001D7CF3">
        <w:t>副　　本：</w:t>
      </w:r>
      <w:r w:rsidR="003F0337" w:rsidRPr="00DE2E46">
        <w:rPr>
          <w:rFonts w:hint="eastAsia"/>
          <w:spacing w:val="-2"/>
        </w:rPr>
        <w:t>澎湖縣政府行政處</w:t>
      </w:r>
      <w:r w:rsidR="003F0337" w:rsidRPr="00DE2E46">
        <w:rPr>
          <w:rFonts w:hint="eastAsia"/>
          <w:spacing w:val="-2"/>
        </w:rPr>
        <w:t>(</w:t>
      </w:r>
      <w:r w:rsidR="003F0337" w:rsidRPr="00DE2E46">
        <w:rPr>
          <w:rFonts w:hint="eastAsia"/>
          <w:spacing w:val="-2"/>
        </w:rPr>
        <w:t>刊登公報</w:t>
      </w:r>
      <w:r w:rsidR="003F0337" w:rsidRPr="00DE2E46">
        <w:rPr>
          <w:rFonts w:hint="eastAsia"/>
          <w:spacing w:val="-2"/>
        </w:rPr>
        <w:t>)</w:t>
      </w:r>
      <w:r w:rsidR="003F0337" w:rsidRPr="00DE2E46">
        <w:rPr>
          <w:rFonts w:hint="eastAsia"/>
          <w:spacing w:val="-2"/>
        </w:rPr>
        <w:t>、澎湖縣政府行政處</w:t>
      </w:r>
      <w:r w:rsidR="003F0337" w:rsidRPr="00DE2E46">
        <w:rPr>
          <w:rFonts w:hint="eastAsia"/>
          <w:spacing w:val="-2"/>
        </w:rPr>
        <w:t>(</w:t>
      </w:r>
      <w:r w:rsidR="003F0337" w:rsidRPr="00DE2E46">
        <w:rPr>
          <w:rFonts w:hint="eastAsia"/>
          <w:spacing w:val="-2"/>
        </w:rPr>
        <w:t>法制</w:t>
      </w:r>
      <w:r w:rsidR="003F0337" w:rsidRPr="00DE2E46">
        <w:rPr>
          <w:rFonts w:hint="eastAsia"/>
          <w:spacing w:val="-2"/>
        </w:rPr>
        <w:t>)</w:t>
      </w:r>
      <w:r w:rsidR="003F0337" w:rsidRPr="00DE2E46">
        <w:rPr>
          <w:spacing w:val="-2"/>
        </w:rPr>
        <w:t>(</w:t>
      </w:r>
      <w:proofErr w:type="gramStart"/>
      <w:r w:rsidR="003F0337" w:rsidRPr="00DE2E46">
        <w:rPr>
          <w:rFonts w:hint="eastAsia"/>
          <w:spacing w:val="-2"/>
        </w:rPr>
        <w:t>均含附件</w:t>
      </w:r>
      <w:proofErr w:type="gramEnd"/>
      <w:r w:rsidR="003F0337" w:rsidRPr="00DE2E46">
        <w:rPr>
          <w:rFonts w:hint="eastAsia"/>
          <w:spacing w:val="-2"/>
        </w:rPr>
        <w:t>)</w:t>
      </w:r>
    </w:p>
    <w:p w:rsidR="0017747D" w:rsidRDefault="0017747D" w:rsidP="0017747D">
      <w:pPr>
        <w:pStyle w:val="afffffffffff1"/>
      </w:pPr>
    </w:p>
    <w:p w:rsidR="00AF2B35" w:rsidRDefault="00AF2B35" w:rsidP="0017747D">
      <w:pPr>
        <w:pStyle w:val="afffffffffff1"/>
      </w:pPr>
      <w:r>
        <w:rPr>
          <w:rFonts w:hint="eastAsia"/>
        </w:rPr>
        <w:t xml:space="preserve">縣　長　</w:t>
      </w:r>
      <w:r w:rsidRPr="0017747D">
        <w:rPr>
          <w:rFonts w:hint="eastAsia"/>
          <w:sz w:val="36"/>
          <w:szCs w:val="36"/>
        </w:rPr>
        <w:t>賴　峰　偉</w:t>
      </w:r>
      <w:r>
        <w:rPr>
          <w:rFonts w:hint="eastAsia"/>
        </w:rPr>
        <w:t xml:space="preserve"> </w:t>
      </w:r>
    </w:p>
    <w:p w:rsidR="00AF2B35" w:rsidRPr="00F64D02" w:rsidRDefault="00AF2B35" w:rsidP="0017747D">
      <w:pPr>
        <w:pStyle w:val="afffffffffff1"/>
        <w:rPr>
          <w:sz w:val="36"/>
          <w:szCs w:val="36"/>
        </w:rPr>
      </w:pPr>
      <w:r>
        <w:rPr>
          <w:rFonts w:hint="eastAsia"/>
        </w:rPr>
        <w:t xml:space="preserve">    </w:t>
      </w:r>
    </w:p>
    <w:p w:rsidR="00AF2B35" w:rsidRDefault="00AF2B35" w:rsidP="00FC4068">
      <w:pPr>
        <w:ind w:left="480" w:hangingChars="200" w:hanging="480"/>
      </w:pPr>
    </w:p>
    <w:p w:rsidR="003F0337" w:rsidRDefault="003F0337" w:rsidP="00FC4068">
      <w:pPr>
        <w:ind w:left="480" w:hangingChars="200" w:hanging="480"/>
      </w:pPr>
    </w:p>
    <w:p w:rsidR="003F0337" w:rsidRDefault="003F0337" w:rsidP="00FC4068">
      <w:pPr>
        <w:ind w:left="480" w:hangingChars="200" w:hanging="480"/>
      </w:pPr>
    </w:p>
    <w:p w:rsidR="003F0337" w:rsidRDefault="003F0337" w:rsidP="00FC4068">
      <w:pPr>
        <w:ind w:left="480" w:hangingChars="200" w:hanging="480"/>
      </w:pPr>
    </w:p>
    <w:p w:rsidR="003F0337" w:rsidRDefault="003F0337" w:rsidP="00FC4068">
      <w:pPr>
        <w:ind w:left="480" w:hangingChars="200" w:hanging="480"/>
      </w:pPr>
    </w:p>
    <w:p w:rsidR="003F0337" w:rsidRDefault="003F0337" w:rsidP="00FC4068">
      <w:pPr>
        <w:ind w:left="480" w:hangingChars="200" w:hanging="480"/>
      </w:pPr>
    </w:p>
    <w:p w:rsidR="003F0337" w:rsidRDefault="003F0337" w:rsidP="00FC4068">
      <w:pPr>
        <w:ind w:left="480" w:hangingChars="200" w:hanging="480"/>
      </w:pPr>
    </w:p>
    <w:p w:rsidR="003F0337" w:rsidRDefault="003F0337" w:rsidP="00FC4068">
      <w:pPr>
        <w:ind w:left="480" w:hangingChars="200" w:hanging="480"/>
      </w:pPr>
    </w:p>
    <w:p w:rsidR="003F0337" w:rsidRDefault="003F0337" w:rsidP="00FC4068">
      <w:pPr>
        <w:ind w:left="480" w:hangingChars="200" w:hanging="480"/>
      </w:pPr>
    </w:p>
    <w:p w:rsidR="003F0337" w:rsidRDefault="003F0337" w:rsidP="00FC4068">
      <w:pPr>
        <w:ind w:left="480" w:hangingChars="200" w:hanging="480"/>
      </w:pPr>
    </w:p>
    <w:p w:rsidR="003F0337" w:rsidRDefault="003F0337" w:rsidP="00FC4068">
      <w:pPr>
        <w:ind w:left="480" w:hangingChars="200" w:hanging="480"/>
      </w:pPr>
    </w:p>
    <w:p w:rsidR="003F0337" w:rsidRDefault="003F0337" w:rsidP="00FC4068">
      <w:pPr>
        <w:ind w:left="480" w:hangingChars="200" w:hanging="480"/>
      </w:pPr>
    </w:p>
    <w:p w:rsidR="003F0337" w:rsidRDefault="003F0337" w:rsidP="00FC4068">
      <w:pPr>
        <w:ind w:left="480" w:hangingChars="200" w:hanging="480"/>
      </w:pPr>
    </w:p>
    <w:p w:rsidR="003F0337" w:rsidRDefault="003F0337" w:rsidP="00FC4068">
      <w:pPr>
        <w:ind w:left="480" w:hangingChars="200" w:hanging="480"/>
      </w:pPr>
    </w:p>
    <w:p w:rsidR="003F0337" w:rsidRDefault="003F0337" w:rsidP="00FC4068">
      <w:pPr>
        <w:ind w:left="480" w:hangingChars="200" w:hanging="480"/>
      </w:pPr>
    </w:p>
    <w:p w:rsidR="00156046" w:rsidRDefault="00156046" w:rsidP="00FC4068">
      <w:pPr>
        <w:ind w:left="480" w:hangingChars="200" w:hanging="480"/>
      </w:pPr>
    </w:p>
    <w:p w:rsidR="00127DC4" w:rsidRDefault="00127DC4" w:rsidP="0017747D">
      <w:pPr>
        <w:pStyle w:val="XXXX2"/>
      </w:pPr>
      <w:r w:rsidRPr="00875752">
        <w:rPr>
          <w:rFonts w:hint="eastAsia"/>
          <w:noProof/>
        </w:rPr>
        <w:lastRenderedPageBreak/>
        <w:drawing>
          <wp:anchor distT="0" distB="0" distL="114300" distR="114300" simplePos="0" relativeHeight="252070400" behindDoc="0" locked="0" layoutInCell="1" allowOverlap="1" wp14:anchorId="008B6560" wp14:editId="7EBCB524">
            <wp:simplePos x="0" y="0"/>
            <wp:positionH relativeFrom="column">
              <wp:posOffset>19050</wp:posOffset>
            </wp:positionH>
            <wp:positionV relativeFrom="paragraph">
              <wp:posOffset>-100138</wp:posOffset>
            </wp:positionV>
            <wp:extent cx="1306195" cy="516890"/>
            <wp:effectExtent l="0" t="0" r="8255" b="0"/>
            <wp:wrapNone/>
            <wp:docPr id="1" name="圖片 1" descr="人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人事"/>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06195" cy="5168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F0337" w:rsidRPr="009263ED" w:rsidRDefault="003F0337" w:rsidP="0017747D">
      <w:pPr>
        <w:pStyle w:val="XXXX2"/>
      </w:pPr>
      <w:r w:rsidRPr="009263ED">
        <w:t xml:space="preserve">澎湖縣政府　</w:t>
      </w:r>
      <w:r>
        <w:rPr>
          <w:rFonts w:hint="eastAsia"/>
        </w:rPr>
        <w:t>函</w:t>
      </w:r>
    </w:p>
    <w:p w:rsidR="003F0337" w:rsidRPr="001D7CF3" w:rsidRDefault="003F0337" w:rsidP="009C0CBD">
      <w:pPr>
        <w:pStyle w:val="affffffffffe"/>
      </w:pPr>
      <w:r w:rsidRPr="001D7CF3">
        <w:t>受</w:t>
      </w:r>
      <w:r w:rsidRPr="001D7CF3">
        <w:t xml:space="preserve"> </w:t>
      </w:r>
      <w:r w:rsidRPr="001D7CF3">
        <w:t>文</w:t>
      </w:r>
      <w:r w:rsidRPr="001D7CF3">
        <w:t xml:space="preserve"> </w:t>
      </w:r>
      <w:r w:rsidRPr="001D7CF3">
        <w:t>者：</w:t>
      </w:r>
      <w:r w:rsidRPr="00650D27">
        <w:rPr>
          <w:rFonts w:hint="eastAsia"/>
        </w:rPr>
        <w:t>如正、副本行文單位</w:t>
      </w:r>
    </w:p>
    <w:p w:rsidR="003F0337" w:rsidRPr="001D7CF3" w:rsidRDefault="003F0337" w:rsidP="009C0CBD">
      <w:pPr>
        <w:pStyle w:val="affffffffffe"/>
      </w:pPr>
      <w:r w:rsidRPr="001D7CF3">
        <w:t>發文日期：</w:t>
      </w:r>
      <w:r w:rsidRPr="00733A36">
        <w:t>中華民國</w:t>
      </w:r>
      <w:r w:rsidRPr="00733A36">
        <w:t>111</w:t>
      </w:r>
      <w:r w:rsidRPr="00733A36">
        <w:t>年</w:t>
      </w:r>
      <w:r w:rsidRPr="00733A36">
        <w:t>11</w:t>
      </w:r>
      <w:r w:rsidRPr="00733A36">
        <w:t>月</w:t>
      </w:r>
      <w:r w:rsidRPr="00733A36">
        <w:t>7</w:t>
      </w:r>
      <w:r w:rsidRPr="00733A36">
        <w:t>日</w:t>
      </w:r>
    </w:p>
    <w:p w:rsidR="003F0337" w:rsidRPr="001D7CF3" w:rsidRDefault="003F0337" w:rsidP="009C0CBD">
      <w:pPr>
        <w:pStyle w:val="affffffffffe"/>
      </w:pPr>
      <w:r w:rsidRPr="001D7CF3">
        <w:t>發文字號：</w:t>
      </w:r>
      <w:proofErr w:type="gramStart"/>
      <w:r w:rsidRPr="00733A36">
        <w:t>府人考字</w:t>
      </w:r>
      <w:proofErr w:type="gramEnd"/>
      <w:r w:rsidRPr="00733A36">
        <w:t>第</w:t>
      </w:r>
      <w:r w:rsidRPr="00733A36">
        <w:t>1110072646</w:t>
      </w:r>
      <w:r w:rsidRPr="00733A36">
        <w:t>號</w:t>
      </w:r>
    </w:p>
    <w:p w:rsidR="003F0337" w:rsidRPr="001D7CF3" w:rsidRDefault="003F0337" w:rsidP="009C0CBD">
      <w:pPr>
        <w:pStyle w:val="affffffffffe"/>
      </w:pPr>
      <w:r w:rsidRPr="001D7CF3">
        <w:t>附　　件：</w:t>
      </w:r>
      <w:r w:rsidRPr="009B7797">
        <w:rPr>
          <w:rFonts w:hint="eastAsia"/>
        </w:rPr>
        <w:t>如主旨</w:t>
      </w:r>
      <w:r w:rsidRPr="009B7797">
        <w:rPr>
          <w:rFonts w:hint="eastAsia"/>
        </w:rPr>
        <w:t>(</w:t>
      </w:r>
      <w:r w:rsidRPr="009B7797">
        <w:rPr>
          <w:rFonts w:hint="eastAsia"/>
        </w:rPr>
        <w:t>見本期</w:t>
      </w:r>
      <w:r w:rsidR="00496793">
        <w:rPr>
          <w:rFonts w:hint="eastAsia"/>
        </w:rPr>
        <w:t>中央</w:t>
      </w:r>
      <w:r w:rsidRPr="009B7797">
        <w:rPr>
          <w:rFonts w:hint="eastAsia"/>
        </w:rPr>
        <w:t>法規欄</w:t>
      </w:r>
      <w:r w:rsidRPr="009B7797">
        <w:rPr>
          <w:rFonts w:hint="eastAsia"/>
        </w:rPr>
        <w:t>)</w:t>
      </w:r>
    </w:p>
    <w:p w:rsidR="003F0337" w:rsidRDefault="003F0337" w:rsidP="009C0CBD">
      <w:pPr>
        <w:pStyle w:val="affffffffffe"/>
      </w:pPr>
      <w:r w:rsidRPr="001D7CF3">
        <w:t>主　　旨：</w:t>
      </w:r>
      <w:r w:rsidRPr="00346663">
        <w:t>「行政院及所屬機關學校公務人員訓練進修實施辦法」第</w:t>
      </w:r>
      <w:r w:rsidRPr="00346663">
        <w:t>3</w:t>
      </w:r>
      <w:r w:rsidRPr="00346663">
        <w:t>條、第</w:t>
      </w:r>
      <w:r w:rsidRPr="00346663">
        <w:t>8</w:t>
      </w:r>
      <w:r w:rsidRPr="00346663">
        <w:t>條、第</w:t>
      </w:r>
      <w:r w:rsidRPr="00346663">
        <w:t>9</w:t>
      </w:r>
      <w:r w:rsidRPr="00346663">
        <w:t>條，業經行政院於</w:t>
      </w:r>
      <w:r w:rsidRPr="00346663">
        <w:t>111</w:t>
      </w:r>
      <w:r w:rsidRPr="00346663">
        <w:t>年</w:t>
      </w:r>
      <w:r w:rsidRPr="00346663">
        <w:t>11</w:t>
      </w:r>
      <w:r w:rsidRPr="00346663">
        <w:t>月</w:t>
      </w:r>
      <w:r w:rsidRPr="00346663">
        <w:t>7</w:t>
      </w:r>
      <w:r w:rsidRPr="00346663">
        <w:t>日以</w:t>
      </w:r>
      <w:proofErr w:type="gramStart"/>
      <w:r w:rsidRPr="00346663">
        <w:t>院授人培字</w:t>
      </w:r>
      <w:proofErr w:type="gramEnd"/>
      <w:r w:rsidRPr="00346663">
        <w:t>第</w:t>
      </w:r>
      <w:r w:rsidRPr="00346663">
        <w:t>11130288501</w:t>
      </w:r>
      <w:r w:rsidRPr="00346663">
        <w:t>號令修正發布施行，檢送發布令影本、修正條文、修正總說明及修正條文對照表各</w:t>
      </w:r>
      <w:r w:rsidRPr="00346663">
        <w:t>1</w:t>
      </w:r>
      <w:r w:rsidRPr="00346663">
        <w:t>份，請查照。</w:t>
      </w:r>
    </w:p>
    <w:p w:rsidR="003F0337" w:rsidRDefault="003F0337" w:rsidP="009C0CBD">
      <w:pPr>
        <w:pStyle w:val="affffffffffe"/>
        <w:rPr>
          <w:spacing w:val="4"/>
        </w:rPr>
      </w:pPr>
      <w:r w:rsidRPr="001D7CF3">
        <w:t>說　　明：</w:t>
      </w:r>
      <w:r w:rsidRPr="00DE2E46">
        <w:rPr>
          <w:spacing w:val="-4"/>
        </w:rPr>
        <w:t>依據行政院</w:t>
      </w:r>
      <w:r w:rsidRPr="00DE2E46">
        <w:rPr>
          <w:spacing w:val="-4"/>
        </w:rPr>
        <w:t>111</w:t>
      </w:r>
      <w:r w:rsidRPr="00DE2E46">
        <w:rPr>
          <w:spacing w:val="-4"/>
        </w:rPr>
        <w:t>年</w:t>
      </w:r>
      <w:r w:rsidRPr="00DE2E46">
        <w:rPr>
          <w:spacing w:val="-4"/>
        </w:rPr>
        <w:t>11</w:t>
      </w:r>
      <w:r w:rsidRPr="00DE2E46">
        <w:rPr>
          <w:spacing w:val="-4"/>
        </w:rPr>
        <w:t>月</w:t>
      </w:r>
      <w:r w:rsidRPr="00DE2E46">
        <w:rPr>
          <w:spacing w:val="-4"/>
        </w:rPr>
        <w:t>7</w:t>
      </w:r>
      <w:r w:rsidRPr="00DE2E46">
        <w:rPr>
          <w:spacing w:val="-4"/>
        </w:rPr>
        <w:t>日</w:t>
      </w:r>
      <w:proofErr w:type="gramStart"/>
      <w:r w:rsidRPr="00DE2E46">
        <w:rPr>
          <w:spacing w:val="-4"/>
        </w:rPr>
        <w:t>院授人培字</w:t>
      </w:r>
      <w:proofErr w:type="gramEnd"/>
      <w:r w:rsidRPr="00DE2E46">
        <w:rPr>
          <w:spacing w:val="-4"/>
        </w:rPr>
        <w:t>第</w:t>
      </w:r>
      <w:r w:rsidRPr="00DE2E46">
        <w:rPr>
          <w:spacing w:val="-4"/>
        </w:rPr>
        <w:t>11130288503</w:t>
      </w:r>
      <w:r w:rsidRPr="00DE2E46">
        <w:rPr>
          <w:spacing w:val="-4"/>
        </w:rPr>
        <w:t>號函辦理。</w:t>
      </w:r>
    </w:p>
    <w:p w:rsidR="003F0337" w:rsidRPr="00AF2B35" w:rsidRDefault="003F0337" w:rsidP="00127DC4">
      <w:pPr>
        <w:pStyle w:val="affffffffffe"/>
        <w:spacing w:line="320" w:lineRule="exact"/>
      </w:pPr>
    </w:p>
    <w:p w:rsidR="003F0337" w:rsidRPr="001D7CF3" w:rsidRDefault="003F0337" w:rsidP="00127DC4">
      <w:pPr>
        <w:pStyle w:val="affffffffffe"/>
        <w:spacing w:line="320" w:lineRule="exact"/>
      </w:pPr>
      <w:r w:rsidRPr="001D7CF3">
        <w:t>正　　本：</w:t>
      </w:r>
      <w:r w:rsidRPr="00733A36">
        <w:t>澎湖縣政府民政處、澎湖縣政府財政處、澎湖縣政府建設處、澎湖縣政府教育處、澎湖縣政府工務處、澎湖縣政府旅遊處、澎湖縣政府社會處、澎湖縣政府行政處、澎湖縣政府人事處、澎湖縣政府政風處、澎湖縣政府主計處、澎湖縣政府警察局、澎湖縣政府消防局、澎湖縣政府衛生局、澎湖縣政府環境保護局、澎湖縣政府農漁局、澎湖縣政府文化局、澎湖縣政府稅務局、澎湖縣政府公共車船管理處、澎湖縣澎湖地政事務所、澎湖縣家畜疾病防治所、澎湖縣立體育場、澎湖縣水產種苗繁殖場、澎湖縣家庭教育中心、澎湖縣林務公園管理所、澎湖縣馬公市公所、澎湖縣湖西鄉公所、澎湖縣白沙鄉公所、澎湖縣西嶼鄉公所、澎湖縣望安鄉公所、澎湖縣七美鄉公所、澎湖縣馬公市民代表會、澎湖縣湖西鄉民代表會、澎湖縣白沙鄉民代表會、澎湖縣西嶼鄉民代表會、澎湖縣望安鄉民代表會、澎湖縣七美鄉民代表會、澎湖縣馬公市戶政事務所、澎湖縣湖西鄉戶政事務所、澎湖縣白沙鄉戶政事務所、澎湖縣西嶼鄉戶政事務所、澎湖縣望安鄉戶政事務所、澎湖縣七美鄉戶政事務所、澎湖縣各國民中小學</w:t>
      </w:r>
    </w:p>
    <w:p w:rsidR="003F0337" w:rsidRDefault="003F0337" w:rsidP="009C0CBD">
      <w:pPr>
        <w:pStyle w:val="affffffffffe"/>
      </w:pPr>
      <w:r w:rsidRPr="001D7CF3">
        <w:t>副　　本：</w:t>
      </w:r>
    </w:p>
    <w:p w:rsidR="0017747D" w:rsidRPr="001D7CF3" w:rsidRDefault="0017747D" w:rsidP="009C0CBD">
      <w:pPr>
        <w:pStyle w:val="affffffffffe"/>
      </w:pPr>
    </w:p>
    <w:p w:rsidR="003F0337" w:rsidRDefault="003F0337" w:rsidP="00FC4068">
      <w:pPr>
        <w:ind w:left="480" w:hangingChars="200" w:hanging="480"/>
        <w:rPr>
          <w:sz w:val="36"/>
          <w:szCs w:val="36"/>
        </w:rPr>
      </w:pPr>
      <w:r>
        <w:rPr>
          <w:rFonts w:hint="eastAsia"/>
        </w:rPr>
        <w:t xml:space="preserve">縣　長　</w:t>
      </w:r>
      <w:r w:rsidRPr="00F64D02">
        <w:rPr>
          <w:rFonts w:hint="eastAsia"/>
          <w:sz w:val="36"/>
          <w:szCs w:val="36"/>
        </w:rPr>
        <w:t>賴　峰　偉</w:t>
      </w:r>
    </w:p>
    <w:p w:rsidR="00156046" w:rsidRDefault="00156046" w:rsidP="00156046">
      <w:pPr>
        <w:ind w:left="480" w:hangingChars="200" w:hanging="480"/>
      </w:pPr>
    </w:p>
    <w:p w:rsidR="003F0337" w:rsidRPr="009263ED" w:rsidRDefault="00127DC4" w:rsidP="0017747D">
      <w:pPr>
        <w:pStyle w:val="XXXX2"/>
      </w:pPr>
      <w:r>
        <w:rPr>
          <w:rFonts w:hint="eastAsia"/>
        </w:rPr>
        <w:lastRenderedPageBreak/>
        <w:t>行政院</w:t>
      </w:r>
      <w:r w:rsidR="003F0337" w:rsidRPr="009263ED">
        <w:t xml:space="preserve">　</w:t>
      </w:r>
      <w:r w:rsidR="003F0337">
        <w:rPr>
          <w:rFonts w:hint="eastAsia"/>
        </w:rPr>
        <w:t>函</w:t>
      </w:r>
    </w:p>
    <w:p w:rsidR="003F0337" w:rsidRPr="001D7CF3" w:rsidRDefault="003F0337" w:rsidP="009C0CBD">
      <w:pPr>
        <w:pStyle w:val="affffffffffe"/>
      </w:pPr>
      <w:r w:rsidRPr="001D7CF3">
        <w:t>受</w:t>
      </w:r>
      <w:r w:rsidRPr="001D7CF3">
        <w:t xml:space="preserve"> </w:t>
      </w:r>
      <w:r w:rsidRPr="001D7CF3">
        <w:t>文</w:t>
      </w:r>
      <w:r w:rsidRPr="001D7CF3">
        <w:t xml:space="preserve"> </w:t>
      </w:r>
      <w:r w:rsidRPr="001D7CF3">
        <w:t>者：</w:t>
      </w:r>
      <w:r w:rsidRPr="00650D27">
        <w:rPr>
          <w:rFonts w:hint="eastAsia"/>
        </w:rPr>
        <w:t>如正、副本行文單位</w:t>
      </w:r>
    </w:p>
    <w:p w:rsidR="003F0337" w:rsidRPr="001D7CF3" w:rsidRDefault="003F0337" w:rsidP="009C0CBD">
      <w:pPr>
        <w:pStyle w:val="affffffffffe"/>
      </w:pPr>
      <w:r w:rsidRPr="001D7CF3">
        <w:t>發文日期：</w:t>
      </w:r>
      <w:r w:rsidRPr="00C76B1F">
        <w:t>中華民國</w:t>
      </w:r>
      <w:r w:rsidRPr="00C76B1F">
        <w:t>111</w:t>
      </w:r>
      <w:r w:rsidRPr="00C76B1F">
        <w:t>年</w:t>
      </w:r>
      <w:r w:rsidRPr="00C76B1F">
        <w:t>11</w:t>
      </w:r>
      <w:r w:rsidRPr="00C76B1F">
        <w:t>月</w:t>
      </w:r>
      <w:r w:rsidRPr="00C76B1F">
        <w:t>7</w:t>
      </w:r>
      <w:r w:rsidRPr="00C76B1F">
        <w:t>日</w:t>
      </w:r>
    </w:p>
    <w:p w:rsidR="003F0337" w:rsidRPr="001D7CF3" w:rsidRDefault="003F0337" w:rsidP="009C0CBD">
      <w:pPr>
        <w:pStyle w:val="affffffffffe"/>
      </w:pPr>
      <w:r w:rsidRPr="001D7CF3">
        <w:t>發文字號：</w:t>
      </w:r>
      <w:proofErr w:type="gramStart"/>
      <w:r w:rsidRPr="00C76B1F">
        <w:t>院授人培字</w:t>
      </w:r>
      <w:proofErr w:type="gramEnd"/>
      <w:r w:rsidRPr="00C76B1F">
        <w:t>第</w:t>
      </w:r>
      <w:r w:rsidRPr="00C76B1F">
        <w:t>11130288503</w:t>
      </w:r>
      <w:r w:rsidRPr="00C76B1F">
        <w:t>號</w:t>
      </w:r>
    </w:p>
    <w:p w:rsidR="003F0337" w:rsidRPr="001D7CF3" w:rsidRDefault="003F0337" w:rsidP="009C0CBD">
      <w:pPr>
        <w:pStyle w:val="affffffffffe"/>
      </w:pPr>
      <w:r w:rsidRPr="001D7CF3">
        <w:t>附　　件：</w:t>
      </w:r>
      <w:r w:rsidRPr="009B7797">
        <w:rPr>
          <w:rFonts w:ascii="標楷體" w:hAnsi="標楷體" w:hint="eastAsia"/>
        </w:rPr>
        <w:t>如主旨</w:t>
      </w:r>
    </w:p>
    <w:p w:rsidR="003F0337" w:rsidRDefault="003F0337" w:rsidP="009C0CBD">
      <w:pPr>
        <w:pStyle w:val="affffffffffe"/>
      </w:pPr>
      <w:r w:rsidRPr="001D7CF3">
        <w:t>主　　旨：</w:t>
      </w:r>
      <w:r w:rsidRPr="00EA2560">
        <w:t>「行政院及所屬機關學校公務人員訓練進修實施辦法」第</w:t>
      </w:r>
      <w:r w:rsidRPr="00EA2560">
        <w:t>3</w:t>
      </w:r>
      <w:r w:rsidRPr="00EA2560">
        <w:t>條、第</w:t>
      </w:r>
      <w:r w:rsidRPr="00EA2560">
        <w:t>8</w:t>
      </w:r>
      <w:r w:rsidRPr="00EA2560">
        <w:t>條、第</w:t>
      </w:r>
      <w:r w:rsidRPr="00EA2560">
        <w:t>9</w:t>
      </w:r>
      <w:r w:rsidRPr="00EA2560">
        <w:t>條，業經本院於</w:t>
      </w:r>
      <w:r w:rsidRPr="00EA2560">
        <w:t>111</w:t>
      </w:r>
      <w:r w:rsidRPr="00EA2560">
        <w:t>年</w:t>
      </w:r>
      <w:r w:rsidRPr="00EA2560">
        <w:t>11</w:t>
      </w:r>
      <w:r w:rsidRPr="00EA2560">
        <w:t>月</w:t>
      </w:r>
      <w:r w:rsidRPr="00EA2560">
        <w:t>7</w:t>
      </w:r>
      <w:r w:rsidRPr="00EA2560">
        <w:t>日以</w:t>
      </w:r>
      <w:proofErr w:type="gramStart"/>
      <w:r w:rsidRPr="00EA2560">
        <w:t>院授人培字</w:t>
      </w:r>
      <w:proofErr w:type="gramEnd"/>
      <w:r w:rsidRPr="00EA2560">
        <w:t>第</w:t>
      </w:r>
      <w:r w:rsidRPr="00EA2560">
        <w:t>11130288501</w:t>
      </w:r>
      <w:r w:rsidRPr="00EA2560">
        <w:t>號令修正發布施行，檢送發布令影本、修正條文、修正總說明及修正條文對照表各</w:t>
      </w:r>
      <w:r w:rsidRPr="00EA2560">
        <w:t>1</w:t>
      </w:r>
      <w:r w:rsidRPr="00EA2560">
        <w:t>份，請查照。</w:t>
      </w:r>
    </w:p>
    <w:p w:rsidR="003F0337" w:rsidRPr="00AF2B35" w:rsidRDefault="003F0337" w:rsidP="009C0CBD">
      <w:pPr>
        <w:pStyle w:val="affffffffffe"/>
      </w:pPr>
    </w:p>
    <w:p w:rsidR="003F0337" w:rsidRPr="001D7CF3" w:rsidRDefault="003F0337" w:rsidP="009C0CBD">
      <w:pPr>
        <w:pStyle w:val="affffffffffe"/>
      </w:pPr>
      <w:r w:rsidRPr="001D7CF3">
        <w:t>正　　本：</w:t>
      </w:r>
      <w:r w:rsidRPr="00DE2E46">
        <w:rPr>
          <w:spacing w:val="-2"/>
        </w:rPr>
        <w:t>行政院各部會行總</w:t>
      </w:r>
      <w:proofErr w:type="gramStart"/>
      <w:r w:rsidRPr="00DE2E46">
        <w:rPr>
          <w:spacing w:val="-2"/>
        </w:rPr>
        <w:t>處署</w:t>
      </w:r>
      <w:proofErr w:type="gramEnd"/>
      <w:r w:rsidRPr="00DE2E46">
        <w:rPr>
          <w:spacing w:val="-2"/>
        </w:rPr>
        <w:t>[</w:t>
      </w:r>
      <w:r w:rsidRPr="00DE2E46">
        <w:rPr>
          <w:spacing w:val="-2"/>
        </w:rPr>
        <w:t>含行政院秘書長</w:t>
      </w:r>
      <w:r w:rsidRPr="00DE2E46">
        <w:rPr>
          <w:spacing w:val="-2"/>
        </w:rPr>
        <w:t>]</w:t>
      </w:r>
      <w:r w:rsidRPr="00C76B1F">
        <w:t>、國家運輸安全調查委員會、不當黨產處理委員會、各直轄市政府、各直轄市議會、各縣市政府、各縣市議會</w:t>
      </w:r>
    </w:p>
    <w:p w:rsidR="003F0337" w:rsidRDefault="003F0337" w:rsidP="009C0CBD">
      <w:pPr>
        <w:pStyle w:val="affffffffffe"/>
      </w:pPr>
      <w:r w:rsidRPr="001D7CF3">
        <w:t>副　　本：</w:t>
      </w:r>
      <w:r w:rsidRPr="00C76B1F">
        <w:t>公務人員保障暨培訓委員會、全國政府機關電子公布欄、行政院人事行政總處法規會</w:t>
      </w:r>
      <w:r w:rsidRPr="00C76B1F">
        <w:t>(</w:t>
      </w:r>
      <w:proofErr w:type="gramStart"/>
      <w:r w:rsidRPr="00C76B1F">
        <w:t>均含附件</w:t>
      </w:r>
      <w:proofErr w:type="gramEnd"/>
      <w:r w:rsidRPr="00C76B1F">
        <w:t>)</w:t>
      </w:r>
    </w:p>
    <w:p w:rsidR="003F0337" w:rsidRPr="001D7CF3" w:rsidRDefault="003F0337" w:rsidP="009C0CBD">
      <w:pPr>
        <w:pStyle w:val="affffffffffe"/>
      </w:pPr>
    </w:p>
    <w:p w:rsidR="003F0337" w:rsidRDefault="00127DC4" w:rsidP="003F0337">
      <w:pPr>
        <w:ind w:left="480" w:hangingChars="200" w:hanging="480"/>
      </w:pPr>
      <w:r>
        <w:rPr>
          <w:rFonts w:hint="eastAsia"/>
        </w:rPr>
        <w:t>院</w:t>
      </w:r>
      <w:r w:rsidR="003F0337">
        <w:rPr>
          <w:rFonts w:hint="eastAsia"/>
        </w:rPr>
        <w:t xml:space="preserve">　長　</w:t>
      </w:r>
      <w:r>
        <w:rPr>
          <w:rFonts w:hint="eastAsia"/>
          <w:sz w:val="36"/>
          <w:szCs w:val="36"/>
        </w:rPr>
        <w:t>蘇</w:t>
      </w:r>
      <w:r>
        <w:rPr>
          <w:rFonts w:hint="eastAsia"/>
          <w:sz w:val="36"/>
          <w:szCs w:val="36"/>
        </w:rPr>
        <w:t xml:space="preserve"> </w:t>
      </w:r>
      <w:r>
        <w:rPr>
          <w:rFonts w:hint="eastAsia"/>
          <w:sz w:val="36"/>
          <w:szCs w:val="36"/>
        </w:rPr>
        <w:t>貞</w:t>
      </w:r>
      <w:r>
        <w:rPr>
          <w:rFonts w:hint="eastAsia"/>
          <w:sz w:val="36"/>
          <w:szCs w:val="36"/>
        </w:rPr>
        <w:t xml:space="preserve"> </w:t>
      </w:r>
      <w:r>
        <w:rPr>
          <w:rFonts w:hint="eastAsia"/>
          <w:sz w:val="36"/>
          <w:szCs w:val="36"/>
        </w:rPr>
        <w:t>昌</w:t>
      </w:r>
    </w:p>
    <w:p w:rsidR="003F0337" w:rsidRDefault="003F0337" w:rsidP="00FC4068">
      <w:pPr>
        <w:ind w:left="480" w:hangingChars="200" w:hanging="480"/>
      </w:pPr>
    </w:p>
    <w:p w:rsidR="003F0337" w:rsidRDefault="003F0337" w:rsidP="00FC4068">
      <w:pPr>
        <w:ind w:left="480" w:hangingChars="200" w:hanging="480"/>
      </w:pPr>
    </w:p>
    <w:p w:rsidR="003F0337" w:rsidRDefault="003F0337" w:rsidP="00FC4068">
      <w:pPr>
        <w:ind w:left="480" w:hangingChars="200" w:hanging="480"/>
      </w:pPr>
    </w:p>
    <w:p w:rsidR="003F0337" w:rsidRDefault="003F0337" w:rsidP="00FC4068">
      <w:pPr>
        <w:ind w:left="480" w:hangingChars="200" w:hanging="480"/>
      </w:pPr>
    </w:p>
    <w:p w:rsidR="003F0337" w:rsidRDefault="003F0337" w:rsidP="00FC4068">
      <w:pPr>
        <w:ind w:left="480" w:hangingChars="200" w:hanging="480"/>
      </w:pPr>
    </w:p>
    <w:p w:rsidR="003F0337" w:rsidRDefault="003F0337" w:rsidP="00FC4068">
      <w:pPr>
        <w:ind w:left="480" w:hangingChars="200" w:hanging="480"/>
      </w:pPr>
    </w:p>
    <w:p w:rsidR="003F0337" w:rsidRDefault="003F0337" w:rsidP="00FC4068">
      <w:pPr>
        <w:ind w:left="480" w:hangingChars="200" w:hanging="480"/>
      </w:pPr>
    </w:p>
    <w:p w:rsidR="003F0337" w:rsidRDefault="003F0337" w:rsidP="00FC4068">
      <w:pPr>
        <w:ind w:left="480" w:hangingChars="200" w:hanging="480"/>
      </w:pPr>
    </w:p>
    <w:p w:rsidR="003F0337" w:rsidRDefault="003F0337" w:rsidP="00FC4068">
      <w:pPr>
        <w:ind w:left="480" w:hangingChars="200" w:hanging="480"/>
      </w:pPr>
    </w:p>
    <w:p w:rsidR="003F0337" w:rsidRDefault="003F0337" w:rsidP="00FC4068">
      <w:pPr>
        <w:ind w:left="480" w:hangingChars="200" w:hanging="480"/>
      </w:pPr>
    </w:p>
    <w:p w:rsidR="003F0337" w:rsidRDefault="003F0337" w:rsidP="00FC4068">
      <w:pPr>
        <w:ind w:left="480" w:hangingChars="200" w:hanging="480"/>
      </w:pPr>
    </w:p>
    <w:p w:rsidR="003F0337" w:rsidRDefault="003F0337" w:rsidP="00FC4068">
      <w:pPr>
        <w:ind w:left="480" w:hangingChars="200" w:hanging="480"/>
      </w:pPr>
    </w:p>
    <w:p w:rsidR="003F0337" w:rsidRDefault="003F0337" w:rsidP="00FC4068">
      <w:pPr>
        <w:ind w:left="480" w:hangingChars="200" w:hanging="480"/>
      </w:pPr>
    </w:p>
    <w:p w:rsidR="003F0337" w:rsidRPr="009263ED" w:rsidRDefault="007F311A" w:rsidP="003F0337">
      <w:pPr>
        <w:topLinePunct/>
        <w:spacing w:beforeLines="150" w:before="360"/>
        <w:ind w:firstLine="0"/>
        <w:rPr>
          <w:sz w:val="36"/>
        </w:rPr>
      </w:pPr>
      <w:r w:rsidRPr="00031DD8">
        <w:rPr>
          <w:noProof/>
        </w:rPr>
        <w:lastRenderedPageBreak/>
        <w:drawing>
          <wp:anchor distT="0" distB="0" distL="114300" distR="114300" simplePos="0" relativeHeight="252062208" behindDoc="0" locked="0" layoutInCell="1" allowOverlap="1" wp14:anchorId="287E18CC" wp14:editId="088A0CB9">
            <wp:simplePos x="0" y="0"/>
            <wp:positionH relativeFrom="column">
              <wp:posOffset>8890</wp:posOffset>
            </wp:positionH>
            <wp:positionV relativeFrom="paragraph">
              <wp:posOffset>75565</wp:posOffset>
            </wp:positionV>
            <wp:extent cx="1344295" cy="506095"/>
            <wp:effectExtent l="0" t="0" r="8255" b="8255"/>
            <wp:wrapNone/>
            <wp:docPr id="39" name="圖片 4" descr="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警"/>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44295" cy="5060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56046" w:rsidRDefault="00156046" w:rsidP="0017747D">
      <w:pPr>
        <w:pStyle w:val="XXXX2"/>
      </w:pPr>
    </w:p>
    <w:p w:rsidR="003F0337" w:rsidRPr="009263ED" w:rsidRDefault="003F0337" w:rsidP="0017747D">
      <w:pPr>
        <w:pStyle w:val="XXXX2"/>
      </w:pPr>
      <w:r w:rsidRPr="009263ED">
        <w:t xml:space="preserve">澎湖縣政府　</w:t>
      </w:r>
      <w:r>
        <w:rPr>
          <w:rFonts w:hint="eastAsia"/>
        </w:rPr>
        <w:t>函</w:t>
      </w:r>
    </w:p>
    <w:p w:rsidR="003F0337" w:rsidRPr="001D7CF3" w:rsidRDefault="003F0337" w:rsidP="009C0CBD">
      <w:pPr>
        <w:pStyle w:val="affffffffffe"/>
      </w:pPr>
      <w:r w:rsidRPr="001D7CF3">
        <w:t>受</w:t>
      </w:r>
      <w:r w:rsidRPr="001D7CF3">
        <w:t xml:space="preserve"> </w:t>
      </w:r>
      <w:r w:rsidRPr="001D7CF3">
        <w:t>文</w:t>
      </w:r>
      <w:r w:rsidRPr="001D7CF3">
        <w:t xml:space="preserve"> </w:t>
      </w:r>
      <w:r w:rsidRPr="001D7CF3">
        <w:t>者：</w:t>
      </w:r>
      <w:r w:rsidRPr="00650D27">
        <w:rPr>
          <w:rFonts w:hint="eastAsia"/>
        </w:rPr>
        <w:t>如正、副本行文單位</w:t>
      </w:r>
    </w:p>
    <w:p w:rsidR="003F0337" w:rsidRPr="001D7CF3" w:rsidRDefault="003F0337" w:rsidP="009C0CBD">
      <w:pPr>
        <w:pStyle w:val="affffffffffe"/>
      </w:pPr>
      <w:r w:rsidRPr="001D7CF3">
        <w:t>發文日期：</w:t>
      </w:r>
      <w:r w:rsidR="007F311A" w:rsidRPr="00A711A5">
        <w:t>中華民國</w:t>
      </w:r>
      <w:r w:rsidR="007F311A" w:rsidRPr="00A711A5">
        <w:t>111</w:t>
      </w:r>
      <w:r w:rsidR="007F311A" w:rsidRPr="00A711A5">
        <w:t>年</w:t>
      </w:r>
      <w:r w:rsidR="007F311A" w:rsidRPr="00A711A5">
        <w:t>12</w:t>
      </w:r>
      <w:r w:rsidR="007F311A" w:rsidRPr="00A711A5">
        <w:t>月</w:t>
      </w:r>
      <w:r w:rsidR="007F311A" w:rsidRPr="00A711A5">
        <w:t>23</w:t>
      </w:r>
      <w:r w:rsidR="007F311A" w:rsidRPr="00A711A5">
        <w:t>日</w:t>
      </w:r>
    </w:p>
    <w:p w:rsidR="003F0337" w:rsidRPr="001D7CF3" w:rsidRDefault="003F0337" w:rsidP="009C0CBD">
      <w:pPr>
        <w:pStyle w:val="affffffffffe"/>
      </w:pPr>
      <w:r w:rsidRPr="001D7CF3">
        <w:t>發文字號：</w:t>
      </w:r>
      <w:proofErr w:type="gramStart"/>
      <w:r w:rsidR="007F311A" w:rsidRPr="00A711A5">
        <w:t>府授警少字</w:t>
      </w:r>
      <w:proofErr w:type="gramEnd"/>
      <w:r w:rsidR="007F311A" w:rsidRPr="00A711A5">
        <w:t>第</w:t>
      </w:r>
      <w:r w:rsidR="007F311A" w:rsidRPr="00A711A5">
        <w:t>1113114316</w:t>
      </w:r>
      <w:r w:rsidR="007F311A" w:rsidRPr="00A711A5">
        <w:t>號</w:t>
      </w:r>
    </w:p>
    <w:p w:rsidR="003F0337" w:rsidRPr="001D7CF3" w:rsidRDefault="003F0337" w:rsidP="009C0CBD">
      <w:pPr>
        <w:pStyle w:val="affffffffffe"/>
      </w:pPr>
      <w:r w:rsidRPr="001D7CF3">
        <w:t>附　　件：</w:t>
      </w:r>
      <w:r w:rsidR="007F311A" w:rsidRPr="00A711A5">
        <w:rPr>
          <w:rFonts w:ascii="標楷體" w:hAnsi="標楷體"/>
        </w:rPr>
        <w:t>如說明二</w:t>
      </w:r>
    </w:p>
    <w:p w:rsidR="003F0337" w:rsidRDefault="003F0337" w:rsidP="009C0CBD">
      <w:pPr>
        <w:pStyle w:val="affffffffffe"/>
      </w:pPr>
      <w:r w:rsidRPr="001D7CF3">
        <w:t>主　　旨：</w:t>
      </w:r>
      <w:r w:rsidR="007F311A" w:rsidRPr="007438B2">
        <w:t>訂定「澎湖縣少年輔導委員會設置及輔導實施要點」，並自</w:t>
      </w:r>
      <w:r w:rsidR="007F311A" w:rsidRPr="007438B2">
        <w:t>112</w:t>
      </w:r>
      <w:r w:rsidR="007F311A" w:rsidRPr="007438B2">
        <w:t>年</w:t>
      </w:r>
      <w:r w:rsidR="007F311A" w:rsidRPr="007438B2">
        <w:t>7</w:t>
      </w:r>
      <w:r w:rsidR="007F311A" w:rsidRPr="007438B2">
        <w:t>月</w:t>
      </w:r>
      <w:r w:rsidR="007F311A" w:rsidRPr="007438B2">
        <w:t>1</w:t>
      </w:r>
      <w:r w:rsidR="007F311A" w:rsidRPr="007438B2">
        <w:t>日起生效，請查照。</w:t>
      </w:r>
    </w:p>
    <w:p w:rsidR="003F0337" w:rsidRDefault="003F0337" w:rsidP="009C0CBD">
      <w:pPr>
        <w:pStyle w:val="affffffffffe"/>
        <w:rPr>
          <w:spacing w:val="4"/>
        </w:rPr>
      </w:pPr>
      <w:r w:rsidRPr="001D7CF3">
        <w:t>說　　明：</w:t>
      </w:r>
    </w:p>
    <w:p w:rsidR="007F311A" w:rsidRPr="007438B2" w:rsidRDefault="007F311A" w:rsidP="007F311A">
      <w:pPr>
        <w:ind w:leftChars="295" w:left="763" w:hangingChars="23" w:hanging="55"/>
        <w:rPr>
          <w:rFonts w:ascii="標楷體" w:hAnsi="標楷體"/>
        </w:rPr>
      </w:pPr>
      <w:r w:rsidRPr="007438B2">
        <w:rPr>
          <w:rFonts w:ascii="標楷體" w:hAnsi="標楷體"/>
        </w:rPr>
        <w:t xml:space="preserve">一、依據內政部111年10月7日台內警字第1110875102號函辦理。 </w:t>
      </w:r>
    </w:p>
    <w:p w:rsidR="007F311A" w:rsidRPr="007438B2" w:rsidRDefault="007F311A" w:rsidP="007F311A">
      <w:pPr>
        <w:ind w:leftChars="295" w:left="763" w:hangingChars="23" w:hanging="55"/>
        <w:rPr>
          <w:rFonts w:ascii="標楷體" w:hAnsi="標楷體"/>
        </w:rPr>
      </w:pPr>
      <w:r w:rsidRPr="007438B2">
        <w:rPr>
          <w:rFonts w:ascii="標楷體" w:hAnsi="標楷體"/>
        </w:rPr>
        <w:t>二、</w:t>
      </w:r>
      <w:proofErr w:type="gramStart"/>
      <w:r w:rsidRPr="007438B2">
        <w:rPr>
          <w:rFonts w:ascii="標楷體" w:hAnsi="標楷體"/>
        </w:rPr>
        <w:t>檢附總說明</w:t>
      </w:r>
      <w:proofErr w:type="gramEnd"/>
      <w:r w:rsidRPr="007438B2">
        <w:rPr>
          <w:rFonts w:ascii="標楷體" w:hAnsi="標楷體"/>
        </w:rPr>
        <w:t xml:space="preserve">、逐點說明及要點全文各1份。 </w:t>
      </w:r>
    </w:p>
    <w:p w:rsidR="007F311A" w:rsidRPr="007F311A" w:rsidRDefault="007F311A" w:rsidP="009C0CBD">
      <w:pPr>
        <w:pStyle w:val="affffffffffe"/>
      </w:pPr>
    </w:p>
    <w:p w:rsidR="003F0337" w:rsidRPr="001D7CF3" w:rsidRDefault="003F0337" w:rsidP="009C0CBD">
      <w:pPr>
        <w:pStyle w:val="affffffffffe"/>
      </w:pPr>
      <w:r w:rsidRPr="001D7CF3">
        <w:t>正　　本：</w:t>
      </w:r>
      <w:r w:rsidR="007F311A" w:rsidRPr="00A711A5">
        <w:t>澎湖縣政府社會處、澎湖縣政府教育處、澎湖縣政府衛生局</w:t>
      </w:r>
    </w:p>
    <w:p w:rsidR="003F0337" w:rsidRPr="001D7CF3" w:rsidRDefault="003F0337" w:rsidP="009C0CBD">
      <w:pPr>
        <w:pStyle w:val="affffffffffe"/>
      </w:pPr>
      <w:r w:rsidRPr="001D7CF3">
        <w:t>副　　本：</w:t>
      </w:r>
      <w:r w:rsidR="007F311A" w:rsidRPr="00A711A5">
        <w:t>澎湖縣政府行政處、澎湖縣政府警察局、澎湖縣政府警察局法制科</w:t>
      </w:r>
      <w:r w:rsidR="007F311A" w:rsidRPr="00A711A5">
        <w:t>(</w:t>
      </w:r>
      <w:proofErr w:type="gramStart"/>
      <w:r w:rsidR="007F311A" w:rsidRPr="00A711A5">
        <w:t>均含附件</w:t>
      </w:r>
      <w:proofErr w:type="gramEnd"/>
      <w:r w:rsidR="007F311A">
        <w:rPr>
          <w:rFonts w:hint="eastAsia"/>
        </w:rPr>
        <w:t>)</w:t>
      </w:r>
    </w:p>
    <w:p w:rsidR="007F311A" w:rsidRPr="001D7CF3" w:rsidRDefault="007F311A" w:rsidP="009C0CBD">
      <w:pPr>
        <w:pStyle w:val="affffffffffe"/>
      </w:pPr>
    </w:p>
    <w:p w:rsidR="007F311A" w:rsidRDefault="007F311A" w:rsidP="007F311A">
      <w:pPr>
        <w:ind w:left="480" w:hangingChars="200" w:hanging="480"/>
      </w:pPr>
      <w:r>
        <w:rPr>
          <w:rFonts w:hint="eastAsia"/>
        </w:rPr>
        <w:t xml:space="preserve">縣　長　</w:t>
      </w:r>
      <w:r w:rsidRPr="00F64D02">
        <w:rPr>
          <w:rFonts w:hint="eastAsia"/>
          <w:sz w:val="36"/>
          <w:szCs w:val="36"/>
        </w:rPr>
        <w:t>賴　峰　偉</w:t>
      </w:r>
    </w:p>
    <w:p w:rsidR="007F311A" w:rsidRDefault="007F311A" w:rsidP="0017747D">
      <w:pPr>
        <w:pStyle w:val="afffffffffff1"/>
      </w:pPr>
    </w:p>
    <w:p w:rsidR="007F311A" w:rsidRDefault="007F311A" w:rsidP="0017747D">
      <w:pPr>
        <w:pStyle w:val="afffffffffff1"/>
      </w:pPr>
    </w:p>
    <w:p w:rsidR="007F311A" w:rsidRDefault="007F311A" w:rsidP="0017747D">
      <w:pPr>
        <w:pStyle w:val="afffffffffff1"/>
      </w:pPr>
    </w:p>
    <w:p w:rsidR="007F311A" w:rsidRDefault="007F311A" w:rsidP="0017747D">
      <w:pPr>
        <w:pStyle w:val="afffffffffff1"/>
      </w:pPr>
    </w:p>
    <w:p w:rsidR="007F311A" w:rsidRDefault="007F311A" w:rsidP="0017747D">
      <w:pPr>
        <w:pStyle w:val="afffffffffff1"/>
      </w:pPr>
    </w:p>
    <w:p w:rsidR="007F311A" w:rsidRDefault="007F311A" w:rsidP="0017747D">
      <w:pPr>
        <w:pStyle w:val="afffffffffff1"/>
      </w:pPr>
    </w:p>
    <w:p w:rsidR="007F311A" w:rsidRDefault="007F311A" w:rsidP="0017747D">
      <w:pPr>
        <w:pStyle w:val="afffffffffff1"/>
      </w:pPr>
    </w:p>
    <w:p w:rsidR="007F311A" w:rsidRDefault="007F311A" w:rsidP="0017747D">
      <w:pPr>
        <w:pStyle w:val="afffffffffff1"/>
      </w:pPr>
    </w:p>
    <w:p w:rsidR="007F311A" w:rsidRDefault="007F311A" w:rsidP="0017747D">
      <w:pPr>
        <w:pStyle w:val="afffffffffff1"/>
      </w:pPr>
    </w:p>
    <w:p w:rsidR="007F311A" w:rsidRDefault="007F311A" w:rsidP="0017747D">
      <w:pPr>
        <w:pStyle w:val="afffffffffff1"/>
      </w:pPr>
    </w:p>
    <w:p w:rsidR="007F311A" w:rsidRDefault="007F311A" w:rsidP="0017747D">
      <w:pPr>
        <w:pStyle w:val="afffffffffff1"/>
      </w:pPr>
    </w:p>
    <w:p w:rsidR="007F311A" w:rsidRPr="005048EC" w:rsidRDefault="007F311A" w:rsidP="007F311A">
      <w:pPr>
        <w:pStyle w:val="afffffffffff2"/>
      </w:pPr>
      <w:r w:rsidRPr="005048EC">
        <w:rPr>
          <w:rFonts w:hint="eastAsia"/>
        </w:rPr>
        <w:lastRenderedPageBreak/>
        <w:t>澎湖縣少年輔導委員會設置及輔導實施要點總說明</w:t>
      </w:r>
    </w:p>
    <w:p w:rsidR="007F311A" w:rsidRPr="005048EC" w:rsidRDefault="007F311A" w:rsidP="007F311A">
      <w:pPr>
        <w:ind w:rightChars="-82" w:right="-197" w:firstLineChars="202" w:firstLine="485"/>
        <w:rPr>
          <w:rFonts w:ascii="標楷體" w:hAnsi="標楷體"/>
        </w:rPr>
      </w:pPr>
      <w:r w:rsidRPr="005048EC">
        <w:rPr>
          <w:rFonts w:ascii="標楷體" w:hAnsi="標楷體" w:hint="eastAsia"/>
        </w:rPr>
        <w:t>少年事件處理法（以下簡稱本法）於一百零八年六月十九日修正公布，其第十八條第二項至第七項自一百十二年七月一日起施行，將由少年輔導委員會（以下簡稱少輔會）依本法第十八條第五項規定先行整合本法第三條第一項第二款</w:t>
      </w:r>
      <w:proofErr w:type="gramStart"/>
      <w:r w:rsidRPr="005048EC">
        <w:rPr>
          <w:rFonts w:ascii="標楷體" w:hAnsi="標楷體" w:hint="eastAsia"/>
        </w:rPr>
        <w:t>少年曝險行為</w:t>
      </w:r>
      <w:proofErr w:type="gramEnd"/>
      <w:r w:rsidRPr="005048EC">
        <w:rPr>
          <w:rFonts w:ascii="標楷體" w:hAnsi="標楷體" w:hint="eastAsia"/>
        </w:rPr>
        <w:t>所需之福利、教育、心理等相關資源，提供適當期間之輔導，避免過早進入司法程序，達成保障少年最佳利益之目的。</w:t>
      </w:r>
    </w:p>
    <w:p w:rsidR="007F311A" w:rsidRPr="005048EC" w:rsidRDefault="007F311A" w:rsidP="007F311A">
      <w:pPr>
        <w:ind w:rightChars="-82" w:right="-197" w:firstLineChars="202" w:firstLine="485"/>
        <w:rPr>
          <w:rFonts w:ascii="標楷體" w:hAnsi="標楷體"/>
        </w:rPr>
      </w:pPr>
      <w:r w:rsidRPr="005048EC">
        <w:rPr>
          <w:rFonts w:ascii="標楷體" w:hAnsi="標楷體" w:hint="eastAsia"/>
        </w:rPr>
        <w:t>為完備少輔會之設置及其辦理輔導相關事項，</w:t>
      </w:r>
      <w:proofErr w:type="gramStart"/>
      <w:r w:rsidRPr="005048EC">
        <w:rPr>
          <w:rFonts w:ascii="標楷體" w:hAnsi="標楷體" w:hint="eastAsia"/>
        </w:rPr>
        <w:t>健全少</w:t>
      </w:r>
      <w:proofErr w:type="gramEnd"/>
      <w:r w:rsidRPr="005048EC">
        <w:rPr>
          <w:rFonts w:ascii="標楷體" w:hAnsi="標楷體" w:hint="eastAsia"/>
        </w:rPr>
        <w:t>輔會之組織功能，並推動少輔會法制化，強化其協調及整合機制，</w:t>
      </w:r>
      <w:proofErr w:type="gramStart"/>
      <w:r w:rsidRPr="005048EC">
        <w:rPr>
          <w:rFonts w:ascii="標楷體" w:hAnsi="標楷體" w:hint="eastAsia"/>
        </w:rPr>
        <w:t>爰</w:t>
      </w:r>
      <w:proofErr w:type="gramEnd"/>
      <w:r w:rsidRPr="005048EC">
        <w:rPr>
          <w:rFonts w:ascii="標楷體" w:hAnsi="標楷體" w:hint="eastAsia"/>
        </w:rPr>
        <w:t>擬具「澎湖縣少年輔導委員會設置及輔導實施要點」案，其要點如下：</w:t>
      </w:r>
    </w:p>
    <w:p w:rsidR="007F311A" w:rsidRPr="005048EC" w:rsidRDefault="007F311A" w:rsidP="009C0CBD">
      <w:pPr>
        <w:pStyle w:val="affffff2"/>
        <w:numPr>
          <w:ilvl w:val="0"/>
          <w:numId w:val="19"/>
        </w:numPr>
        <w:spacing w:line="460" w:lineRule="exact"/>
        <w:ind w:leftChars="0"/>
        <w:rPr>
          <w:rFonts w:ascii="標楷體" w:eastAsia="標楷體" w:hAnsi="標楷體"/>
        </w:rPr>
      </w:pPr>
      <w:r w:rsidRPr="005048EC">
        <w:rPr>
          <w:rFonts w:ascii="標楷體" w:eastAsia="標楷體" w:hAnsi="標楷體" w:hint="eastAsia"/>
        </w:rPr>
        <w:t>少輔會設置及輔導實施要點之法源依據。（第一點）</w:t>
      </w:r>
    </w:p>
    <w:p w:rsidR="007F311A" w:rsidRPr="005048EC" w:rsidRDefault="007F311A" w:rsidP="009C0CBD">
      <w:pPr>
        <w:pStyle w:val="affffff2"/>
        <w:numPr>
          <w:ilvl w:val="0"/>
          <w:numId w:val="19"/>
        </w:numPr>
        <w:spacing w:line="460" w:lineRule="exact"/>
        <w:ind w:leftChars="0"/>
        <w:rPr>
          <w:rFonts w:ascii="標楷體" w:eastAsia="標楷體" w:hAnsi="標楷體"/>
        </w:rPr>
      </w:pPr>
      <w:r w:rsidRPr="005048EC">
        <w:rPr>
          <w:rFonts w:ascii="標楷體" w:eastAsia="標楷體" w:hAnsi="標楷體" w:hint="eastAsia"/>
        </w:rPr>
        <w:t>少輔會應整合之資源及業務執掌。（第二點）</w:t>
      </w:r>
    </w:p>
    <w:p w:rsidR="007F311A" w:rsidRPr="005048EC" w:rsidRDefault="007F311A" w:rsidP="009C0CBD">
      <w:pPr>
        <w:pStyle w:val="affffff2"/>
        <w:numPr>
          <w:ilvl w:val="0"/>
          <w:numId w:val="19"/>
        </w:numPr>
        <w:spacing w:line="460" w:lineRule="exact"/>
        <w:ind w:leftChars="0"/>
        <w:rPr>
          <w:rFonts w:ascii="標楷體" w:eastAsia="標楷體" w:hAnsi="標楷體"/>
        </w:rPr>
      </w:pPr>
      <w:r w:rsidRPr="005048EC">
        <w:rPr>
          <w:rFonts w:ascii="標楷體" w:eastAsia="標楷體" w:hAnsi="標楷體" w:hint="eastAsia"/>
        </w:rPr>
        <w:t>少輔會之委員組成及會議召開時間。（第三點及第四點）</w:t>
      </w:r>
    </w:p>
    <w:p w:rsidR="007F311A" w:rsidRPr="005048EC" w:rsidRDefault="007F311A" w:rsidP="009C0CBD">
      <w:pPr>
        <w:pStyle w:val="affffff2"/>
        <w:numPr>
          <w:ilvl w:val="0"/>
          <w:numId w:val="19"/>
        </w:numPr>
        <w:spacing w:line="460" w:lineRule="exact"/>
        <w:ind w:leftChars="0"/>
        <w:rPr>
          <w:rFonts w:ascii="標楷體" w:eastAsia="標楷體" w:hAnsi="標楷體"/>
        </w:rPr>
      </w:pPr>
      <w:r w:rsidRPr="005048EC">
        <w:rPr>
          <w:rFonts w:ascii="標楷體" w:eastAsia="標楷體" w:hAnsi="標楷體" w:hint="eastAsia"/>
        </w:rPr>
        <w:t>工作人員之配置及處所之擇定。（第五點）</w:t>
      </w:r>
    </w:p>
    <w:p w:rsidR="007F311A" w:rsidRPr="005048EC" w:rsidRDefault="007F311A" w:rsidP="009C0CBD">
      <w:pPr>
        <w:pStyle w:val="affffff2"/>
        <w:numPr>
          <w:ilvl w:val="0"/>
          <w:numId w:val="19"/>
        </w:numPr>
        <w:spacing w:line="460" w:lineRule="exact"/>
        <w:ind w:leftChars="0"/>
        <w:rPr>
          <w:rFonts w:ascii="標楷體" w:eastAsia="標楷體" w:hAnsi="標楷體"/>
        </w:rPr>
      </w:pPr>
      <w:r w:rsidRPr="005048EC">
        <w:rPr>
          <w:rFonts w:ascii="標楷體" w:eastAsia="標楷體" w:hAnsi="標楷體" w:hint="eastAsia"/>
        </w:rPr>
        <w:t>輔導工作辦理事項及輔導權責。（第六點及第七點）</w:t>
      </w:r>
    </w:p>
    <w:p w:rsidR="007F311A" w:rsidRPr="005048EC" w:rsidRDefault="007F311A" w:rsidP="009C0CBD">
      <w:pPr>
        <w:pStyle w:val="affffff2"/>
        <w:numPr>
          <w:ilvl w:val="0"/>
          <w:numId w:val="19"/>
        </w:numPr>
        <w:spacing w:line="460" w:lineRule="exact"/>
        <w:ind w:leftChars="0"/>
        <w:rPr>
          <w:rFonts w:ascii="標楷體" w:eastAsia="標楷體" w:hAnsi="標楷體"/>
        </w:rPr>
      </w:pPr>
      <w:r w:rsidRPr="005048EC">
        <w:rPr>
          <w:rFonts w:ascii="標楷體" w:eastAsia="標楷體" w:hAnsi="標楷體" w:hint="eastAsia"/>
        </w:rPr>
        <w:t>輔導工作人員資格及輔導志願服務者之</w:t>
      </w:r>
      <w:proofErr w:type="gramStart"/>
      <w:r w:rsidRPr="005048EC">
        <w:rPr>
          <w:rFonts w:ascii="標楷體" w:eastAsia="標楷體" w:hAnsi="標楷體" w:hint="eastAsia"/>
        </w:rPr>
        <w:t>遴</w:t>
      </w:r>
      <w:proofErr w:type="gramEnd"/>
      <w:r w:rsidRPr="005048EC">
        <w:rPr>
          <w:rFonts w:ascii="標楷體" w:eastAsia="標楷體" w:hAnsi="標楷體" w:hint="eastAsia"/>
        </w:rPr>
        <w:t>聘。（第八點）</w:t>
      </w:r>
    </w:p>
    <w:p w:rsidR="007F311A" w:rsidRPr="005048EC" w:rsidRDefault="007F311A" w:rsidP="009C0CBD">
      <w:pPr>
        <w:pStyle w:val="affffff2"/>
        <w:numPr>
          <w:ilvl w:val="0"/>
          <w:numId w:val="19"/>
        </w:numPr>
        <w:spacing w:line="460" w:lineRule="exact"/>
        <w:ind w:leftChars="0"/>
        <w:rPr>
          <w:rFonts w:ascii="標楷體" w:eastAsia="標楷體" w:hAnsi="標楷體"/>
        </w:rPr>
      </w:pPr>
      <w:r w:rsidRPr="005048EC">
        <w:rPr>
          <w:rFonts w:ascii="標楷體" w:eastAsia="標楷體" w:hAnsi="標楷體" w:hint="eastAsia"/>
        </w:rPr>
        <w:t>開案、結案之相關規定。（第九點）</w:t>
      </w:r>
    </w:p>
    <w:p w:rsidR="007F311A" w:rsidRPr="005048EC" w:rsidRDefault="007F311A" w:rsidP="009C0CBD">
      <w:pPr>
        <w:pStyle w:val="affffff2"/>
        <w:numPr>
          <w:ilvl w:val="0"/>
          <w:numId w:val="19"/>
        </w:numPr>
        <w:spacing w:line="460" w:lineRule="exact"/>
        <w:ind w:leftChars="0"/>
        <w:rPr>
          <w:rFonts w:ascii="標楷體" w:eastAsia="標楷體" w:hAnsi="標楷體"/>
        </w:rPr>
      </w:pPr>
      <w:r w:rsidRPr="005048EC">
        <w:rPr>
          <w:rFonts w:ascii="標楷體" w:eastAsia="標楷體" w:hAnsi="標楷體" w:hint="eastAsia"/>
        </w:rPr>
        <w:t>年度工作報告之編制。（第十點）</w:t>
      </w:r>
    </w:p>
    <w:p w:rsidR="007F311A" w:rsidRPr="005048EC" w:rsidRDefault="007F311A" w:rsidP="009C0CBD">
      <w:pPr>
        <w:pStyle w:val="affffff2"/>
        <w:numPr>
          <w:ilvl w:val="0"/>
          <w:numId w:val="19"/>
        </w:numPr>
        <w:spacing w:line="460" w:lineRule="exact"/>
        <w:ind w:leftChars="0"/>
        <w:rPr>
          <w:rFonts w:ascii="標楷體" w:eastAsia="標楷體" w:hAnsi="標楷體"/>
        </w:rPr>
      </w:pPr>
      <w:r w:rsidRPr="005048EC">
        <w:rPr>
          <w:rFonts w:ascii="標楷體" w:eastAsia="標楷體" w:hAnsi="標楷體" w:hint="eastAsia"/>
        </w:rPr>
        <w:t>少輔會預算之編制。（第十一點）</w:t>
      </w:r>
    </w:p>
    <w:p w:rsidR="007F311A" w:rsidRPr="005048EC" w:rsidRDefault="007F311A" w:rsidP="009C0CBD">
      <w:pPr>
        <w:pStyle w:val="affffff2"/>
        <w:numPr>
          <w:ilvl w:val="0"/>
          <w:numId w:val="19"/>
        </w:numPr>
        <w:spacing w:line="460" w:lineRule="exact"/>
        <w:ind w:leftChars="0"/>
        <w:rPr>
          <w:rFonts w:ascii="標楷體" w:eastAsia="標楷體" w:hAnsi="標楷體"/>
        </w:rPr>
      </w:pPr>
      <w:r w:rsidRPr="005048EC">
        <w:rPr>
          <w:rFonts w:ascii="標楷體" w:eastAsia="標楷體" w:hAnsi="標楷體" w:hint="eastAsia"/>
        </w:rPr>
        <w:t>少輔會對外行文之名義。(第十二點)</w:t>
      </w:r>
    </w:p>
    <w:p w:rsidR="007F311A" w:rsidRPr="005048EC" w:rsidRDefault="007F311A" w:rsidP="009C0CBD">
      <w:pPr>
        <w:pStyle w:val="affffff2"/>
        <w:numPr>
          <w:ilvl w:val="0"/>
          <w:numId w:val="19"/>
        </w:numPr>
        <w:spacing w:line="460" w:lineRule="exact"/>
        <w:ind w:leftChars="0"/>
        <w:rPr>
          <w:rFonts w:ascii="標楷體" w:eastAsia="標楷體" w:hAnsi="標楷體"/>
        </w:rPr>
      </w:pPr>
      <w:r w:rsidRPr="005048EC">
        <w:rPr>
          <w:rFonts w:ascii="標楷體" w:eastAsia="標楷體" w:hAnsi="標楷體" w:hint="eastAsia"/>
        </w:rPr>
        <w:t>少輔會委員及兼任</w:t>
      </w:r>
      <w:proofErr w:type="gramStart"/>
      <w:r w:rsidRPr="005048EC">
        <w:rPr>
          <w:rFonts w:ascii="標楷體" w:eastAsia="標楷體" w:hAnsi="標楷體" w:hint="eastAsia"/>
        </w:rPr>
        <w:t>人員均為無</w:t>
      </w:r>
      <w:proofErr w:type="gramEnd"/>
      <w:r w:rsidRPr="005048EC">
        <w:rPr>
          <w:rFonts w:ascii="標楷體" w:eastAsia="標楷體" w:hAnsi="標楷體" w:hint="eastAsia"/>
        </w:rPr>
        <w:t>給職。(第十三點)</w:t>
      </w:r>
    </w:p>
    <w:p w:rsidR="007F311A" w:rsidRDefault="007F311A" w:rsidP="0017747D">
      <w:pPr>
        <w:pStyle w:val="afffffffffff1"/>
      </w:pPr>
    </w:p>
    <w:p w:rsidR="007F311A" w:rsidRDefault="007F311A" w:rsidP="0017747D">
      <w:pPr>
        <w:pStyle w:val="afffffffffff1"/>
      </w:pPr>
    </w:p>
    <w:p w:rsidR="007F311A" w:rsidRDefault="007F311A" w:rsidP="0017747D">
      <w:pPr>
        <w:pStyle w:val="afffffffffff1"/>
      </w:pPr>
    </w:p>
    <w:p w:rsidR="007F311A" w:rsidRDefault="007F311A" w:rsidP="0017747D">
      <w:pPr>
        <w:pStyle w:val="afffffffffff1"/>
      </w:pPr>
    </w:p>
    <w:p w:rsidR="007F311A" w:rsidRDefault="007F311A" w:rsidP="0017747D">
      <w:pPr>
        <w:pStyle w:val="afffffffffff1"/>
      </w:pPr>
    </w:p>
    <w:p w:rsidR="007F311A" w:rsidRDefault="007F311A" w:rsidP="0017747D">
      <w:pPr>
        <w:pStyle w:val="afffffffffff1"/>
      </w:pPr>
    </w:p>
    <w:p w:rsidR="007F311A" w:rsidRDefault="007F311A" w:rsidP="0017747D">
      <w:pPr>
        <w:pStyle w:val="afffffffffff1"/>
      </w:pPr>
    </w:p>
    <w:p w:rsidR="007F311A" w:rsidRDefault="007F311A" w:rsidP="0017747D">
      <w:pPr>
        <w:pStyle w:val="afffffffffff1"/>
      </w:pPr>
    </w:p>
    <w:p w:rsidR="007F311A" w:rsidRPr="007F311A" w:rsidRDefault="007F311A" w:rsidP="007F311A">
      <w:pPr>
        <w:pStyle w:val="afffffffffff2"/>
      </w:pPr>
      <w:r w:rsidRPr="00EC0D73">
        <w:rPr>
          <w:rFonts w:hint="eastAsia"/>
        </w:rPr>
        <w:lastRenderedPageBreak/>
        <w:t>澎湖縣少年輔導委員會設置及輔導實施要點</w:t>
      </w:r>
    </w:p>
    <w:tbl>
      <w:tblPr>
        <w:tblStyle w:val="affffffffff5"/>
        <w:tblW w:w="0" w:type="auto"/>
        <w:tblInd w:w="108" w:type="dxa"/>
        <w:tblLook w:val="04A0" w:firstRow="1" w:lastRow="0" w:firstColumn="1" w:lastColumn="0" w:noHBand="0" w:noVBand="1"/>
      </w:tblPr>
      <w:tblGrid>
        <w:gridCol w:w="4055"/>
        <w:gridCol w:w="4025"/>
      </w:tblGrid>
      <w:tr w:rsidR="007F311A" w:rsidRPr="00EC0D73" w:rsidTr="007F311A">
        <w:tc>
          <w:tcPr>
            <w:tcW w:w="4055" w:type="dxa"/>
          </w:tcPr>
          <w:p w:rsidR="007F311A" w:rsidRPr="00EC0D73" w:rsidRDefault="007F311A" w:rsidP="007F311A">
            <w:pPr>
              <w:spacing w:line="300" w:lineRule="exact"/>
              <w:ind w:firstLine="0"/>
              <w:jc w:val="center"/>
              <w:rPr>
                <w:rFonts w:ascii="標楷體" w:hAnsi="標楷體"/>
                <w:sz w:val="20"/>
                <w:szCs w:val="20"/>
              </w:rPr>
            </w:pPr>
            <w:r w:rsidRPr="00EC0D73">
              <w:rPr>
                <w:rFonts w:ascii="標楷體" w:hAnsi="標楷體" w:hint="eastAsia"/>
                <w:sz w:val="20"/>
                <w:szCs w:val="20"/>
              </w:rPr>
              <w:t>規定</w:t>
            </w:r>
          </w:p>
        </w:tc>
        <w:tc>
          <w:tcPr>
            <w:tcW w:w="4025" w:type="dxa"/>
          </w:tcPr>
          <w:p w:rsidR="007F311A" w:rsidRPr="00EC0D73" w:rsidRDefault="007F311A" w:rsidP="007F311A">
            <w:pPr>
              <w:spacing w:line="300" w:lineRule="exact"/>
              <w:ind w:firstLine="0"/>
              <w:jc w:val="center"/>
              <w:rPr>
                <w:rFonts w:ascii="標楷體" w:hAnsi="標楷體"/>
                <w:sz w:val="20"/>
                <w:szCs w:val="20"/>
              </w:rPr>
            </w:pPr>
            <w:r w:rsidRPr="00EC0D73">
              <w:rPr>
                <w:rFonts w:ascii="標楷體" w:hAnsi="標楷體" w:hint="eastAsia"/>
                <w:sz w:val="20"/>
                <w:szCs w:val="20"/>
              </w:rPr>
              <w:t>說明</w:t>
            </w:r>
          </w:p>
        </w:tc>
      </w:tr>
      <w:tr w:rsidR="007F311A" w:rsidRPr="00EC0D73" w:rsidTr="007F311A">
        <w:trPr>
          <w:trHeight w:val="1042"/>
        </w:trPr>
        <w:tc>
          <w:tcPr>
            <w:tcW w:w="4055" w:type="dxa"/>
          </w:tcPr>
          <w:p w:rsidR="007F311A" w:rsidRPr="00EC0D73" w:rsidRDefault="007F311A" w:rsidP="007F311A">
            <w:pPr>
              <w:spacing w:line="300" w:lineRule="exact"/>
              <w:ind w:left="400" w:hangingChars="200" w:hanging="400"/>
              <w:rPr>
                <w:rFonts w:ascii="標楷體" w:hAnsi="標楷體"/>
                <w:sz w:val="20"/>
                <w:szCs w:val="20"/>
              </w:rPr>
            </w:pPr>
            <w:r w:rsidRPr="00EC0D73">
              <w:rPr>
                <w:rFonts w:ascii="標楷體" w:hAnsi="標楷體" w:hint="eastAsia"/>
                <w:sz w:val="20"/>
                <w:szCs w:val="20"/>
              </w:rPr>
              <w:t>一、澎湖縣政府（以下簡稱本府）為辦理少年輔導業務，輔導偏差行為少年，依「少年輔導委員會設置及輔導實施辦法」第二條規定，設置澎湖縣少年輔導委員會（以下簡稱本會），並訂定本要點。</w:t>
            </w:r>
          </w:p>
        </w:tc>
        <w:tc>
          <w:tcPr>
            <w:tcW w:w="4025" w:type="dxa"/>
          </w:tcPr>
          <w:p w:rsidR="007F311A" w:rsidRPr="00EC0D73" w:rsidRDefault="007F311A" w:rsidP="003666C6">
            <w:pPr>
              <w:spacing w:line="300" w:lineRule="exact"/>
              <w:ind w:firstLine="0"/>
              <w:rPr>
                <w:rFonts w:ascii="標楷體" w:hAnsi="標楷體"/>
                <w:sz w:val="20"/>
                <w:szCs w:val="20"/>
              </w:rPr>
            </w:pPr>
            <w:r w:rsidRPr="00EC0D73">
              <w:rPr>
                <w:rFonts w:ascii="標楷體" w:hAnsi="標楷體" w:hint="eastAsia"/>
                <w:sz w:val="20"/>
                <w:szCs w:val="20"/>
              </w:rPr>
              <w:t>本要點訂定之依據。</w:t>
            </w:r>
          </w:p>
        </w:tc>
      </w:tr>
      <w:tr w:rsidR="007F311A" w:rsidRPr="00EC0D73" w:rsidTr="007F311A">
        <w:tc>
          <w:tcPr>
            <w:tcW w:w="4055" w:type="dxa"/>
          </w:tcPr>
          <w:p w:rsidR="007F311A" w:rsidRPr="00EC0D73" w:rsidRDefault="007F311A" w:rsidP="007F311A">
            <w:pPr>
              <w:spacing w:line="300" w:lineRule="exact"/>
              <w:ind w:left="400" w:hangingChars="200" w:hanging="400"/>
              <w:rPr>
                <w:rFonts w:ascii="標楷體" w:hAnsi="標楷體"/>
                <w:sz w:val="20"/>
                <w:szCs w:val="20"/>
              </w:rPr>
            </w:pPr>
            <w:r w:rsidRPr="00EC0D73">
              <w:rPr>
                <w:rFonts w:ascii="標楷體" w:hAnsi="標楷體"/>
                <w:sz w:val="20"/>
                <w:szCs w:val="20"/>
              </w:rPr>
              <w:t>二、</w:t>
            </w:r>
            <w:r w:rsidRPr="00EC0D73">
              <w:rPr>
                <w:rFonts w:ascii="標楷體" w:hAnsi="標楷體" w:hint="eastAsia"/>
                <w:sz w:val="20"/>
                <w:szCs w:val="20"/>
              </w:rPr>
              <w:t>本</w:t>
            </w:r>
            <w:r w:rsidRPr="00EC0D73">
              <w:rPr>
                <w:rFonts w:ascii="標楷體" w:hAnsi="標楷體"/>
                <w:sz w:val="20"/>
                <w:szCs w:val="20"/>
              </w:rPr>
              <w:t>會</w:t>
            </w:r>
            <w:r w:rsidRPr="00EC0D73">
              <w:rPr>
                <w:rFonts w:ascii="標楷體" w:hAnsi="標楷體" w:hint="eastAsia"/>
                <w:sz w:val="20"/>
                <w:szCs w:val="20"/>
              </w:rPr>
              <w:t>任務為</w:t>
            </w:r>
            <w:r w:rsidRPr="00EC0D73">
              <w:rPr>
                <w:rFonts w:ascii="標楷體" w:hAnsi="標楷體"/>
                <w:sz w:val="20"/>
                <w:szCs w:val="20"/>
              </w:rPr>
              <w:t>整合</w:t>
            </w:r>
            <w:r w:rsidRPr="00EC0D73">
              <w:rPr>
                <w:rFonts w:ascii="標楷體" w:hAnsi="標楷體" w:hint="eastAsia"/>
                <w:sz w:val="20"/>
                <w:szCs w:val="20"/>
              </w:rPr>
              <w:t>本府</w:t>
            </w:r>
            <w:r w:rsidRPr="00EC0D73">
              <w:rPr>
                <w:rFonts w:ascii="標楷體" w:hAnsi="標楷體"/>
                <w:sz w:val="20"/>
                <w:szCs w:val="20"/>
              </w:rPr>
              <w:t>所屬社政、教育、衛政、戶政、警政、民政、財政、毒品危害防制等機關（單位）業務及人力其他相關資源，辦理下列事項：</w:t>
            </w:r>
          </w:p>
          <w:p w:rsidR="007F311A" w:rsidRPr="00EC0D73" w:rsidRDefault="007F311A" w:rsidP="003666C6">
            <w:pPr>
              <w:spacing w:line="300" w:lineRule="exact"/>
              <w:ind w:leftChars="120" w:left="888" w:hangingChars="300" w:hanging="600"/>
              <w:rPr>
                <w:rFonts w:ascii="標楷體" w:hAnsi="標楷體"/>
                <w:sz w:val="20"/>
                <w:szCs w:val="20"/>
              </w:rPr>
            </w:pPr>
            <w:r w:rsidRPr="00EC0D73">
              <w:rPr>
                <w:rFonts w:ascii="標楷體" w:hAnsi="標楷體"/>
                <w:sz w:val="20"/>
                <w:szCs w:val="20"/>
              </w:rPr>
              <w:t>（一）</w:t>
            </w:r>
            <w:r w:rsidRPr="003666C6">
              <w:rPr>
                <w:rFonts w:ascii="標楷體" w:hAnsi="標楷體"/>
                <w:spacing w:val="-4"/>
                <w:sz w:val="20"/>
                <w:szCs w:val="20"/>
              </w:rPr>
              <w:t>對有</w:t>
            </w:r>
            <w:r w:rsidRPr="003666C6">
              <w:rPr>
                <w:rFonts w:ascii="標楷體" w:hAnsi="標楷體" w:hint="eastAsia"/>
                <w:spacing w:val="-4"/>
                <w:sz w:val="20"/>
                <w:szCs w:val="20"/>
              </w:rPr>
              <w:t>少年事件處理法（以下稱本法）</w:t>
            </w:r>
            <w:r w:rsidRPr="003666C6">
              <w:rPr>
                <w:rFonts w:ascii="標楷體" w:hAnsi="標楷體"/>
                <w:spacing w:val="-4"/>
                <w:sz w:val="20"/>
                <w:szCs w:val="20"/>
              </w:rPr>
              <w:t>第三條第一項第二款行為之少年開案輔導。</w:t>
            </w:r>
          </w:p>
          <w:p w:rsidR="007F311A" w:rsidRPr="003666C6" w:rsidRDefault="007F311A" w:rsidP="003666C6">
            <w:pPr>
              <w:spacing w:line="300" w:lineRule="exact"/>
              <w:ind w:leftChars="120" w:left="864" w:hangingChars="300" w:hanging="576"/>
              <w:rPr>
                <w:rFonts w:ascii="標楷體" w:hAnsi="標楷體"/>
                <w:spacing w:val="-4"/>
                <w:sz w:val="20"/>
                <w:szCs w:val="20"/>
              </w:rPr>
            </w:pPr>
            <w:r w:rsidRPr="003666C6">
              <w:rPr>
                <w:rFonts w:ascii="標楷體" w:hAnsi="標楷體"/>
                <w:spacing w:val="-4"/>
                <w:sz w:val="20"/>
                <w:szCs w:val="20"/>
              </w:rPr>
              <w:t>（二）召集聯繫會議，督導及協調前款少年輔導事項。</w:t>
            </w:r>
          </w:p>
          <w:p w:rsidR="007F311A" w:rsidRPr="003666C6" w:rsidRDefault="007F311A" w:rsidP="003666C6">
            <w:pPr>
              <w:spacing w:line="300" w:lineRule="exact"/>
              <w:ind w:leftChars="120" w:left="768" w:hangingChars="250" w:hanging="480"/>
              <w:rPr>
                <w:rFonts w:ascii="標楷體" w:hAnsi="標楷體"/>
                <w:spacing w:val="-4"/>
                <w:sz w:val="20"/>
                <w:szCs w:val="20"/>
              </w:rPr>
            </w:pPr>
            <w:r w:rsidRPr="003666C6">
              <w:rPr>
                <w:rFonts w:ascii="標楷體" w:hAnsi="標楷體"/>
                <w:spacing w:val="-4"/>
                <w:sz w:val="20"/>
                <w:szCs w:val="20"/>
              </w:rPr>
              <w:t>（三）編製年度工作報告。</w:t>
            </w:r>
          </w:p>
          <w:p w:rsidR="007F311A" w:rsidRPr="003666C6" w:rsidRDefault="007F311A" w:rsidP="003666C6">
            <w:pPr>
              <w:spacing w:line="300" w:lineRule="exact"/>
              <w:ind w:leftChars="120" w:left="768" w:hangingChars="250" w:hanging="480"/>
              <w:rPr>
                <w:rFonts w:ascii="標楷體" w:hAnsi="標楷體"/>
                <w:spacing w:val="-4"/>
                <w:sz w:val="20"/>
                <w:szCs w:val="20"/>
              </w:rPr>
            </w:pPr>
            <w:r w:rsidRPr="003666C6">
              <w:rPr>
                <w:rFonts w:ascii="標楷體" w:hAnsi="標楷體"/>
                <w:spacing w:val="-4"/>
                <w:sz w:val="20"/>
                <w:szCs w:val="20"/>
              </w:rPr>
              <w:t>（四）</w:t>
            </w:r>
            <w:r w:rsidRPr="003666C6">
              <w:rPr>
                <w:rFonts w:ascii="標楷體" w:hAnsi="標楷體"/>
                <w:spacing w:val="-6"/>
                <w:sz w:val="20"/>
                <w:szCs w:val="20"/>
              </w:rPr>
              <w:t>向少年法院（</w:t>
            </w:r>
            <w:r w:rsidRPr="003666C6">
              <w:rPr>
                <w:rFonts w:ascii="標楷體" w:hAnsi="標楷體" w:hint="eastAsia"/>
                <w:spacing w:val="-6"/>
                <w:sz w:val="20"/>
                <w:szCs w:val="20"/>
              </w:rPr>
              <w:t>庭）</w:t>
            </w:r>
            <w:r w:rsidRPr="003666C6">
              <w:rPr>
                <w:rFonts w:ascii="標楷體" w:hAnsi="標楷體"/>
                <w:spacing w:val="-6"/>
                <w:sz w:val="20"/>
                <w:szCs w:val="20"/>
              </w:rPr>
              <w:t>提出處理之請求。</w:t>
            </w:r>
          </w:p>
          <w:p w:rsidR="007F311A" w:rsidRPr="00EC0D73" w:rsidRDefault="007F311A" w:rsidP="003666C6">
            <w:pPr>
              <w:spacing w:line="300" w:lineRule="exact"/>
              <w:ind w:leftChars="120" w:left="864" w:hangingChars="300" w:hanging="576"/>
              <w:rPr>
                <w:rFonts w:ascii="標楷體" w:hAnsi="標楷體"/>
                <w:sz w:val="20"/>
                <w:szCs w:val="20"/>
              </w:rPr>
            </w:pPr>
            <w:r w:rsidRPr="003666C6">
              <w:rPr>
                <w:rFonts w:ascii="標楷體" w:hAnsi="標楷體"/>
                <w:spacing w:val="-4"/>
                <w:sz w:val="20"/>
                <w:szCs w:val="20"/>
              </w:rPr>
              <w:t>（五）兒童及少年福利與權益保障法</w:t>
            </w:r>
            <w:r w:rsidRPr="003666C6">
              <w:rPr>
                <w:rFonts w:ascii="標楷體" w:hAnsi="標楷體" w:hint="eastAsia"/>
                <w:spacing w:val="-4"/>
                <w:sz w:val="20"/>
                <w:szCs w:val="20"/>
              </w:rPr>
              <w:t>或</w:t>
            </w:r>
            <w:r w:rsidRPr="003666C6">
              <w:rPr>
                <w:rFonts w:ascii="標楷體" w:hAnsi="標楷體"/>
                <w:spacing w:val="-4"/>
                <w:sz w:val="20"/>
                <w:szCs w:val="20"/>
              </w:rPr>
              <w:t>其他法律規定得辦理之事項。</w:t>
            </w:r>
          </w:p>
        </w:tc>
        <w:tc>
          <w:tcPr>
            <w:tcW w:w="4025" w:type="dxa"/>
          </w:tcPr>
          <w:p w:rsidR="007F311A" w:rsidRPr="00EC0D73" w:rsidRDefault="007F311A" w:rsidP="007F311A">
            <w:pPr>
              <w:spacing w:line="300" w:lineRule="exact"/>
              <w:ind w:left="400" w:hangingChars="200" w:hanging="400"/>
              <w:rPr>
                <w:rFonts w:ascii="標楷體" w:hAnsi="標楷體"/>
                <w:sz w:val="20"/>
                <w:szCs w:val="20"/>
              </w:rPr>
            </w:pPr>
            <w:r w:rsidRPr="00EC0D73">
              <w:rPr>
                <w:rFonts w:ascii="標楷體" w:hAnsi="標楷體"/>
                <w:sz w:val="20"/>
                <w:szCs w:val="20"/>
              </w:rPr>
              <w:t>一、</w:t>
            </w:r>
            <w:r w:rsidRPr="00EC0D73">
              <w:rPr>
                <w:rFonts w:ascii="標楷體" w:hAnsi="標楷體" w:hint="eastAsia"/>
                <w:sz w:val="20"/>
                <w:szCs w:val="20"/>
              </w:rPr>
              <w:t>訂</w:t>
            </w:r>
            <w:r w:rsidRPr="00EC0D73">
              <w:rPr>
                <w:rFonts w:ascii="標楷體" w:hAnsi="標楷體"/>
                <w:sz w:val="20"/>
                <w:szCs w:val="20"/>
              </w:rPr>
              <w:t>定</w:t>
            </w:r>
            <w:r w:rsidRPr="00EC0D73">
              <w:rPr>
                <w:rFonts w:ascii="標楷體" w:hAnsi="標楷體" w:hint="eastAsia"/>
                <w:sz w:val="20"/>
                <w:szCs w:val="20"/>
              </w:rPr>
              <w:t>本</w:t>
            </w:r>
            <w:r w:rsidRPr="00EC0D73">
              <w:rPr>
                <w:rFonts w:ascii="標楷體" w:hAnsi="標楷體"/>
                <w:sz w:val="20"/>
                <w:szCs w:val="20"/>
              </w:rPr>
              <w:t>會應整合之資源</w:t>
            </w:r>
            <w:r w:rsidRPr="00EC0D73">
              <w:rPr>
                <w:rFonts w:ascii="標楷體" w:hAnsi="標楷體" w:hint="eastAsia"/>
                <w:sz w:val="20"/>
                <w:szCs w:val="20"/>
              </w:rPr>
              <w:t>與</w:t>
            </w:r>
            <w:r w:rsidRPr="00EC0D73">
              <w:rPr>
                <w:rFonts w:ascii="標楷體" w:hAnsi="標楷體"/>
                <w:sz w:val="20"/>
                <w:szCs w:val="20"/>
              </w:rPr>
              <w:t>業務執掌</w:t>
            </w:r>
            <w:r w:rsidRPr="00EC0D73">
              <w:rPr>
                <w:rFonts w:ascii="標楷體" w:hAnsi="標楷體" w:hint="eastAsia"/>
                <w:sz w:val="20"/>
                <w:szCs w:val="20"/>
              </w:rPr>
              <w:t>及辦理事項</w:t>
            </w:r>
            <w:r w:rsidRPr="00EC0D73">
              <w:rPr>
                <w:rFonts w:ascii="標楷體" w:hAnsi="標楷體"/>
                <w:sz w:val="20"/>
                <w:szCs w:val="20"/>
              </w:rPr>
              <w:t>。</w:t>
            </w:r>
          </w:p>
          <w:p w:rsidR="007F311A" w:rsidRPr="00EC0D73" w:rsidRDefault="007F311A" w:rsidP="007F311A">
            <w:pPr>
              <w:spacing w:line="300" w:lineRule="exact"/>
              <w:ind w:left="400" w:hangingChars="200" w:hanging="400"/>
              <w:rPr>
                <w:rFonts w:ascii="標楷體" w:hAnsi="標楷體"/>
                <w:sz w:val="20"/>
                <w:szCs w:val="20"/>
              </w:rPr>
            </w:pPr>
            <w:r w:rsidRPr="00EC0D73">
              <w:rPr>
                <w:rFonts w:ascii="標楷體" w:hAnsi="標楷體" w:hint="eastAsia"/>
                <w:sz w:val="20"/>
                <w:szCs w:val="20"/>
              </w:rPr>
              <w:t>二、</w:t>
            </w:r>
            <w:r w:rsidRPr="00EC0D73">
              <w:rPr>
                <w:rFonts w:ascii="標楷體" w:hAnsi="標楷體"/>
                <w:sz w:val="20"/>
                <w:szCs w:val="20"/>
              </w:rPr>
              <w:t>各款</w:t>
            </w:r>
            <w:r w:rsidRPr="00EC0D73">
              <w:rPr>
                <w:rFonts w:ascii="標楷體" w:hAnsi="標楷體" w:hint="eastAsia"/>
                <w:sz w:val="20"/>
                <w:szCs w:val="20"/>
              </w:rPr>
              <w:t>所定本會</w:t>
            </w:r>
            <w:r w:rsidRPr="00EC0D73">
              <w:rPr>
                <w:rFonts w:ascii="標楷體" w:hAnsi="標楷體"/>
                <w:sz w:val="20"/>
                <w:szCs w:val="20"/>
              </w:rPr>
              <w:t>辦理事項如下：</w:t>
            </w:r>
          </w:p>
          <w:p w:rsidR="007F311A" w:rsidRPr="003666C6" w:rsidRDefault="007F311A" w:rsidP="003666C6">
            <w:pPr>
              <w:spacing w:line="300" w:lineRule="exact"/>
              <w:ind w:leftChars="120" w:left="864" w:hangingChars="300" w:hanging="576"/>
              <w:rPr>
                <w:rFonts w:ascii="標楷體" w:hAnsi="標楷體"/>
                <w:spacing w:val="-4"/>
                <w:sz w:val="20"/>
                <w:szCs w:val="20"/>
              </w:rPr>
            </w:pPr>
            <w:r w:rsidRPr="003666C6">
              <w:rPr>
                <w:rFonts w:ascii="標楷體" w:hAnsi="標楷體" w:hint="eastAsia"/>
                <w:spacing w:val="-4"/>
                <w:sz w:val="20"/>
                <w:szCs w:val="20"/>
              </w:rPr>
              <w:t>（一）</w:t>
            </w:r>
            <w:proofErr w:type="gramStart"/>
            <w:r w:rsidRPr="003666C6">
              <w:rPr>
                <w:rFonts w:ascii="標楷體" w:hAnsi="標楷體"/>
                <w:spacing w:val="-4"/>
                <w:sz w:val="20"/>
                <w:szCs w:val="20"/>
              </w:rPr>
              <w:t>第一款係依據</w:t>
            </w:r>
            <w:proofErr w:type="gramEnd"/>
            <w:r w:rsidRPr="003666C6">
              <w:rPr>
                <w:rFonts w:ascii="標楷體" w:hAnsi="標楷體" w:hint="eastAsia"/>
                <w:spacing w:val="-4"/>
                <w:sz w:val="20"/>
                <w:szCs w:val="20"/>
              </w:rPr>
              <w:t>少年事件處理法（以下稱本法）</w:t>
            </w:r>
            <w:r w:rsidRPr="003666C6">
              <w:rPr>
                <w:rFonts w:ascii="標楷體" w:hAnsi="標楷體"/>
                <w:spacing w:val="-4"/>
                <w:sz w:val="20"/>
                <w:szCs w:val="20"/>
              </w:rPr>
              <w:t>第十八條第二項至第七項規定，少年</w:t>
            </w:r>
            <w:proofErr w:type="gramStart"/>
            <w:r w:rsidRPr="003666C6">
              <w:rPr>
                <w:rFonts w:ascii="標楷體" w:hAnsi="標楷體"/>
                <w:spacing w:val="-4"/>
                <w:sz w:val="20"/>
                <w:szCs w:val="20"/>
              </w:rPr>
              <w:t>有曝險</w:t>
            </w:r>
            <w:proofErr w:type="gramEnd"/>
            <w:r w:rsidRPr="003666C6">
              <w:rPr>
                <w:rFonts w:ascii="標楷體" w:hAnsi="標楷體"/>
                <w:spacing w:val="-4"/>
                <w:sz w:val="20"/>
                <w:szCs w:val="20"/>
              </w:rPr>
              <w:t>行為進行適當期間之輔導。</w:t>
            </w:r>
          </w:p>
          <w:p w:rsidR="007F311A" w:rsidRPr="003666C6" w:rsidRDefault="007F311A" w:rsidP="003666C6">
            <w:pPr>
              <w:spacing w:line="300" w:lineRule="exact"/>
              <w:ind w:leftChars="120" w:left="864" w:hangingChars="300" w:hanging="576"/>
              <w:rPr>
                <w:rFonts w:ascii="標楷體" w:hAnsi="標楷體"/>
                <w:spacing w:val="-4"/>
                <w:sz w:val="20"/>
                <w:szCs w:val="20"/>
              </w:rPr>
            </w:pPr>
            <w:r w:rsidRPr="003666C6">
              <w:rPr>
                <w:rFonts w:ascii="標楷體" w:hAnsi="標楷體" w:hint="eastAsia"/>
                <w:spacing w:val="-4"/>
                <w:sz w:val="20"/>
                <w:szCs w:val="20"/>
              </w:rPr>
              <w:t>（二）</w:t>
            </w:r>
            <w:proofErr w:type="gramStart"/>
            <w:r w:rsidRPr="003666C6">
              <w:rPr>
                <w:rFonts w:ascii="標楷體" w:hAnsi="標楷體"/>
                <w:spacing w:val="-8"/>
                <w:sz w:val="20"/>
                <w:szCs w:val="20"/>
              </w:rPr>
              <w:t>第二款係少年</w:t>
            </w:r>
            <w:proofErr w:type="gramEnd"/>
            <w:r w:rsidRPr="003666C6">
              <w:rPr>
                <w:rFonts w:ascii="標楷體" w:hAnsi="標楷體"/>
                <w:spacing w:val="-8"/>
                <w:sz w:val="20"/>
                <w:szCs w:val="20"/>
              </w:rPr>
              <w:t>輔導有關之政策規</w:t>
            </w:r>
            <w:r w:rsidRPr="003666C6">
              <w:rPr>
                <w:rFonts w:ascii="標楷體" w:hAnsi="標楷體"/>
                <w:spacing w:val="-4"/>
                <w:sz w:val="20"/>
                <w:szCs w:val="20"/>
              </w:rPr>
              <w:t>劃、督導、考核、資源整合等相關事項召開聯繫會議。</w:t>
            </w:r>
          </w:p>
          <w:p w:rsidR="007F311A" w:rsidRPr="003666C6" w:rsidRDefault="007F311A" w:rsidP="003666C6">
            <w:pPr>
              <w:spacing w:line="300" w:lineRule="exact"/>
              <w:ind w:leftChars="120" w:left="864" w:hangingChars="300" w:hanging="576"/>
              <w:rPr>
                <w:rFonts w:ascii="標楷體" w:hAnsi="標楷體"/>
                <w:spacing w:val="-4"/>
                <w:sz w:val="20"/>
                <w:szCs w:val="20"/>
              </w:rPr>
            </w:pPr>
            <w:r w:rsidRPr="003666C6">
              <w:rPr>
                <w:rFonts w:ascii="標楷體" w:hAnsi="標楷體" w:hint="eastAsia"/>
                <w:spacing w:val="-4"/>
                <w:sz w:val="20"/>
                <w:szCs w:val="20"/>
              </w:rPr>
              <w:t>（三）</w:t>
            </w:r>
            <w:proofErr w:type="gramStart"/>
            <w:r w:rsidRPr="003666C6">
              <w:rPr>
                <w:rFonts w:ascii="標楷體" w:hAnsi="標楷體"/>
                <w:spacing w:val="-4"/>
                <w:sz w:val="20"/>
                <w:szCs w:val="20"/>
              </w:rPr>
              <w:t>第三款定明</w:t>
            </w:r>
            <w:proofErr w:type="gramEnd"/>
            <w:r w:rsidRPr="003666C6">
              <w:rPr>
                <w:rFonts w:ascii="標楷體" w:hAnsi="標楷體"/>
                <w:spacing w:val="-4"/>
                <w:sz w:val="20"/>
                <w:szCs w:val="20"/>
              </w:rPr>
              <w:t>每年應編製年度工作報告，</w:t>
            </w:r>
            <w:proofErr w:type="gramStart"/>
            <w:r w:rsidRPr="003666C6">
              <w:rPr>
                <w:rFonts w:ascii="標楷體" w:hAnsi="標楷體"/>
                <w:spacing w:val="-4"/>
                <w:sz w:val="20"/>
                <w:szCs w:val="20"/>
              </w:rPr>
              <w:t>俾</w:t>
            </w:r>
            <w:proofErr w:type="gramEnd"/>
            <w:r w:rsidRPr="003666C6">
              <w:rPr>
                <w:rFonts w:ascii="標楷體" w:hAnsi="標楷體"/>
                <w:spacing w:val="-4"/>
                <w:sz w:val="20"/>
                <w:szCs w:val="20"/>
              </w:rPr>
              <w:t>利相關規劃、追蹤及檢討工作。</w:t>
            </w:r>
          </w:p>
          <w:p w:rsidR="007F311A" w:rsidRPr="003666C6" w:rsidRDefault="007F311A" w:rsidP="003666C6">
            <w:pPr>
              <w:spacing w:line="300" w:lineRule="exact"/>
              <w:ind w:leftChars="120" w:left="864" w:hangingChars="300" w:hanging="576"/>
              <w:rPr>
                <w:rFonts w:ascii="標楷體" w:hAnsi="標楷體"/>
                <w:spacing w:val="-4"/>
                <w:sz w:val="20"/>
                <w:szCs w:val="20"/>
              </w:rPr>
            </w:pPr>
            <w:r w:rsidRPr="003666C6">
              <w:rPr>
                <w:rFonts w:ascii="標楷體" w:hAnsi="標楷體" w:hint="eastAsia"/>
                <w:spacing w:val="-4"/>
                <w:sz w:val="20"/>
                <w:szCs w:val="20"/>
              </w:rPr>
              <w:t>（四）</w:t>
            </w:r>
            <w:proofErr w:type="gramStart"/>
            <w:r w:rsidRPr="003666C6">
              <w:rPr>
                <w:rFonts w:ascii="標楷體" w:hAnsi="標楷體"/>
                <w:spacing w:val="4"/>
                <w:sz w:val="20"/>
                <w:szCs w:val="20"/>
              </w:rPr>
              <w:t>第四款係</w:t>
            </w:r>
            <w:r w:rsidRPr="003666C6">
              <w:rPr>
                <w:rFonts w:ascii="標楷體" w:hAnsi="標楷體" w:hint="eastAsia"/>
                <w:spacing w:val="4"/>
                <w:sz w:val="20"/>
                <w:szCs w:val="20"/>
              </w:rPr>
              <w:t>本</w:t>
            </w:r>
            <w:proofErr w:type="gramEnd"/>
            <w:r w:rsidRPr="003666C6">
              <w:rPr>
                <w:rFonts w:ascii="標楷體" w:hAnsi="標楷體"/>
                <w:spacing w:val="4"/>
                <w:sz w:val="20"/>
                <w:szCs w:val="20"/>
              </w:rPr>
              <w:t>會評估認由少年法院</w:t>
            </w:r>
            <w:r w:rsidRPr="003666C6">
              <w:rPr>
                <w:rFonts w:ascii="標楷體" w:hAnsi="標楷體"/>
                <w:spacing w:val="-4"/>
                <w:sz w:val="20"/>
                <w:szCs w:val="20"/>
              </w:rPr>
              <w:t>（</w:t>
            </w:r>
            <w:r w:rsidRPr="003666C6">
              <w:rPr>
                <w:rFonts w:ascii="標楷體" w:hAnsi="標楷體" w:hint="eastAsia"/>
                <w:spacing w:val="-4"/>
                <w:sz w:val="20"/>
                <w:szCs w:val="20"/>
              </w:rPr>
              <w:t>庭）</w:t>
            </w:r>
            <w:r w:rsidRPr="003666C6">
              <w:rPr>
                <w:rFonts w:ascii="標楷體" w:hAnsi="標楷體"/>
                <w:spacing w:val="-4"/>
                <w:sz w:val="20"/>
                <w:szCs w:val="20"/>
              </w:rPr>
              <w:t>處理始能保障少年健全之自我成長者，得請求少年法院（</w:t>
            </w:r>
            <w:r w:rsidRPr="003666C6">
              <w:rPr>
                <w:rFonts w:ascii="標楷體" w:hAnsi="標楷體" w:hint="eastAsia"/>
                <w:spacing w:val="-4"/>
                <w:sz w:val="20"/>
                <w:szCs w:val="20"/>
              </w:rPr>
              <w:t>庭）</w:t>
            </w:r>
            <w:r w:rsidRPr="003666C6">
              <w:rPr>
                <w:rFonts w:ascii="標楷體" w:hAnsi="標楷體"/>
                <w:spacing w:val="-4"/>
                <w:sz w:val="20"/>
                <w:szCs w:val="20"/>
              </w:rPr>
              <w:t>處理。</w:t>
            </w:r>
          </w:p>
          <w:p w:rsidR="007F311A" w:rsidRPr="00EC0D73" w:rsidRDefault="007F311A" w:rsidP="003666C6">
            <w:pPr>
              <w:spacing w:line="300" w:lineRule="exact"/>
              <w:ind w:leftChars="120" w:left="864" w:hangingChars="300" w:hanging="576"/>
              <w:rPr>
                <w:rFonts w:ascii="標楷體" w:hAnsi="標楷體"/>
                <w:sz w:val="20"/>
                <w:szCs w:val="20"/>
              </w:rPr>
            </w:pPr>
            <w:r w:rsidRPr="003666C6">
              <w:rPr>
                <w:rFonts w:ascii="標楷體" w:hAnsi="標楷體" w:hint="eastAsia"/>
                <w:spacing w:val="-4"/>
                <w:sz w:val="20"/>
                <w:szCs w:val="20"/>
              </w:rPr>
              <w:t>（五）</w:t>
            </w:r>
            <w:r w:rsidRPr="003666C6">
              <w:rPr>
                <w:rFonts w:ascii="標楷體" w:hAnsi="標楷體"/>
                <w:spacing w:val="-4"/>
                <w:sz w:val="20"/>
                <w:szCs w:val="20"/>
              </w:rPr>
              <w:t>第五款依據法律保留原則，基於本法第十八條第七項授權之法規命令，除其他法律有明文規定外，本</w:t>
            </w:r>
            <w:r w:rsidRPr="003666C6">
              <w:rPr>
                <w:rFonts w:ascii="標楷體" w:hAnsi="標楷體" w:hint="eastAsia"/>
                <w:spacing w:val="-4"/>
                <w:sz w:val="20"/>
                <w:szCs w:val="20"/>
              </w:rPr>
              <w:t>要點</w:t>
            </w:r>
            <w:r w:rsidRPr="003666C6">
              <w:rPr>
                <w:rFonts w:ascii="標楷體" w:hAnsi="標楷體"/>
                <w:spacing w:val="-4"/>
                <w:sz w:val="20"/>
                <w:szCs w:val="20"/>
              </w:rPr>
              <w:t>得處理之事務限於</w:t>
            </w:r>
            <w:proofErr w:type="gramStart"/>
            <w:r w:rsidRPr="003666C6">
              <w:rPr>
                <w:rFonts w:ascii="標楷體" w:hAnsi="標楷體"/>
                <w:spacing w:val="-4"/>
                <w:sz w:val="20"/>
                <w:szCs w:val="20"/>
              </w:rPr>
              <w:t>有曝險</w:t>
            </w:r>
            <w:proofErr w:type="gramEnd"/>
            <w:r w:rsidRPr="003666C6">
              <w:rPr>
                <w:rFonts w:ascii="標楷體" w:hAnsi="標楷體"/>
                <w:spacing w:val="-4"/>
                <w:sz w:val="20"/>
                <w:szCs w:val="20"/>
              </w:rPr>
              <w:t>行為少年之輔導。</w:t>
            </w:r>
          </w:p>
        </w:tc>
      </w:tr>
      <w:tr w:rsidR="007F311A" w:rsidRPr="00EC0D73" w:rsidTr="007F311A">
        <w:tc>
          <w:tcPr>
            <w:tcW w:w="4055" w:type="dxa"/>
          </w:tcPr>
          <w:p w:rsidR="007F311A" w:rsidRPr="00EC0D73" w:rsidRDefault="007F311A" w:rsidP="007F311A">
            <w:pPr>
              <w:spacing w:line="300" w:lineRule="exact"/>
              <w:ind w:left="400" w:hangingChars="200" w:hanging="400"/>
              <w:rPr>
                <w:rFonts w:ascii="標楷體" w:hAnsi="標楷體"/>
                <w:sz w:val="20"/>
                <w:szCs w:val="20"/>
              </w:rPr>
            </w:pPr>
            <w:r w:rsidRPr="00EC0D73">
              <w:rPr>
                <w:rFonts w:ascii="標楷體" w:hAnsi="標楷體" w:hint="eastAsia"/>
                <w:sz w:val="20"/>
                <w:szCs w:val="20"/>
              </w:rPr>
              <w:t>三、本會置委員十五至二十五人，其中</w:t>
            </w:r>
            <w:proofErr w:type="gramStart"/>
            <w:r w:rsidRPr="00EC0D73">
              <w:rPr>
                <w:rFonts w:ascii="標楷體" w:hAnsi="標楷體" w:hint="eastAsia"/>
                <w:sz w:val="20"/>
                <w:szCs w:val="20"/>
              </w:rPr>
              <w:t>一</w:t>
            </w:r>
            <w:proofErr w:type="gramEnd"/>
            <w:r w:rsidRPr="00EC0D73">
              <w:rPr>
                <w:rFonts w:ascii="標楷體" w:hAnsi="標楷體" w:hint="eastAsia"/>
                <w:sz w:val="20"/>
                <w:szCs w:val="20"/>
              </w:rPr>
              <w:t>人為主任委員，由縣長擔任，一人為副主任委員，由副縣長擔任，其餘委員分別就下列派兼或</w:t>
            </w:r>
            <w:proofErr w:type="gramStart"/>
            <w:r w:rsidRPr="00EC0D73">
              <w:rPr>
                <w:rFonts w:ascii="標楷體" w:hAnsi="標楷體" w:hint="eastAsia"/>
                <w:sz w:val="20"/>
                <w:szCs w:val="20"/>
              </w:rPr>
              <w:t>遴</w:t>
            </w:r>
            <w:proofErr w:type="gramEnd"/>
            <w:r w:rsidRPr="00EC0D73">
              <w:rPr>
                <w:rFonts w:ascii="標楷體" w:hAnsi="標楷體" w:hint="eastAsia"/>
                <w:sz w:val="20"/>
                <w:szCs w:val="20"/>
              </w:rPr>
              <w:t>聘之：</w:t>
            </w:r>
          </w:p>
          <w:p w:rsidR="007F311A" w:rsidRPr="003666C6" w:rsidRDefault="007F311A" w:rsidP="003666C6">
            <w:pPr>
              <w:spacing w:line="300" w:lineRule="exact"/>
              <w:ind w:leftChars="120" w:left="864" w:hangingChars="300" w:hanging="576"/>
              <w:rPr>
                <w:rFonts w:ascii="標楷體" w:hAnsi="標楷體"/>
                <w:spacing w:val="-4"/>
                <w:sz w:val="20"/>
                <w:szCs w:val="20"/>
              </w:rPr>
            </w:pPr>
            <w:r w:rsidRPr="003666C6">
              <w:rPr>
                <w:rFonts w:ascii="標楷體" w:hAnsi="標楷體" w:hint="eastAsia"/>
                <w:spacing w:val="-4"/>
                <w:sz w:val="20"/>
                <w:szCs w:val="20"/>
              </w:rPr>
              <w:t>（一</w:t>
            </w:r>
            <w:r w:rsidRPr="003666C6">
              <w:rPr>
                <w:rFonts w:ascii="標楷體" w:hAnsi="標楷體"/>
                <w:spacing w:val="-4"/>
                <w:sz w:val="20"/>
                <w:szCs w:val="20"/>
              </w:rPr>
              <w:t>）社政、教育、衛政、警政、民政、</w:t>
            </w:r>
            <w:proofErr w:type="gramStart"/>
            <w:r w:rsidRPr="003666C6">
              <w:rPr>
                <w:rFonts w:ascii="標楷體" w:hAnsi="標楷體"/>
                <w:spacing w:val="-4"/>
                <w:sz w:val="20"/>
                <w:szCs w:val="20"/>
              </w:rPr>
              <w:t>勞</w:t>
            </w:r>
            <w:proofErr w:type="gramEnd"/>
            <w:r w:rsidRPr="003666C6">
              <w:rPr>
                <w:rFonts w:ascii="標楷體" w:hAnsi="標楷體"/>
                <w:spacing w:val="-4"/>
                <w:sz w:val="20"/>
                <w:szCs w:val="20"/>
              </w:rPr>
              <w:t>政機關（單位）首長</w:t>
            </w:r>
            <w:r w:rsidRPr="003666C6">
              <w:rPr>
                <w:rFonts w:ascii="標楷體" w:hAnsi="標楷體" w:hint="eastAsia"/>
                <w:spacing w:val="-4"/>
                <w:sz w:val="20"/>
                <w:szCs w:val="20"/>
              </w:rPr>
              <w:t>。</w:t>
            </w:r>
          </w:p>
          <w:p w:rsidR="007F311A" w:rsidRPr="003666C6" w:rsidRDefault="007F311A" w:rsidP="003666C6">
            <w:pPr>
              <w:spacing w:line="300" w:lineRule="exact"/>
              <w:ind w:leftChars="120" w:left="864" w:hangingChars="300" w:hanging="576"/>
              <w:rPr>
                <w:rFonts w:ascii="標楷體" w:hAnsi="標楷體"/>
                <w:spacing w:val="-4"/>
                <w:sz w:val="20"/>
                <w:szCs w:val="20"/>
              </w:rPr>
            </w:pPr>
            <w:r w:rsidRPr="003666C6">
              <w:rPr>
                <w:rFonts w:ascii="標楷體" w:hAnsi="標楷體" w:hint="eastAsia"/>
                <w:spacing w:val="-4"/>
                <w:sz w:val="20"/>
                <w:szCs w:val="20"/>
              </w:rPr>
              <w:t>（二）具社會工作、醫護、心理、特殊教育或其他與少年輔導工作相關知識或經驗之學者、專家、民間團體及</w:t>
            </w:r>
            <w:r w:rsidRPr="003666C6">
              <w:rPr>
                <w:rFonts w:ascii="標楷體" w:hAnsi="標楷體" w:hint="eastAsia"/>
                <w:spacing w:val="-4"/>
                <w:sz w:val="20"/>
                <w:szCs w:val="20"/>
              </w:rPr>
              <w:lastRenderedPageBreak/>
              <w:t>機構代表。</w:t>
            </w:r>
          </w:p>
          <w:p w:rsidR="007F311A" w:rsidRPr="003666C6" w:rsidRDefault="007F311A" w:rsidP="003666C6">
            <w:pPr>
              <w:spacing w:line="300" w:lineRule="exact"/>
              <w:ind w:leftChars="120" w:left="864" w:hangingChars="300" w:hanging="576"/>
              <w:rPr>
                <w:rFonts w:ascii="標楷體" w:hAnsi="標楷體"/>
                <w:spacing w:val="-4"/>
                <w:sz w:val="20"/>
                <w:szCs w:val="20"/>
              </w:rPr>
            </w:pPr>
            <w:r w:rsidRPr="003666C6">
              <w:rPr>
                <w:rFonts w:ascii="標楷體" w:hAnsi="標楷體" w:hint="eastAsia"/>
                <w:spacing w:val="-4"/>
                <w:sz w:val="20"/>
                <w:szCs w:val="20"/>
              </w:rPr>
              <w:t>（三）</w:t>
            </w:r>
            <w:r w:rsidRPr="003666C6">
              <w:rPr>
                <w:rFonts w:ascii="標楷體" w:hAnsi="標楷體"/>
                <w:spacing w:val="-4"/>
                <w:sz w:val="20"/>
                <w:szCs w:val="20"/>
              </w:rPr>
              <w:t>少年法院（庭）庭長、主任調查保護官。</w:t>
            </w:r>
          </w:p>
          <w:p w:rsidR="007F311A" w:rsidRPr="003666C6" w:rsidRDefault="007F311A" w:rsidP="003666C6">
            <w:pPr>
              <w:spacing w:line="300" w:lineRule="exact"/>
              <w:ind w:leftChars="120" w:left="864" w:hangingChars="300" w:hanging="576"/>
              <w:rPr>
                <w:rFonts w:ascii="標楷體" w:hAnsi="標楷體"/>
                <w:spacing w:val="-4"/>
                <w:sz w:val="20"/>
                <w:szCs w:val="20"/>
              </w:rPr>
            </w:pPr>
            <w:r w:rsidRPr="003666C6">
              <w:rPr>
                <w:rFonts w:ascii="標楷體" w:hAnsi="標楷體" w:hint="eastAsia"/>
                <w:spacing w:val="-4"/>
                <w:sz w:val="20"/>
                <w:szCs w:val="20"/>
              </w:rPr>
              <w:t>（四）少年代表一至二人。</w:t>
            </w:r>
          </w:p>
          <w:p w:rsidR="007F311A" w:rsidRPr="00EC0D73" w:rsidRDefault="007F311A" w:rsidP="007F311A">
            <w:pPr>
              <w:pStyle w:val="affffff2"/>
              <w:spacing w:line="300" w:lineRule="exact"/>
              <w:ind w:leftChars="0" w:left="284"/>
              <w:jc w:val="both"/>
              <w:rPr>
                <w:rFonts w:ascii="標楷體" w:eastAsia="標楷體" w:hAnsi="標楷體"/>
                <w:sz w:val="20"/>
                <w:szCs w:val="20"/>
              </w:rPr>
            </w:pPr>
            <w:r w:rsidRPr="00EC0D73">
              <w:rPr>
                <w:rFonts w:ascii="標楷體" w:eastAsia="標楷體" w:hAnsi="標楷體" w:hint="eastAsia"/>
                <w:sz w:val="20"/>
                <w:szCs w:val="20"/>
              </w:rPr>
              <w:t>前項委員中，學者、專家、民間團體與機構代表及少年代表不得少於委員總數三分之一，且任一性別人數不得少於三分之一。</w:t>
            </w:r>
          </w:p>
          <w:p w:rsidR="007F311A" w:rsidRPr="00EC0D73" w:rsidRDefault="007F311A" w:rsidP="007F311A">
            <w:pPr>
              <w:pStyle w:val="affffff2"/>
              <w:spacing w:line="300" w:lineRule="exact"/>
              <w:ind w:leftChars="0" w:left="284"/>
              <w:jc w:val="both"/>
              <w:rPr>
                <w:rFonts w:ascii="標楷體" w:eastAsia="標楷體" w:hAnsi="標楷體"/>
                <w:sz w:val="20"/>
                <w:szCs w:val="20"/>
              </w:rPr>
            </w:pPr>
            <w:r w:rsidRPr="00EC0D73">
              <w:rPr>
                <w:rFonts w:ascii="標楷體" w:eastAsia="標楷體" w:hAnsi="標楷體" w:hint="eastAsia"/>
                <w:sz w:val="20"/>
                <w:szCs w:val="20"/>
              </w:rPr>
              <w:t>委員任期二年，期滿得續聘（派）之。其由機關（單位）代表出任者，應隨本職進退；非由機關（單位）代表出任者，得隨同主任委員</w:t>
            </w:r>
            <w:proofErr w:type="gramStart"/>
            <w:r w:rsidRPr="00EC0D73">
              <w:rPr>
                <w:rFonts w:ascii="標楷體" w:eastAsia="標楷體" w:hAnsi="標楷體" w:hint="eastAsia"/>
                <w:sz w:val="20"/>
                <w:szCs w:val="20"/>
              </w:rPr>
              <w:t>異動改聘</w:t>
            </w:r>
            <w:proofErr w:type="gramEnd"/>
            <w:r w:rsidRPr="00EC0D73">
              <w:rPr>
                <w:rFonts w:ascii="標楷體" w:eastAsia="標楷體" w:hAnsi="標楷體" w:hint="eastAsia"/>
                <w:sz w:val="20"/>
                <w:szCs w:val="20"/>
              </w:rPr>
              <w:t>之。</w:t>
            </w:r>
          </w:p>
          <w:p w:rsidR="007F311A" w:rsidRPr="00EC0D73" w:rsidRDefault="007F311A" w:rsidP="003666C6">
            <w:pPr>
              <w:spacing w:line="300" w:lineRule="exact"/>
              <w:ind w:leftChars="118" w:left="283" w:firstLine="0"/>
              <w:rPr>
                <w:rFonts w:ascii="標楷體" w:hAnsi="標楷體"/>
                <w:sz w:val="20"/>
                <w:szCs w:val="20"/>
              </w:rPr>
            </w:pPr>
            <w:r w:rsidRPr="00EC0D73">
              <w:rPr>
                <w:rFonts w:ascii="標楷體" w:hAnsi="標楷體" w:hint="eastAsia"/>
                <w:sz w:val="20"/>
                <w:szCs w:val="20"/>
              </w:rPr>
              <w:t>本會委員於聘任期間因故出缺或異動時，其補（改）聘委員之任期至原任期屆滿為止。</w:t>
            </w:r>
            <w:r w:rsidRPr="00EC0D73">
              <w:rPr>
                <w:rFonts w:ascii="標楷體" w:hAnsi="標楷體"/>
                <w:sz w:val="20"/>
                <w:szCs w:val="20"/>
              </w:rPr>
              <w:t>但出缺之日至原委員任期屆滿之日，未滿三個月者，不予補（改）聘。</w:t>
            </w:r>
          </w:p>
        </w:tc>
        <w:tc>
          <w:tcPr>
            <w:tcW w:w="4025" w:type="dxa"/>
          </w:tcPr>
          <w:p w:rsidR="007F311A" w:rsidRPr="00EC0D73" w:rsidRDefault="007F311A" w:rsidP="007F311A">
            <w:pPr>
              <w:spacing w:line="300" w:lineRule="exact"/>
              <w:ind w:left="400" w:hangingChars="200" w:hanging="400"/>
              <w:rPr>
                <w:rFonts w:ascii="標楷體" w:hAnsi="標楷體"/>
                <w:sz w:val="20"/>
                <w:szCs w:val="20"/>
              </w:rPr>
            </w:pPr>
            <w:r w:rsidRPr="00EC0D73">
              <w:rPr>
                <w:rFonts w:ascii="標楷體" w:hAnsi="標楷體"/>
                <w:sz w:val="20"/>
                <w:szCs w:val="20"/>
              </w:rPr>
              <w:lastRenderedPageBreak/>
              <w:t>一、</w:t>
            </w:r>
            <w:r w:rsidRPr="00EC0D73">
              <w:rPr>
                <w:rFonts w:ascii="標楷體" w:hAnsi="標楷體" w:hint="eastAsia"/>
                <w:sz w:val="20"/>
                <w:szCs w:val="20"/>
              </w:rPr>
              <w:t>訂</w:t>
            </w:r>
            <w:r w:rsidRPr="00EC0D73">
              <w:rPr>
                <w:rFonts w:ascii="標楷體" w:hAnsi="標楷體"/>
                <w:sz w:val="20"/>
                <w:szCs w:val="20"/>
              </w:rPr>
              <w:t>定</w:t>
            </w:r>
            <w:r w:rsidRPr="00EC0D73">
              <w:rPr>
                <w:rFonts w:ascii="標楷體" w:hAnsi="標楷體" w:hint="eastAsia"/>
                <w:sz w:val="20"/>
                <w:szCs w:val="20"/>
              </w:rPr>
              <w:t>本</w:t>
            </w:r>
            <w:r w:rsidRPr="00EC0D73">
              <w:rPr>
                <w:rFonts w:ascii="標楷體" w:hAnsi="標楷體"/>
                <w:sz w:val="20"/>
                <w:szCs w:val="20"/>
              </w:rPr>
              <w:t>會之組成人</w:t>
            </w:r>
            <w:r w:rsidRPr="00EC0D73">
              <w:rPr>
                <w:rFonts w:ascii="標楷體" w:hAnsi="標楷體" w:hint="eastAsia"/>
                <w:sz w:val="20"/>
                <w:szCs w:val="20"/>
              </w:rPr>
              <w:t>員</w:t>
            </w:r>
            <w:r w:rsidRPr="00EC0D73">
              <w:rPr>
                <w:rFonts w:ascii="標楷體" w:hAnsi="標楷體"/>
                <w:sz w:val="20"/>
                <w:szCs w:val="20"/>
              </w:rPr>
              <w:t>。</w:t>
            </w:r>
          </w:p>
          <w:p w:rsidR="007F311A" w:rsidRPr="00EC0D73" w:rsidRDefault="007F311A" w:rsidP="007F311A">
            <w:pPr>
              <w:spacing w:line="300" w:lineRule="exact"/>
              <w:ind w:left="400" w:hangingChars="200" w:hanging="400"/>
              <w:rPr>
                <w:rFonts w:ascii="標楷體" w:hAnsi="標楷體"/>
                <w:sz w:val="20"/>
                <w:szCs w:val="20"/>
              </w:rPr>
            </w:pPr>
            <w:r w:rsidRPr="00EC0D73">
              <w:rPr>
                <w:rFonts w:ascii="標楷體" w:hAnsi="標楷體" w:hint="eastAsia"/>
                <w:sz w:val="20"/>
                <w:szCs w:val="20"/>
              </w:rPr>
              <w:t>二、</w:t>
            </w:r>
            <w:r w:rsidRPr="00EC0D73">
              <w:rPr>
                <w:rFonts w:ascii="標楷體" w:hAnsi="標楷體"/>
                <w:sz w:val="20"/>
                <w:szCs w:val="20"/>
              </w:rPr>
              <w:t>第一項</w:t>
            </w:r>
            <w:r w:rsidRPr="00EC0D73">
              <w:rPr>
                <w:rFonts w:ascii="標楷體" w:hAnsi="標楷體" w:hint="eastAsia"/>
                <w:sz w:val="20"/>
                <w:szCs w:val="20"/>
              </w:rPr>
              <w:t>本</w:t>
            </w:r>
            <w:r w:rsidRPr="00EC0D73">
              <w:rPr>
                <w:rFonts w:ascii="標楷體" w:hAnsi="標楷體"/>
                <w:sz w:val="20"/>
                <w:szCs w:val="20"/>
              </w:rPr>
              <w:t>會委員之組成及人數。有關其餘委員部分，第一款規定得擇重要機關（單位）首長兼任，第二款規定</w:t>
            </w:r>
            <w:r w:rsidRPr="00EC0D73">
              <w:rPr>
                <w:rFonts w:ascii="標楷體" w:hAnsi="標楷體" w:hint="eastAsia"/>
                <w:sz w:val="20"/>
                <w:szCs w:val="20"/>
              </w:rPr>
              <w:t>本</w:t>
            </w:r>
            <w:r w:rsidRPr="00EC0D73">
              <w:rPr>
                <w:rFonts w:ascii="標楷體" w:hAnsi="標楷體"/>
                <w:sz w:val="20"/>
                <w:szCs w:val="20"/>
              </w:rPr>
              <w:t>會委員應具備之相關專長，該款所定「其他與少年輔導工作相關知識或經驗」即如法律或犯罪防治領域；第三款規定係考量少年法院（庭）就政策溝通協調出席人員應以行政職為合適；</w:t>
            </w:r>
            <w:proofErr w:type="gramStart"/>
            <w:r w:rsidRPr="00EC0D73">
              <w:rPr>
                <w:rFonts w:ascii="標楷體" w:hAnsi="標楷體"/>
                <w:sz w:val="20"/>
                <w:szCs w:val="20"/>
              </w:rPr>
              <w:t>第四款係基於</w:t>
            </w:r>
            <w:proofErr w:type="gramEnd"/>
            <w:r w:rsidRPr="00EC0D73">
              <w:rPr>
                <w:rFonts w:ascii="標楷體" w:hAnsi="標楷體"/>
                <w:sz w:val="20"/>
                <w:szCs w:val="20"/>
              </w:rPr>
              <w:lastRenderedPageBreak/>
              <w:t>兒童及少年福利與權益保障法第十條落實兒童權利公約提升少年表意權意旨，針對少年輔導相關福利政策邀請少年代表參與協調、研究、審議、諮詢及推動。</w:t>
            </w:r>
          </w:p>
          <w:p w:rsidR="007F311A" w:rsidRPr="00EC0D73" w:rsidRDefault="007F311A" w:rsidP="007F311A">
            <w:pPr>
              <w:spacing w:line="300" w:lineRule="exact"/>
              <w:ind w:left="400" w:hangingChars="200" w:hanging="400"/>
              <w:rPr>
                <w:rFonts w:ascii="標楷體" w:hAnsi="標楷體"/>
                <w:sz w:val="20"/>
                <w:szCs w:val="20"/>
              </w:rPr>
            </w:pPr>
            <w:r w:rsidRPr="00EC0D73">
              <w:rPr>
                <w:rFonts w:ascii="標楷體" w:hAnsi="標楷體" w:hint="eastAsia"/>
                <w:sz w:val="20"/>
                <w:szCs w:val="20"/>
              </w:rPr>
              <w:t>三、</w:t>
            </w:r>
            <w:r w:rsidRPr="00EC0D73">
              <w:rPr>
                <w:rFonts w:ascii="標楷體" w:hAnsi="標楷體"/>
                <w:sz w:val="20"/>
                <w:szCs w:val="20"/>
              </w:rPr>
              <w:t>為強化網絡連結及外部民間意見，並配合性別主流化政策，</w:t>
            </w:r>
            <w:proofErr w:type="gramStart"/>
            <w:r w:rsidRPr="00EC0D73">
              <w:rPr>
                <w:rFonts w:ascii="標楷體" w:hAnsi="標楷體"/>
                <w:sz w:val="20"/>
                <w:szCs w:val="20"/>
              </w:rPr>
              <w:t>爰</w:t>
            </w:r>
            <w:proofErr w:type="gramEnd"/>
            <w:r w:rsidRPr="00EC0D73">
              <w:rPr>
                <w:rFonts w:ascii="標楷體" w:hAnsi="標楷體"/>
                <w:sz w:val="20"/>
                <w:szCs w:val="20"/>
              </w:rPr>
              <w:t>第二項定明委員外部代表及性別組成之一定比例。</w:t>
            </w:r>
          </w:p>
          <w:p w:rsidR="007F311A" w:rsidRPr="00EC0D73" w:rsidRDefault="007F311A" w:rsidP="007F311A">
            <w:pPr>
              <w:spacing w:line="300" w:lineRule="exact"/>
              <w:ind w:left="400" w:hangingChars="200" w:hanging="400"/>
              <w:rPr>
                <w:rFonts w:ascii="標楷體" w:hAnsi="標楷體"/>
                <w:sz w:val="20"/>
                <w:szCs w:val="20"/>
              </w:rPr>
            </w:pPr>
            <w:r w:rsidRPr="00EC0D73">
              <w:rPr>
                <w:rFonts w:ascii="標楷體" w:hAnsi="標楷體" w:hint="eastAsia"/>
                <w:sz w:val="20"/>
                <w:szCs w:val="20"/>
              </w:rPr>
              <w:t>四、</w:t>
            </w:r>
            <w:r w:rsidRPr="00EC0D73">
              <w:rPr>
                <w:rFonts w:ascii="標楷體" w:hAnsi="標楷體"/>
                <w:sz w:val="20"/>
                <w:szCs w:val="20"/>
              </w:rPr>
              <w:t>第三項定明委員之任期、續聘方式，及由機關（單位）代表出任者，應隨其本職進退；非由機關（單位）代表出任者，得隨同主任委員</w:t>
            </w:r>
            <w:proofErr w:type="gramStart"/>
            <w:r w:rsidRPr="00EC0D73">
              <w:rPr>
                <w:rFonts w:ascii="標楷體" w:hAnsi="標楷體"/>
                <w:sz w:val="20"/>
                <w:szCs w:val="20"/>
              </w:rPr>
              <w:t>異動改聘</w:t>
            </w:r>
            <w:proofErr w:type="gramEnd"/>
            <w:r w:rsidRPr="00EC0D73">
              <w:rPr>
                <w:rFonts w:ascii="標楷體" w:hAnsi="標楷體"/>
                <w:sz w:val="20"/>
                <w:szCs w:val="20"/>
              </w:rPr>
              <w:t>。</w:t>
            </w:r>
          </w:p>
          <w:p w:rsidR="007F311A" w:rsidRPr="00EC0D73" w:rsidRDefault="007F311A" w:rsidP="007F311A">
            <w:pPr>
              <w:spacing w:line="300" w:lineRule="exact"/>
              <w:ind w:left="400" w:hangingChars="200" w:hanging="400"/>
              <w:rPr>
                <w:rFonts w:ascii="標楷體" w:hAnsi="標楷體"/>
                <w:sz w:val="20"/>
                <w:szCs w:val="20"/>
              </w:rPr>
            </w:pPr>
            <w:r w:rsidRPr="00EC0D73">
              <w:rPr>
                <w:rFonts w:ascii="標楷體" w:hAnsi="標楷體" w:hint="eastAsia"/>
                <w:sz w:val="20"/>
                <w:szCs w:val="20"/>
              </w:rPr>
              <w:t>五、</w:t>
            </w:r>
            <w:r w:rsidRPr="00EC0D73">
              <w:rPr>
                <w:rFonts w:ascii="標楷體" w:hAnsi="標楷體"/>
                <w:sz w:val="20"/>
                <w:szCs w:val="20"/>
              </w:rPr>
              <w:t>第四項定明委員因故出缺或異動時，其補（改）聘委員之任期。並考量委員補（改）聘</w:t>
            </w:r>
            <w:proofErr w:type="gramStart"/>
            <w:r w:rsidRPr="00EC0D73">
              <w:rPr>
                <w:rFonts w:ascii="標楷體" w:hAnsi="標楷體"/>
                <w:sz w:val="20"/>
                <w:szCs w:val="20"/>
              </w:rPr>
              <w:t>聘</w:t>
            </w:r>
            <w:proofErr w:type="gramEnd"/>
            <w:r w:rsidRPr="00EC0D73">
              <w:rPr>
                <w:rFonts w:ascii="標楷體" w:hAnsi="標楷體"/>
                <w:sz w:val="20"/>
                <w:szCs w:val="20"/>
              </w:rPr>
              <w:t>期未達三個月不予補（改）聘，以</w:t>
            </w:r>
            <w:proofErr w:type="gramStart"/>
            <w:r w:rsidRPr="00EC0D73">
              <w:rPr>
                <w:rFonts w:ascii="標楷體" w:hAnsi="標楷體"/>
                <w:sz w:val="20"/>
                <w:szCs w:val="20"/>
              </w:rPr>
              <w:t>節省補聘或</w:t>
            </w:r>
            <w:proofErr w:type="gramEnd"/>
            <w:r w:rsidRPr="00EC0D73">
              <w:rPr>
                <w:rFonts w:ascii="標楷體" w:hAnsi="標楷體"/>
                <w:sz w:val="20"/>
                <w:szCs w:val="20"/>
              </w:rPr>
              <w:t>遴選之作業流程。</w:t>
            </w:r>
          </w:p>
        </w:tc>
      </w:tr>
      <w:tr w:rsidR="007F311A" w:rsidRPr="00EC0D73" w:rsidTr="007F311A">
        <w:tc>
          <w:tcPr>
            <w:tcW w:w="4055" w:type="dxa"/>
          </w:tcPr>
          <w:p w:rsidR="007F311A" w:rsidRPr="00EC0D73" w:rsidRDefault="007F311A" w:rsidP="003666C6">
            <w:pPr>
              <w:spacing w:line="300" w:lineRule="exact"/>
              <w:ind w:left="400" w:hangingChars="200" w:hanging="400"/>
              <w:rPr>
                <w:rFonts w:ascii="標楷體" w:hAnsi="標楷體"/>
                <w:sz w:val="20"/>
                <w:szCs w:val="20"/>
              </w:rPr>
            </w:pPr>
            <w:r w:rsidRPr="00EC0D73">
              <w:rPr>
                <w:rFonts w:ascii="標楷體" w:hAnsi="標楷體" w:hint="eastAsia"/>
                <w:sz w:val="20"/>
                <w:szCs w:val="20"/>
              </w:rPr>
              <w:lastRenderedPageBreak/>
              <w:t>四、本會委員會議應至少每三</w:t>
            </w:r>
            <w:proofErr w:type="gramStart"/>
            <w:r w:rsidRPr="00EC0D73">
              <w:rPr>
                <w:rFonts w:ascii="標楷體" w:hAnsi="標楷體" w:hint="eastAsia"/>
                <w:sz w:val="20"/>
                <w:szCs w:val="20"/>
              </w:rPr>
              <w:t>個</w:t>
            </w:r>
            <w:proofErr w:type="gramEnd"/>
            <w:r w:rsidRPr="00EC0D73">
              <w:rPr>
                <w:rFonts w:ascii="標楷體" w:hAnsi="標楷體" w:hint="eastAsia"/>
                <w:sz w:val="20"/>
                <w:szCs w:val="20"/>
              </w:rPr>
              <w:t>月開會一次，必要時得召開臨時會議。</w:t>
            </w:r>
          </w:p>
          <w:p w:rsidR="007F311A" w:rsidRPr="00EC0D73" w:rsidRDefault="007F311A" w:rsidP="003666C6">
            <w:pPr>
              <w:spacing w:line="300" w:lineRule="exact"/>
              <w:ind w:leftChars="140" w:left="336" w:firstLine="0"/>
              <w:rPr>
                <w:rFonts w:ascii="標楷體" w:hAnsi="標楷體"/>
                <w:sz w:val="20"/>
                <w:szCs w:val="20"/>
              </w:rPr>
            </w:pPr>
            <w:r w:rsidRPr="00EC0D73">
              <w:rPr>
                <w:rFonts w:ascii="標楷體" w:hAnsi="標楷體" w:hint="eastAsia"/>
                <w:sz w:val="20"/>
                <w:szCs w:val="20"/>
              </w:rPr>
              <w:t>前項會議，由主任委員為主席；主任委員不能出席時，由副主任委員代理之。主任委員及副主任委員均不能出席時，由主任委員指定委員一人代理之。</w:t>
            </w:r>
          </w:p>
          <w:p w:rsidR="007F311A" w:rsidRPr="00EC0D73" w:rsidRDefault="007F311A" w:rsidP="003666C6">
            <w:pPr>
              <w:spacing w:line="300" w:lineRule="exact"/>
              <w:ind w:leftChars="134" w:left="322" w:firstLine="0"/>
              <w:rPr>
                <w:rFonts w:ascii="標楷體" w:hAnsi="標楷體"/>
                <w:sz w:val="20"/>
                <w:szCs w:val="20"/>
              </w:rPr>
            </w:pPr>
            <w:r w:rsidRPr="00EC0D73">
              <w:rPr>
                <w:rFonts w:ascii="標楷體" w:hAnsi="標楷體" w:hint="eastAsia"/>
                <w:sz w:val="20"/>
                <w:szCs w:val="20"/>
              </w:rPr>
              <w:t>委員應親自出席會議，但由機關（單位）代表兼任之委員未能親自出席時，得指派科（室）主管出席，並通知本會。</w:t>
            </w:r>
          </w:p>
        </w:tc>
        <w:tc>
          <w:tcPr>
            <w:tcW w:w="4025" w:type="dxa"/>
          </w:tcPr>
          <w:p w:rsidR="007F311A" w:rsidRPr="00EC0D73" w:rsidRDefault="007F311A" w:rsidP="003666C6">
            <w:pPr>
              <w:spacing w:line="300" w:lineRule="exact"/>
              <w:ind w:left="400" w:hangingChars="200" w:hanging="400"/>
              <w:rPr>
                <w:rFonts w:ascii="標楷體" w:hAnsi="標楷體"/>
                <w:sz w:val="20"/>
                <w:szCs w:val="20"/>
              </w:rPr>
            </w:pPr>
            <w:r w:rsidRPr="00EC0D73">
              <w:rPr>
                <w:rFonts w:ascii="標楷體" w:hAnsi="標楷體"/>
                <w:sz w:val="20"/>
                <w:szCs w:val="20"/>
              </w:rPr>
              <w:t>一、</w:t>
            </w:r>
            <w:r w:rsidRPr="00EC0D73">
              <w:rPr>
                <w:rFonts w:ascii="標楷體" w:hAnsi="標楷體" w:hint="eastAsia"/>
                <w:sz w:val="20"/>
                <w:szCs w:val="20"/>
              </w:rPr>
              <w:t>訂</w:t>
            </w:r>
            <w:r w:rsidRPr="00EC0D73">
              <w:rPr>
                <w:rFonts w:ascii="標楷體" w:hAnsi="標楷體"/>
                <w:sz w:val="20"/>
                <w:szCs w:val="20"/>
              </w:rPr>
              <w:t>定委員會議召開之頻率及主席之擇定。</w:t>
            </w:r>
          </w:p>
          <w:p w:rsidR="007F311A" w:rsidRPr="00EC0D73" w:rsidRDefault="007F311A" w:rsidP="003666C6">
            <w:pPr>
              <w:spacing w:line="300" w:lineRule="exact"/>
              <w:ind w:left="400" w:hangingChars="200" w:hanging="400"/>
              <w:rPr>
                <w:rFonts w:ascii="標楷體" w:hAnsi="標楷體"/>
                <w:sz w:val="20"/>
                <w:szCs w:val="20"/>
              </w:rPr>
            </w:pPr>
            <w:r w:rsidRPr="00EC0D73">
              <w:rPr>
                <w:rFonts w:ascii="標楷體" w:hAnsi="標楷體" w:hint="eastAsia"/>
                <w:sz w:val="20"/>
                <w:szCs w:val="20"/>
              </w:rPr>
              <w:t>二、</w:t>
            </w:r>
            <w:r w:rsidRPr="00EC0D73">
              <w:rPr>
                <w:rFonts w:ascii="標楷體" w:hAnsi="標楷體"/>
                <w:sz w:val="20"/>
                <w:szCs w:val="20"/>
              </w:rPr>
              <w:t>第一項定明召開會議之頻率；如有緊急或必要須進行少年輔導工作之業務協調、處理事權爭議等情形，得召開臨時會議。</w:t>
            </w:r>
          </w:p>
          <w:p w:rsidR="007F311A" w:rsidRPr="00EC0D73" w:rsidRDefault="007F311A" w:rsidP="003666C6">
            <w:pPr>
              <w:spacing w:line="300" w:lineRule="exact"/>
              <w:ind w:left="400" w:hangingChars="200" w:hanging="400"/>
              <w:rPr>
                <w:rFonts w:ascii="標楷體" w:hAnsi="標楷體"/>
                <w:sz w:val="20"/>
                <w:szCs w:val="20"/>
              </w:rPr>
            </w:pPr>
            <w:r w:rsidRPr="00EC0D73">
              <w:rPr>
                <w:rFonts w:ascii="標楷體" w:hAnsi="標楷體" w:hint="eastAsia"/>
                <w:sz w:val="20"/>
                <w:szCs w:val="20"/>
              </w:rPr>
              <w:t>三、</w:t>
            </w:r>
            <w:r w:rsidRPr="00EC0D73">
              <w:rPr>
                <w:rFonts w:ascii="標楷體" w:hAnsi="標楷體"/>
                <w:sz w:val="20"/>
                <w:szCs w:val="20"/>
              </w:rPr>
              <w:t>第二項定明會議主席之擇定。</w:t>
            </w:r>
          </w:p>
          <w:p w:rsidR="007F311A" w:rsidRPr="00EC0D73" w:rsidRDefault="007F311A" w:rsidP="003666C6">
            <w:pPr>
              <w:spacing w:line="300" w:lineRule="exact"/>
              <w:ind w:left="400" w:hangingChars="200" w:hanging="400"/>
              <w:rPr>
                <w:rFonts w:ascii="標楷體" w:hAnsi="標楷體"/>
                <w:sz w:val="20"/>
                <w:szCs w:val="20"/>
              </w:rPr>
            </w:pPr>
            <w:r w:rsidRPr="00EC0D73">
              <w:rPr>
                <w:rFonts w:ascii="標楷體" w:hAnsi="標楷體" w:hint="eastAsia"/>
                <w:sz w:val="20"/>
                <w:szCs w:val="20"/>
              </w:rPr>
              <w:t>四、</w:t>
            </w:r>
            <w:r w:rsidRPr="00EC0D73">
              <w:rPr>
                <w:rFonts w:ascii="標楷體" w:hAnsi="標楷體"/>
                <w:sz w:val="20"/>
                <w:szCs w:val="20"/>
              </w:rPr>
              <w:t>第三項定明委員應親自出席會議，及代表機關（單位）出任者因故不能出席時之處理。</w:t>
            </w:r>
          </w:p>
        </w:tc>
      </w:tr>
      <w:tr w:rsidR="007F311A" w:rsidRPr="00EC0D73" w:rsidTr="007F311A">
        <w:tc>
          <w:tcPr>
            <w:tcW w:w="4055" w:type="dxa"/>
          </w:tcPr>
          <w:p w:rsidR="007F311A" w:rsidRPr="00EC0D73" w:rsidRDefault="007F311A" w:rsidP="003666C6">
            <w:pPr>
              <w:spacing w:line="300" w:lineRule="exact"/>
              <w:ind w:left="400" w:hangingChars="200" w:hanging="400"/>
              <w:rPr>
                <w:rFonts w:ascii="標楷體" w:hAnsi="標楷體"/>
                <w:sz w:val="20"/>
                <w:szCs w:val="20"/>
              </w:rPr>
            </w:pPr>
            <w:r w:rsidRPr="00EC0D73">
              <w:rPr>
                <w:rFonts w:ascii="標楷體" w:hAnsi="標楷體" w:hint="eastAsia"/>
                <w:sz w:val="20"/>
                <w:szCs w:val="20"/>
              </w:rPr>
              <w:t>五、本會置執行長一人，由秘書長擔任，承主任委員指示，綜理本會業務及委員會議決議之執行；</w:t>
            </w:r>
            <w:proofErr w:type="gramStart"/>
            <w:r w:rsidRPr="00EC0D73">
              <w:rPr>
                <w:rFonts w:ascii="標楷體" w:hAnsi="標楷體" w:hint="eastAsia"/>
                <w:sz w:val="20"/>
                <w:szCs w:val="20"/>
              </w:rPr>
              <w:t>置副執行</w:t>
            </w:r>
            <w:proofErr w:type="gramEnd"/>
            <w:r w:rsidRPr="00EC0D73">
              <w:rPr>
                <w:rFonts w:ascii="標楷體" w:hAnsi="標楷體" w:hint="eastAsia"/>
                <w:sz w:val="20"/>
                <w:szCs w:val="20"/>
              </w:rPr>
              <w:t>長三至四人，由社會處、教育處、衛生局、警察局等副局（處）長擔任。</w:t>
            </w:r>
          </w:p>
          <w:p w:rsidR="007F311A" w:rsidRPr="00EC0D73" w:rsidRDefault="007F311A" w:rsidP="003666C6">
            <w:pPr>
              <w:spacing w:line="300" w:lineRule="exact"/>
              <w:ind w:leftChars="145" w:left="348" w:firstLine="0"/>
              <w:rPr>
                <w:rFonts w:ascii="標楷體" w:hAnsi="標楷體"/>
                <w:sz w:val="20"/>
                <w:szCs w:val="20"/>
              </w:rPr>
            </w:pPr>
            <w:r w:rsidRPr="00EC0D73">
              <w:rPr>
                <w:rFonts w:ascii="標楷體" w:hAnsi="標楷體" w:hint="eastAsia"/>
                <w:sz w:val="20"/>
                <w:szCs w:val="20"/>
              </w:rPr>
              <w:t>本會依實際業務需求分設行政及輔導等組辦事，各組組長由主任委員調派警政機關人員擔任行政組組長，社會處及</w:t>
            </w:r>
            <w:proofErr w:type="gramStart"/>
            <w:r w:rsidRPr="00EC0D73">
              <w:rPr>
                <w:rFonts w:ascii="標楷體" w:hAnsi="標楷體" w:hint="eastAsia"/>
                <w:sz w:val="20"/>
                <w:szCs w:val="20"/>
              </w:rPr>
              <w:t>教育處業管科長</w:t>
            </w:r>
            <w:proofErr w:type="gramEnd"/>
            <w:r w:rsidRPr="00EC0D73">
              <w:rPr>
                <w:rFonts w:ascii="標楷體" w:hAnsi="標楷體" w:hint="eastAsia"/>
                <w:sz w:val="20"/>
                <w:szCs w:val="20"/>
              </w:rPr>
              <w:t>（督導）或其他適當人員分別擔任輔導一組組長及輔導二組組長，綜理相關輔導事宜，另</w:t>
            </w:r>
            <w:proofErr w:type="gramStart"/>
            <w:r w:rsidRPr="00EC0D73">
              <w:rPr>
                <w:rFonts w:ascii="標楷體" w:hAnsi="標楷體" w:hint="eastAsia"/>
                <w:sz w:val="20"/>
                <w:szCs w:val="20"/>
              </w:rPr>
              <w:t>各組置專責</w:t>
            </w:r>
            <w:proofErr w:type="gramEnd"/>
            <w:r w:rsidRPr="00EC0D73">
              <w:rPr>
                <w:rFonts w:ascii="標楷體" w:hAnsi="標楷體" w:hint="eastAsia"/>
                <w:sz w:val="20"/>
                <w:szCs w:val="20"/>
              </w:rPr>
              <w:t>組員至少一人，由相關專業人員擔任。</w:t>
            </w:r>
          </w:p>
          <w:p w:rsidR="007F311A" w:rsidRPr="00EC0D73" w:rsidRDefault="007F311A" w:rsidP="003666C6">
            <w:pPr>
              <w:spacing w:line="300" w:lineRule="exact"/>
              <w:ind w:leftChars="140" w:left="336" w:firstLine="0"/>
              <w:rPr>
                <w:rFonts w:ascii="標楷體" w:hAnsi="標楷體"/>
                <w:sz w:val="20"/>
                <w:szCs w:val="20"/>
              </w:rPr>
            </w:pPr>
            <w:r w:rsidRPr="00EC0D73">
              <w:rPr>
                <w:rFonts w:ascii="標楷體" w:hAnsi="標楷體" w:hint="eastAsia"/>
                <w:sz w:val="20"/>
                <w:szCs w:val="20"/>
              </w:rPr>
              <w:t>執行長得指派副執行長監督、指導行政及</w:t>
            </w:r>
            <w:r w:rsidRPr="00EC0D73">
              <w:rPr>
                <w:rFonts w:ascii="標楷體" w:hAnsi="標楷體" w:hint="eastAsia"/>
                <w:sz w:val="20"/>
                <w:szCs w:val="20"/>
              </w:rPr>
              <w:lastRenderedPageBreak/>
              <w:t>輔導工作之辦理，涉及機關間之合作者，由執行長協調辦理，未能協調時，由主任委員指定機關（單位）主辦或協辦。</w:t>
            </w:r>
          </w:p>
          <w:p w:rsidR="007F311A" w:rsidRPr="00EC0D73" w:rsidRDefault="007F311A" w:rsidP="003666C6">
            <w:pPr>
              <w:spacing w:line="300" w:lineRule="exact"/>
              <w:ind w:leftChars="134" w:left="322" w:firstLine="0"/>
              <w:rPr>
                <w:rFonts w:ascii="標楷體" w:hAnsi="標楷體"/>
                <w:sz w:val="20"/>
                <w:szCs w:val="20"/>
              </w:rPr>
            </w:pPr>
            <w:r w:rsidRPr="00EC0D73">
              <w:rPr>
                <w:rFonts w:ascii="標楷體" w:hAnsi="標楷體" w:hint="eastAsia"/>
                <w:sz w:val="20"/>
                <w:szCs w:val="20"/>
              </w:rPr>
              <w:t>第二項分組之具體規劃、分層負責事項，由警政、社政及教育等單位協調辦理，有關辦公處所得依資源可接近性、便利性、</w:t>
            </w:r>
            <w:proofErr w:type="gramStart"/>
            <w:r w:rsidRPr="00EC0D73">
              <w:rPr>
                <w:rFonts w:ascii="標楷體" w:hAnsi="標楷體" w:hint="eastAsia"/>
                <w:sz w:val="20"/>
                <w:szCs w:val="20"/>
              </w:rPr>
              <w:t>連結性擇適當</w:t>
            </w:r>
            <w:proofErr w:type="gramEnd"/>
            <w:r w:rsidRPr="00EC0D73">
              <w:rPr>
                <w:rFonts w:ascii="標楷體" w:hAnsi="標楷體" w:hint="eastAsia"/>
                <w:sz w:val="20"/>
                <w:szCs w:val="20"/>
              </w:rPr>
              <w:t>處所設置之。</w:t>
            </w:r>
          </w:p>
        </w:tc>
        <w:tc>
          <w:tcPr>
            <w:tcW w:w="4025" w:type="dxa"/>
          </w:tcPr>
          <w:p w:rsidR="007F311A" w:rsidRPr="00EC0D73" w:rsidRDefault="007F311A" w:rsidP="007F311A">
            <w:pPr>
              <w:spacing w:line="300" w:lineRule="exact"/>
              <w:ind w:left="400" w:hangingChars="200" w:hanging="400"/>
              <w:rPr>
                <w:rFonts w:ascii="標楷體" w:hAnsi="標楷體"/>
                <w:sz w:val="20"/>
                <w:szCs w:val="20"/>
              </w:rPr>
            </w:pPr>
            <w:r w:rsidRPr="00EC0D73">
              <w:rPr>
                <w:rFonts w:ascii="標楷體" w:hAnsi="標楷體"/>
                <w:sz w:val="20"/>
                <w:szCs w:val="20"/>
              </w:rPr>
              <w:lastRenderedPageBreak/>
              <w:t>一、</w:t>
            </w:r>
            <w:r w:rsidRPr="00EC0D73">
              <w:rPr>
                <w:rFonts w:ascii="標楷體" w:hAnsi="標楷體" w:hint="eastAsia"/>
                <w:sz w:val="20"/>
                <w:szCs w:val="20"/>
              </w:rPr>
              <w:t>訂</w:t>
            </w:r>
            <w:r w:rsidRPr="00EC0D73">
              <w:rPr>
                <w:rFonts w:ascii="標楷體" w:hAnsi="標楷體"/>
                <w:sz w:val="20"/>
                <w:szCs w:val="20"/>
              </w:rPr>
              <w:t>定工作人員之配置及處所擇定。</w:t>
            </w:r>
          </w:p>
          <w:p w:rsidR="007F311A" w:rsidRPr="00EC0D73" w:rsidRDefault="007F311A" w:rsidP="003666C6">
            <w:pPr>
              <w:spacing w:line="300" w:lineRule="exact"/>
              <w:ind w:left="400" w:hangingChars="200" w:hanging="400"/>
              <w:rPr>
                <w:rFonts w:ascii="標楷體" w:hAnsi="標楷體"/>
                <w:sz w:val="20"/>
                <w:szCs w:val="20"/>
              </w:rPr>
            </w:pPr>
            <w:r w:rsidRPr="00EC0D73">
              <w:rPr>
                <w:rFonts w:ascii="標楷體" w:hAnsi="標楷體" w:hint="eastAsia"/>
                <w:sz w:val="20"/>
                <w:szCs w:val="20"/>
              </w:rPr>
              <w:t>二、</w:t>
            </w:r>
            <w:r w:rsidRPr="00EC0D73">
              <w:rPr>
                <w:rFonts w:ascii="標楷體" w:hAnsi="標楷體"/>
                <w:sz w:val="20"/>
                <w:szCs w:val="20"/>
              </w:rPr>
              <w:t>第一項定明</w:t>
            </w:r>
            <w:r w:rsidRPr="00EC0D73">
              <w:rPr>
                <w:rFonts w:ascii="標楷體" w:hAnsi="標楷體" w:hint="eastAsia"/>
                <w:sz w:val="20"/>
                <w:szCs w:val="20"/>
              </w:rPr>
              <w:t>本</w:t>
            </w:r>
            <w:r w:rsidRPr="00EC0D73">
              <w:rPr>
                <w:rFonts w:ascii="標楷體" w:hAnsi="標楷體"/>
                <w:sz w:val="20"/>
                <w:szCs w:val="20"/>
              </w:rPr>
              <w:t>會執行長由秘書長以上層級擔任，副執行長則以與少年輔導關聯性較高之警政、社政、衛生、教育副首長擔任，強化整合當地跨機關、網絡資源。</w:t>
            </w:r>
          </w:p>
          <w:p w:rsidR="007F311A" w:rsidRPr="00EC0D73" w:rsidRDefault="007F311A" w:rsidP="003666C6">
            <w:pPr>
              <w:spacing w:line="300" w:lineRule="exact"/>
              <w:ind w:left="400" w:hangingChars="200" w:hanging="400"/>
              <w:rPr>
                <w:rFonts w:ascii="標楷體" w:hAnsi="標楷體"/>
                <w:sz w:val="20"/>
                <w:szCs w:val="20"/>
              </w:rPr>
            </w:pPr>
            <w:r w:rsidRPr="00EC0D73">
              <w:rPr>
                <w:rFonts w:ascii="標楷體" w:hAnsi="標楷體" w:hint="eastAsia"/>
                <w:sz w:val="20"/>
                <w:szCs w:val="20"/>
              </w:rPr>
              <w:t>三、</w:t>
            </w:r>
            <w:r w:rsidRPr="00EC0D73">
              <w:rPr>
                <w:rFonts w:ascii="標楷體" w:hAnsi="標楷體"/>
                <w:sz w:val="20"/>
                <w:szCs w:val="20"/>
              </w:rPr>
              <w:t>第二項係考量</w:t>
            </w:r>
            <w:r w:rsidRPr="00EC0D73">
              <w:rPr>
                <w:rFonts w:ascii="標楷體" w:hAnsi="標楷體" w:hint="eastAsia"/>
                <w:sz w:val="20"/>
                <w:szCs w:val="20"/>
              </w:rPr>
              <w:t>少年輔導工作係涉及跨領域事務，非單一機關所能承擔，目前本會為本府之一級任務編組，鑒於輔導非警政機關專業，</w:t>
            </w:r>
            <w:r w:rsidRPr="00EC0D73">
              <w:rPr>
                <w:rFonts w:ascii="標楷體" w:hAnsi="標楷體"/>
                <w:sz w:val="20"/>
                <w:szCs w:val="20"/>
              </w:rPr>
              <w:t>基於兒童權利公約及本法於一百零八年修法意旨，應改以社政及教育之福利、輔導專業角度看待</w:t>
            </w:r>
            <w:proofErr w:type="gramStart"/>
            <w:r w:rsidRPr="00EC0D73">
              <w:rPr>
                <w:rFonts w:ascii="標楷體" w:hAnsi="標楷體"/>
                <w:sz w:val="20"/>
                <w:szCs w:val="20"/>
              </w:rPr>
              <w:t>少年曝險行為</w:t>
            </w:r>
            <w:proofErr w:type="gramEnd"/>
            <w:r w:rsidRPr="00EC0D73">
              <w:rPr>
                <w:rFonts w:ascii="標楷體" w:hAnsi="標楷體"/>
                <w:sz w:val="20"/>
                <w:szCs w:val="20"/>
              </w:rPr>
              <w:t>；且本法針對輔導工作係要求</w:t>
            </w:r>
            <w:r w:rsidRPr="00EC0D73">
              <w:rPr>
                <w:rFonts w:ascii="標楷體" w:hAnsi="標楷體"/>
                <w:sz w:val="20"/>
                <w:szCs w:val="20"/>
              </w:rPr>
              <w:lastRenderedPageBreak/>
              <w:t>專業輔導人員辦理，實務運作即係由少年輔導專業人員執行，為彰顯輔導之專業及獨立性，得以「行政」及「輔導」之原則事務性質，並依</w:t>
            </w:r>
            <w:r w:rsidRPr="00EC0D73">
              <w:rPr>
                <w:rFonts w:ascii="標楷體" w:hAnsi="標楷體" w:hint="eastAsia"/>
                <w:sz w:val="20"/>
                <w:szCs w:val="20"/>
              </w:rPr>
              <w:t>本</w:t>
            </w:r>
            <w:r w:rsidRPr="00EC0D73">
              <w:rPr>
                <w:rFonts w:ascii="標楷體" w:hAnsi="標楷體"/>
                <w:sz w:val="20"/>
                <w:szCs w:val="20"/>
              </w:rPr>
              <w:t>會實際業務需求劃分</w:t>
            </w:r>
            <w:r w:rsidRPr="00EC0D73">
              <w:rPr>
                <w:rFonts w:ascii="標楷體" w:hAnsi="標楷體" w:hint="eastAsia"/>
                <w:sz w:val="20"/>
                <w:szCs w:val="20"/>
              </w:rPr>
              <w:t>行政組及輔導</w:t>
            </w:r>
            <w:r w:rsidRPr="00EC0D73">
              <w:rPr>
                <w:rFonts w:ascii="標楷體" w:hAnsi="標楷體"/>
                <w:sz w:val="20"/>
                <w:szCs w:val="20"/>
              </w:rPr>
              <w:t>組，</w:t>
            </w:r>
            <w:r w:rsidRPr="00EC0D73">
              <w:rPr>
                <w:rFonts w:ascii="標楷體" w:hAnsi="標楷體" w:hint="eastAsia"/>
                <w:sz w:val="20"/>
                <w:szCs w:val="20"/>
              </w:rPr>
              <w:t>行政組組長由警政機關人員擔任組長，輔導組區分為輔導一、二組，並</w:t>
            </w:r>
            <w:r w:rsidRPr="00EC0D73">
              <w:rPr>
                <w:rFonts w:ascii="標楷體" w:hAnsi="標楷體"/>
                <w:sz w:val="20"/>
                <w:szCs w:val="20"/>
              </w:rPr>
              <w:t>透過相關行政協助，全力支持少年輔導工作。</w:t>
            </w:r>
          </w:p>
          <w:p w:rsidR="007F311A" w:rsidRPr="00EC0D73" w:rsidRDefault="007F311A" w:rsidP="003666C6">
            <w:pPr>
              <w:spacing w:line="300" w:lineRule="exact"/>
              <w:ind w:left="400" w:hangingChars="200" w:hanging="400"/>
              <w:rPr>
                <w:rFonts w:ascii="標楷體" w:hAnsi="標楷體"/>
                <w:sz w:val="20"/>
                <w:szCs w:val="20"/>
              </w:rPr>
            </w:pPr>
            <w:r w:rsidRPr="00EC0D73">
              <w:rPr>
                <w:rFonts w:ascii="標楷體" w:hAnsi="標楷體" w:hint="eastAsia"/>
                <w:sz w:val="20"/>
                <w:szCs w:val="20"/>
              </w:rPr>
              <w:t>四、</w:t>
            </w:r>
            <w:r w:rsidRPr="00EC0D73">
              <w:rPr>
                <w:rFonts w:ascii="標楷體" w:hAnsi="標楷體"/>
                <w:sz w:val="20"/>
                <w:szCs w:val="20"/>
              </w:rPr>
              <w:t>又考量以任務編組設置之少輔會在未成立正式機關前，無獨立之人員編制及預算，為確保工作順遂，需配置專責人員辦理相關工作，得以約聘僱或由</w:t>
            </w:r>
            <w:r w:rsidRPr="00EC0D73">
              <w:rPr>
                <w:rFonts w:ascii="標楷體" w:hAnsi="標楷體" w:hint="eastAsia"/>
                <w:sz w:val="20"/>
                <w:szCs w:val="20"/>
              </w:rPr>
              <w:t>本</w:t>
            </w:r>
            <w:r w:rsidRPr="00EC0D73">
              <w:rPr>
                <w:rFonts w:ascii="標楷體" w:hAnsi="標楷體"/>
                <w:sz w:val="20"/>
                <w:szCs w:val="20"/>
              </w:rPr>
              <w:t>府相關機關、單位人員調任，或以契約委託相關機關（構）安排人員提供服務等方式辦理。</w:t>
            </w:r>
          </w:p>
          <w:p w:rsidR="007F311A" w:rsidRPr="00EC0D73" w:rsidRDefault="007F311A" w:rsidP="003666C6">
            <w:pPr>
              <w:spacing w:line="300" w:lineRule="exact"/>
              <w:ind w:left="400" w:hangingChars="200" w:hanging="400"/>
              <w:rPr>
                <w:rFonts w:ascii="標楷體" w:hAnsi="標楷體"/>
                <w:sz w:val="20"/>
                <w:szCs w:val="20"/>
              </w:rPr>
            </w:pPr>
            <w:r w:rsidRPr="00EC0D73">
              <w:rPr>
                <w:rFonts w:ascii="標楷體" w:hAnsi="標楷體" w:hint="eastAsia"/>
                <w:sz w:val="20"/>
                <w:szCs w:val="20"/>
              </w:rPr>
              <w:t>五、</w:t>
            </w:r>
            <w:r w:rsidRPr="00EC0D73">
              <w:rPr>
                <w:rFonts w:ascii="標楷體" w:hAnsi="標楷體"/>
                <w:sz w:val="20"/>
                <w:szCs w:val="20"/>
              </w:rPr>
              <w:t>第三項定明執行長得指定副執行長</w:t>
            </w:r>
            <w:proofErr w:type="gramStart"/>
            <w:r w:rsidRPr="00EC0D73">
              <w:rPr>
                <w:rFonts w:ascii="標楷體" w:hAnsi="標楷體"/>
                <w:sz w:val="20"/>
                <w:szCs w:val="20"/>
              </w:rPr>
              <w:t>分別督管相關</w:t>
            </w:r>
            <w:proofErr w:type="gramEnd"/>
            <w:r w:rsidRPr="00EC0D73">
              <w:rPr>
                <w:rFonts w:ascii="標楷體" w:hAnsi="標楷體"/>
                <w:sz w:val="20"/>
                <w:szCs w:val="20"/>
              </w:rPr>
              <w:t>業務。若涉及跨局處事項或相關爭議無法解決，則由執行長出面協調；若仍未能協調，則視情況由主任委員</w:t>
            </w:r>
            <w:r w:rsidRPr="00EC0D73">
              <w:rPr>
                <w:rFonts w:ascii="標楷體" w:hAnsi="標楷體" w:hint="eastAsia"/>
                <w:sz w:val="20"/>
                <w:szCs w:val="20"/>
              </w:rPr>
              <w:t>指定主辦</w:t>
            </w:r>
            <w:r w:rsidRPr="00EC0D73">
              <w:rPr>
                <w:rFonts w:ascii="標楷體" w:hAnsi="標楷體"/>
                <w:sz w:val="20"/>
                <w:szCs w:val="20"/>
              </w:rPr>
              <w:t>。</w:t>
            </w:r>
          </w:p>
          <w:p w:rsidR="007F311A" w:rsidRPr="00EC0D73" w:rsidRDefault="007F311A" w:rsidP="003666C6">
            <w:pPr>
              <w:spacing w:line="300" w:lineRule="exact"/>
              <w:ind w:left="400" w:hangingChars="200" w:hanging="400"/>
              <w:rPr>
                <w:rFonts w:ascii="標楷體" w:hAnsi="標楷體"/>
                <w:sz w:val="20"/>
                <w:szCs w:val="20"/>
              </w:rPr>
            </w:pPr>
            <w:r w:rsidRPr="00EC0D73">
              <w:rPr>
                <w:rFonts w:ascii="標楷體" w:hAnsi="標楷體" w:hint="eastAsia"/>
                <w:sz w:val="20"/>
                <w:szCs w:val="20"/>
              </w:rPr>
              <w:t>六、</w:t>
            </w:r>
            <w:r w:rsidRPr="00EC0D73">
              <w:rPr>
                <w:rFonts w:ascii="標楷體" w:hAnsi="標楷體"/>
                <w:sz w:val="20"/>
                <w:szCs w:val="20"/>
              </w:rPr>
              <w:t>第四項規定分組之具體組織規劃或有關分層負責事項，</w:t>
            </w:r>
            <w:r w:rsidRPr="00EC0D73">
              <w:rPr>
                <w:rFonts w:ascii="標楷體" w:hAnsi="標楷體" w:hint="eastAsia"/>
                <w:sz w:val="20"/>
                <w:szCs w:val="20"/>
              </w:rPr>
              <w:t>由警政、社政及教育等單位協調辦理，</w:t>
            </w:r>
            <w:r w:rsidRPr="00EC0D73">
              <w:rPr>
                <w:rFonts w:ascii="標楷體" w:hAnsi="標楷體"/>
                <w:sz w:val="20"/>
                <w:szCs w:val="20"/>
              </w:rPr>
              <w:t>至辦公處所得依</w:t>
            </w:r>
            <w:r w:rsidRPr="00EC0D73">
              <w:rPr>
                <w:rFonts w:ascii="標楷體" w:hAnsi="標楷體" w:hint="eastAsia"/>
                <w:sz w:val="20"/>
                <w:szCs w:val="20"/>
              </w:rPr>
              <w:t>資源可接近性、便利性、</w:t>
            </w:r>
            <w:proofErr w:type="gramStart"/>
            <w:r w:rsidRPr="00EC0D73">
              <w:rPr>
                <w:rFonts w:ascii="標楷體" w:hAnsi="標楷體" w:hint="eastAsia"/>
                <w:sz w:val="20"/>
                <w:szCs w:val="20"/>
              </w:rPr>
              <w:t>連結性擇適當</w:t>
            </w:r>
            <w:proofErr w:type="gramEnd"/>
            <w:r w:rsidRPr="00EC0D73">
              <w:rPr>
                <w:rFonts w:ascii="標楷體" w:hAnsi="標楷體" w:hint="eastAsia"/>
                <w:sz w:val="20"/>
                <w:szCs w:val="20"/>
              </w:rPr>
              <w:t>處所設置之</w:t>
            </w:r>
            <w:r w:rsidRPr="00EC0D73">
              <w:rPr>
                <w:rFonts w:ascii="標楷體" w:hAnsi="標楷體"/>
                <w:sz w:val="20"/>
                <w:szCs w:val="20"/>
              </w:rPr>
              <w:t>。</w:t>
            </w:r>
          </w:p>
        </w:tc>
      </w:tr>
      <w:tr w:rsidR="007F311A" w:rsidRPr="00EC0D73" w:rsidTr="007F311A">
        <w:tc>
          <w:tcPr>
            <w:tcW w:w="4055" w:type="dxa"/>
          </w:tcPr>
          <w:p w:rsidR="007F311A" w:rsidRPr="00EC0D73" w:rsidRDefault="007F311A" w:rsidP="007F311A">
            <w:pPr>
              <w:spacing w:line="300" w:lineRule="exact"/>
              <w:ind w:left="400" w:hangingChars="200" w:hanging="400"/>
              <w:rPr>
                <w:rFonts w:ascii="標楷體" w:hAnsi="標楷體"/>
                <w:sz w:val="20"/>
                <w:szCs w:val="20"/>
              </w:rPr>
            </w:pPr>
            <w:r w:rsidRPr="00EC0D73">
              <w:rPr>
                <w:rFonts w:ascii="標楷體" w:hAnsi="標楷體" w:hint="eastAsia"/>
                <w:sz w:val="20"/>
                <w:szCs w:val="20"/>
              </w:rPr>
              <w:lastRenderedPageBreak/>
              <w:t>六、本會採取或協助辦理下列輔導事項：</w:t>
            </w:r>
          </w:p>
          <w:p w:rsidR="007F311A" w:rsidRPr="003666C6" w:rsidRDefault="007F311A" w:rsidP="003666C6">
            <w:pPr>
              <w:spacing w:line="300" w:lineRule="exact"/>
              <w:ind w:leftChars="120" w:left="864" w:hangingChars="300" w:hanging="576"/>
              <w:rPr>
                <w:rFonts w:ascii="標楷體" w:hAnsi="標楷體"/>
                <w:spacing w:val="-4"/>
                <w:sz w:val="20"/>
                <w:szCs w:val="20"/>
              </w:rPr>
            </w:pPr>
            <w:r w:rsidRPr="003666C6">
              <w:rPr>
                <w:rFonts w:ascii="標楷體" w:hAnsi="標楷體" w:hint="eastAsia"/>
                <w:spacing w:val="-4"/>
                <w:sz w:val="20"/>
                <w:szCs w:val="20"/>
              </w:rPr>
              <w:t>（一）輔導相關之調查及訪視。</w:t>
            </w:r>
          </w:p>
          <w:p w:rsidR="007F311A" w:rsidRPr="003666C6" w:rsidRDefault="007F311A" w:rsidP="003666C6">
            <w:pPr>
              <w:spacing w:line="300" w:lineRule="exact"/>
              <w:ind w:leftChars="120" w:left="864" w:hangingChars="300" w:hanging="576"/>
              <w:rPr>
                <w:rFonts w:ascii="標楷體" w:hAnsi="標楷體"/>
                <w:spacing w:val="-4"/>
                <w:sz w:val="20"/>
                <w:szCs w:val="20"/>
              </w:rPr>
            </w:pPr>
            <w:r w:rsidRPr="003666C6">
              <w:rPr>
                <w:rFonts w:ascii="標楷體" w:hAnsi="標楷體" w:hint="eastAsia"/>
                <w:spacing w:val="-4"/>
                <w:sz w:val="20"/>
                <w:szCs w:val="20"/>
              </w:rPr>
              <w:t>（二）危機介入；</w:t>
            </w:r>
            <w:r w:rsidRPr="003666C6">
              <w:rPr>
                <w:rFonts w:ascii="標楷體" w:hAnsi="標楷體"/>
                <w:spacing w:val="-4"/>
                <w:sz w:val="20"/>
                <w:szCs w:val="20"/>
              </w:rPr>
              <w:t>必要時轉</w:t>
            </w:r>
            <w:proofErr w:type="gramStart"/>
            <w:r w:rsidRPr="003666C6">
              <w:rPr>
                <w:rFonts w:ascii="標楷體" w:hAnsi="標楷體"/>
                <w:spacing w:val="-4"/>
                <w:sz w:val="20"/>
                <w:szCs w:val="20"/>
              </w:rPr>
              <w:t>介</w:t>
            </w:r>
            <w:proofErr w:type="gramEnd"/>
            <w:r w:rsidRPr="003666C6">
              <w:rPr>
                <w:rFonts w:ascii="標楷體" w:hAnsi="標楷體"/>
                <w:spacing w:val="-4"/>
                <w:sz w:val="20"/>
                <w:szCs w:val="20"/>
              </w:rPr>
              <w:t>權責機關依法提供安置服務</w:t>
            </w:r>
            <w:r w:rsidRPr="003666C6">
              <w:rPr>
                <w:rFonts w:ascii="標楷體" w:hAnsi="標楷體" w:hint="eastAsia"/>
                <w:spacing w:val="-4"/>
                <w:sz w:val="20"/>
                <w:szCs w:val="20"/>
              </w:rPr>
              <w:t>。</w:t>
            </w:r>
          </w:p>
          <w:p w:rsidR="007F311A" w:rsidRPr="003666C6" w:rsidRDefault="007F311A" w:rsidP="003666C6">
            <w:pPr>
              <w:spacing w:line="300" w:lineRule="exact"/>
              <w:ind w:leftChars="120" w:left="864" w:hangingChars="300" w:hanging="576"/>
              <w:rPr>
                <w:rFonts w:ascii="標楷體" w:hAnsi="標楷體"/>
                <w:spacing w:val="-4"/>
                <w:sz w:val="20"/>
                <w:szCs w:val="20"/>
              </w:rPr>
            </w:pPr>
            <w:r w:rsidRPr="003666C6">
              <w:rPr>
                <w:rFonts w:ascii="標楷體" w:hAnsi="標楷體" w:hint="eastAsia"/>
                <w:spacing w:val="-4"/>
                <w:sz w:val="20"/>
                <w:szCs w:val="20"/>
              </w:rPr>
              <w:t>（三）</w:t>
            </w:r>
            <w:r w:rsidRPr="003666C6">
              <w:rPr>
                <w:rFonts w:ascii="標楷體" w:hAnsi="標楷體"/>
                <w:spacing w:val="-4"/>
                <w:sz w:val="20"/>
                <w:szCs w:val="20"/>
              </w:rPr>
              <w:t>社會與心理評估、諮商、身心治療及其他處置</w:t>
            </w:r>
            <w:r w:rsidRPr="003666C6">
              <w:rPr>
                <w:rFonts w:ascii="標楷體" w:hAnsi="標楷體" w:hint="eastAsia"/>
                <w:spacing w:val="-4"/>
                <w:sz w:val="20"/>
                <w:szCs w:val="20"/>
              </w:rPr>
              <w:t>。</w:t>
            </w:r>
          </w:p>
          <w:p w:rsidR="007F311A" w:rsidRPr="003666C6" w:rsidRDefault="007F311A" w:rsidP="003666C6">
            <w:pPr>
              <w:spacing w:line="300" w:lineRule="exact"/>
              <w:ind w:leftChars="120" w:left="864" w:hangingChars="300" w:hanging="576"/>
              <w:rPr>
                <w:rFonts w:ascii="標楷體" w:hAnsi="標楷體"/>
                <w:spacing w:val="-4"/>
                <w:sz w:val="20"/>
                <w:szCs w:val="20"/>
              </w:rPr>
            </w:pPr>
            <w:r w:rsidRPr="003666C6">
              <w:rPr>
                <w:rFonts w:ascii="標楷體" w:hAnsi="標楷體" w:hint="eastAsia"/>
                <w:spacing w:val="-4"/>
                <w:sz w:val="20"/>
                <w:szCs w:val="20"/>
              </w:rPr>
              <w:t>（四）</w:t>
            </w:r>
            <w:r w:rsidRPr="003666C6">
              <w:rPr>
                <w:rFonts w:ascii="標楷體" w:hAnsi="標楷體"/>
                <w:spacing w:val="-4"/>
                <w:sz w:val="20"/>
                <w:szCs w:val="20"/>
              </w:rPr>
              <w:t>召開協調、諮詢或整合符合少年所需之社會福利、衛生醫療、就學、就業、法律服務或其他資源與服務措施之相關會議</w:t>
            </w:r>
            <w:r w:rsidRPr="003666C6">
              <w:rPr>
                <w:rFonts w:ascii="標楷體" w:hAnsi="標楷體" w:hint="eastAsia"/>
                <w:spacing w:val="-4"/>
                <w:sz w:val="20"/>
                <w:szCs w:val="20"/>
              </w:rPr>
              <w:t>。</w:t>
            </w:r>
          </w:p>
          <w:p w:rsidR="007F311A" w:rsidRPr="003666C6" w:rsidRDefault="007F311A" w:rsidP="003666C6">
            <w:pPr>
              <w:spacing w:line="300" w:lineRule="exact"/>
              <w:ind w:leftChars="120" w:left="864" w:hangingChars="300" w:hanging="576"/>
              <w:rPr>
                <w:rFonts w:ascii="標楷體" w:hAnsi="標楷體"/>
                <w:spacing w:val="-4"/>
                <w:sz w:val="20"/>
                <w:szCs w:val="20"/>
              </w:rPr>
            </w:pPr>
            <w:r w:rsidRPr="003666C6">
              <w:rPr>
                <w:rFonts w:ascii="標楷體" w:hAnsi="標楷體" w:hint="eastAsia"/>
                <w:spacing w:val="-4"/>
                <w:sz w:val="20"/>
                <w:szCs w:val="20"/>
              </w:rPr>
              <w:t>（五）</w:t>
            </w:r>
            <w:r w:rsidRPr="003666C6">
              <w:rPr>
                <w:rFonts w:ascii="標楷體" w:hAnsi="標楷體"/>
                <w:spacing w:val="-4"/>
                <w:sz w:val="20"/>
                <w:szCs w:val="20"/>
              </w:rPr>
              <w:t>依法提供少年及其家庭必要之社會福利、保護、衛生醫療、就學、就業、法律諮詢等服務</w:t>
            </w:r>
            <w:r w:rsidRPr="003666C6">
              <w:rPr>
                <w:rFonts w:ascii="標楷體" w:hAnsi="標楷體" w:hint="eastAsia"/>
                <w:spacing w:val="-4"/>
                <w:sz w:val="20"/>
                <w:szCs w:val="20"/>
              </w:rPr>
              <w:t>。</w:t>
            </w:r>
          </w:p>
          <w:p w:rsidR="007F311A" w:rsidRPr="003666C6" w:rsidRDefault="007F311A" w:rsidP="003666C6">
            <w:pPr>
              <w:spacing w:line="300" w:lineRule="exact"/>
              <w:ind w:leftChars="120" w:left="864" w:hangingChars="300" w:hanging="576"/>
              <w:rPr>
                <w:rFonts w:ascii="標楷體" w:hAnsi="標楷體"/>
                <w:spacing w:val="-4"/>
                <w:sz w:val="20"/>
                <w:szCs w:val="20"/>
              </w:rPr>
            </w:pPr>
            <w:r w:rsidRPr="003666C6">
              <w:rPr>
                <w:rFonts w:ascii="標楷體" w:hAnsi="標楷體" w:hint="eastAsia"/>
                <w:spacing w:val="-4"/>
                <w:sz w:val="20"/>
                <w:szCs w:val="20"/>
              </w:rPr>
              <w:lastRenderedPageBreak/>
              <w:t>（六）</w:t>
            </w:r>
            <w:r w:rsidRPr="003666C6">
              <w:rPr>
                <w:rFonts w:ascii="標楷體" w:hAnsi="標楷體"/>
                <w:spacing w:val="-4"/>
                <w:sz w:val="20"/>
                <w:szCs w:val="20"/>
              </w:rPr>
              <w:t>少年有身心特殊需求者，提供或轉</w:t>
            </w:r>
            <w:proofErr w:type="gramStart"/>
            <w:r w:rsidRPr="003666C6">
              <w:rPr>
                <w:rFonts w:ascii="標楷體" w:hAnsi="標楷體"/>
                <w:spacing w:val="-4"/>
                <w:sz w:val="20"/>
                <w:szCs w:val="20"/>
              </w:rPr>
              <w:t>介</w:t>
            </w:r>
            <w:proofErr w:type="gramEnd"/>
            <w:r w:rsidRPr="003666C6">
              <w:rPr>
                <w:rFonts w:ascii="標楷體" w:hAnsi="標楷體"/>
                <w:spacing w:val="-4"/>
                <w:sz w:val="20"/>
                <w:szCs w:val="20"/>
              </w:rPr>
              <w:t>特殊教育及身心障礙服務。</w:t>
            </w:r>
          </w:p>
          <w:p w:rsidR="007F311A" w:rsidRPr="003666C6" w:rsidRDefault="007F311A" w:rsidP="003666C6">
            <w:pPr>
              <w:spacing w:line="300" w:lineRule="exact"/>
              <w:ind w:leftChars="120" w:left="864" w:hangingChars="300" w:hanging="576"/>
              <w:rPr>
                <w:rFonts w:ascii="標楷體" w:hAnsi="標楷體"/>
                <w:spacing w:val="-4"/>
                <w:sz w:val="20"/>
                <w:szCs w:val="20"/>
              </w:rPr>
            </w:pPr>
            <w:r w:rsidRPr="003666C6">
              <w:rPr>
                <w:rFonts w:ascii="標楷體" w:hAnsi="標楷體" w:hint="eastAsia"/>
                <w:spacing w:val="-4"/>
                <w:sz w:val="20"/>
                <w:szCs w:val="20"/>
              </w:rPr>
              <w:t>（七）案件之轉銜與追蹤及管理。</w:t>
            </w:r>
          </w:p>
          <w:p w:rsidR="007F311A" w:rsidRPr="003666C6" w:rsidRDefault="007F311A" w:rsidP="003666C6">
            <w:pPr>
              <w:spacing w:line="300" w:lineRule="exact"/>
              <w:ind w:leftChars="120" w:left="864" w:hangingChars="300" w:hanging="576"/>
              <w:rPr>
                <w:rFonts w:ascii="標楷體" w:hAnsi="標楷體"/>
                <w:spacing w:val="-4"/>
                <w:sz w:val="20"/>
                <w:szCs w:val="20"/>
              </w:rPr>
            </w:pPr>
            <w:r w:rsidRPr="003666C6">
              <w:rPr>
                <w:rFonts w:ascii="標楷體" w:hAnsi="標楷體" w:hint="eastAsia"/>
                <w:spacing w:val="-4"/>
                <w:sz w:val="20"/>
                <w:szCs w:val="20"/>
              </w:rPr>
              <w:t>（八）規劃及執行少年有本法第三條第一項第二款行為之預防。</w:t>
            </w:r>
          </w:p>
          <w:p w:rsidR="007F311A" w:rsidRPr="00EC0D73" w:rsidRDefault="007F311A" w:rsidP="003666C6">
            <w:pPr>
              <w:spacing w:line="300" w:lineRule="exact"/>
              <w:ind w:leftChars="120" w:left="864" w:hangingChars="300" w:hanging="576"/>
              <w:rPr>
                <w:rFonts w:ascii="標楷體" w:hAnsi="標楷體"/>
                <w:sz w:val="20"/>
                <w:szCs w:val="20"/>
              </w:rPr>
            </w:pPr>
            <w:r w:rsidRPr="003666C6">
              <w:rPr>
                <w:rFonts w:ascii="標楷體" w:hAnsi="標楷體" w:hint="eastAsia"/>
                <w:spacing w:val="-4"/>
                <w:sz w:val="20"/>
                <w:szCs w:val="20"/>
              </w:rPr>
              <w:t>（九）</w:t>
            </w:r>
            <w:r w:rsidRPr="003666C6">
              <w:rPr>
                <w:rFonts w:ascii="標楷體" w:hAnsi="標楷體"/>
                <w:spacing w:val="-4"/>
                <w:sz w:val="20"/>
                <w:szCs w:val="20"/>
              </w:rPr>
              <w:t>其他有關輔導及服務之事項。</w:t>
            </w:r>
          </w:p>
        </w:tc>
        <w:tc>
          <w:tcPr>
            <w:tcW w:w="4025" w:type="dxa"/>
          </w:tcPr>
          <w:p w:rsidR="007F311A" w:rsidRPr="00EC0D73" w:rsidRDefault="007F311A" w:rsidP="007F311A">
            <w:pPr>
              <w:spacing w:line="300" w:lineRule="exact"/>
              <w:ind w:left="400" w:hangingChars="200" w:hanging="400"/>
              <w:rPr>
                <w:rFonts w:ascii="標楷體" w:hAnsi="標楷體"/>
                <w:sz w:val="20"/>
                <w:szCs w:val="20"/>
              </w:rPr>
            </w:pPr>
            <w:r w:rsidRPr="00EC0D73">
              <w:rPr>
                <w:rFonts w:ascii="標楷體" w:hAnsi="標楷體"/>
                <w:sz w:val="20"/>
                <w:szCs w:val="20"/>
              </w:rPr>
              <w:lastRenderedPageBreak/>
              <w:t>一、</w:t>
            </w:r>
            <w:r w:rsidRPr="00EC0D73">
              <w:rPr>
                <w:rFonts w:ascii="標楷體" w:hAnsi="標楷體" w:hint="eastAsia"/>
                <w:sz w:val="20"/>
                <w:szCs w:val="20"/>
              </w:rPr>
              <w:t>訂</w:t>
            </w:r>
            <w:r w:rsidRPr="00EC0D73">
              <w:rPr>
                <w:rFonts w:ascii="標楷體" w:hAnsi="標楷體"/>
                <w:sz w:val="20"/>
                <w:szCs w:val="20"/>
              </w:rPr>
              <w:t>定</w:t>
            </w:r>
            <w:r w:rsidRPr="00EC0D73">
              <w:rPr>
                <w:rFonts w:ascii="標楷體" w:hAnsi="標楷體" w:hint="eastAsia"/>
                <w:sz w:val="20"/>
                <w:szCs w:val="20"/>
              </w:rPr>
              <w:t>本</w:t>
            </w:r>
            <w:r w:rsidRPr="00EC0D73">
              <w:rPr>
                <w:rFonts w:ascii="標楷體" w:hAnsi="標楷體"/>
                <w:sz w:val="20"/>
                <w:szCs w:val="20"/>
              </w:rPr>
              <w:t>會核心輔導業務事項。</w:t>
            </w:r>
          </w:p>
          <w:p w:rsidR="007F311A" w:rsidRPr="00EC0D73" w:rsidRDefault="007F311A" w:rsidP="003666C6">
            <w:pPr>
              <w:spacing w:line="300" w:lineRule="exact"/>
              <w:ind w:left="400" w:hangingChars="200" w:hanging="400"/>
              <w:rPr>
                <w:rFonts w:ascii="標楷體" w:hAnsi="標楷體"/>
                <w:sz w:val="20"/>
                <w:szCs w:val="20"/>
              </w:rPr>
            </w:pPr>
            <w:r w:rsidRPr="00EC0D73">
              <w:rPr>
                <w:rFonts w:ascii="標楷體" w:hAnsi="標楷體" w:hint="eastAsia"/>
                <w:sz w:val="20"/>
                <w:szCs w:val="20"/>
              </w:rPr>
              <w:t>二、</w:t>
            </w:r>
            <w:r w:rsidRPr="00EC0D73">
              <w:rPr>
                <w:rFonts w:ascii="標楷體" w:hAnsi="標楷體"/>
                <w:sz w:val="20"/>
                <w:szCs w:val="20"/>
              </w:rPr>
              <w:t>本</w:t>
            </w:r>
            <w:r w:rsidRPr="00EC0D73">
              <w:rPr>
                <w:rFonts w:ascii="標楷體" w:hAnsi="標楷體" w:hint="eastAsia"/>
                <w:sz w:val="20"/>
                <w:szCs w:val="20"/>
              </w:rPr>
              <w:t>點</w:t>
            </w:r>
            <w:r w:rsidRPr="00EC0D73">
              <w:rPr>
                <w:rFonts w:ascii="標楷體" w:hAnsi="標楷體"/>
                <w:sz w:val="20"/>
                <w:szCs w:val="20"/>
              </w:rPr>
              <w:t>第一款至第</w:t>
            </w:r>
            <w:r w:rsidRPr="00EC0D73">
              <w:rPr>
                <w:rFonts w:ascii="標楷體" w:hAnsi="標楷體" w:hint="eastAsia"/>
                <w:sz w:val="20"/>
                <w:szCs w:val="20"/>
              </w:rPr>
              <w:t>六</w:t>
            </w:r>
            <w:r w:rsidRPr="00EC0D73">
              <w:rPr>
                <w:rFonts w:ascii="標楷體" w:hAnsi="標楷體"/>
                <w:sz w:val="20"/>
                <w:szCs w:val="20"/>
              </w:rPr>
              <w:t>款規定係考量對於輔導目的之達成，</w:t>
            </w:r>
            <w:r w:rsidRPr="00EC0D73">
              <w:rPr>
                <w:rFonts w:ascii="標楷體" w:hAnsi="標楷體" w:hint="eastAsia"/>
                <w:sz w:val="20"/>
                <w:szCs w:val="20"/>
              </w:rPr>
              <w:t>本</w:t>
            </w:r>
            <w:r w:rsidRPr="00EC0D73">
              <w:rPr>
                <w:rFonts w:ascii="標楷體" w:hAnsi="標楷體"/>
                <w:sz w:val="20"/>
                <w:szCs w:val="20"/>
              </w:rPr>
              <w:t>會得自行或轉</w:t>
            </w:r>
            <w:proofErr w:type="gramStart"/>
            <w:r w:rsidRPr="00EC0D73">
              <w:rPr>
                <w:rFonts w:ascii="標楷體" w:hAnsi="標楷體"/>
                <w:sz w:val="20"/>
                <w:szCs w:val="20"/>
              </w:rPr>
              <w:t>介</w:t>
            </w:r>
            <w:proofErr w:type="gramEnd"/>
            <w:r w:rsidRPr="00EC0D73">
              <w:rPr>
                <w:rFonts w:ascii="標楷體" w:hAnsi="標楷體"/>
                <w:sz w:val="20"/>
                <w:szCs w:val="20"/>
              </w:rPr>
              <w:t>其他相關機關（構），對輔導對象採取或協助辦理相關措施，諸如與相關機關協力工作、參與各類輔導會議、結合社區資源，進行危機介入、評估與處置、預防服務、提供諮詢及在職訓練服務等。舉例而言，少輔會辦理輔導工作，發現少年家庭經濟困難，需通知社政機關提供協助，社政機關接獲少輔會通知後，即應積極配合提供相關資源；另輔導對象具學籍者，因教育機關有完善輔導體系，</w:t>
            </w:r>
            <w:r w:rsidRPr="00EC0D73">
              <w:rPr>
                <w:rFonts w:ascii="標楷體" w:hAnsi="標楷體"/>
                <w:sz w:val="20"/>
                <w:szCs w:val="20"/>
              </w:rPr>
              <w:lastRenderedPageBreak/>
              <w:t>自得聯繫教育機關協力共同提供服務；若評估輔導對象有就業需求或有醫療心理衛生問題時，</w:t>
            </w:r>
            <w:proofErr w:type="gramStart"/>
            <w:r w:rsidRPr="00EC0D73">
              <w:rPr>
                <w:rFonts w:ascii="標楷體" w:hAnsi="標楷體"/>
                <w:sz w:val="20"/>
                <w:szCs w:val="20"/>
              </w:rPr>
              <w:t>勞</w:t>
            </w:r>
            <w:proofErr w:type="gramEnd"/>
            <w:r w:rsidRPr="00EC0D73">
              <w:rPr>
                <w:rFonts w:ascii="標楷體" w:hAnsi="標楷體"/>
                <w:sz w:val="20"/>
                <w:szCs w:val="20"/>
              </w:rPr>
              <w:t>政或衛生</w:t>
            </w:r>
            <w:proofErr w:type="gramStart"/>
            <w:r w:rsidRPr="00EC0D73">
              <w:rPr>
                <w:rFonts w:ascii="標楷體" w:hAnsi="標楷體"/>
                <w:sz w:val="20"/>
                <w:szCs w:val="20"/>
              </w:rPr>
              <w:t>機關均有相關</w:t>
            </w:r>
            <w:proofErr w:type="gramEnd"/>
            <w:r w:rsidRPr="00EC0D73">
              <w:rPr>
                <w:rFonts w:ascii="標楷體" w:hAnsi="標楷體"/>
                <w:sz w:val="20"/>
                <w:szCs w:val="20"/>
              </w:rPr>
              <w:t>資源可提供協助，於接獲少輔會通知時，即應積極協助。</w:t>
            </w:r>
          </w:p>
          <w:p w:rsidR="007F311A" w:rsidRPr="00EC0D73" w:rsidRDefault="007F311A" w:rsidP="003666C6">
            <w:pPr>
              <w:spacing w:line="300" w:lineRule="exact"/>
              <w:ind w:left="400" w:hangingChars="200" w:hanging="400"/>
              <w:rPr>
                <w:rFonts w:ascii="標楷體" w:hAnsi="標楷體"/>
                <w:sz w:val="20"/>
                <w:szCs w:val="20"/>
              </w:rPr>
            </w:pPr>
            <w:r w:rsidRPr="00EC0D73">
              <w:rPr>
                <w:rFonts w:ascii="標楷體" w:hAnsi="標楷體" w:hint="eastAsia"/>
                <w:sz w:val="20"/>
                <w:szCs w:val="20"/>
              </w:rPr>
              <w:t>三、</w:t>
            </w:r>
            <w:r w:rsidRPr="00EC0D73">
              <w:rPr>
                <w:rFonts w:ascii="標楷體" w:hAnsi="標楷體"/>
                <w:sz w:val="20"/>
                <w:szCs w:val="20"/>
              </w:rPr>
              <w:t>第七款為</w:t>
            </w:r>
            <w:r w:rsidRPr="00EC0D73">
              <w:rPr>
                <w:rFonts w:ascii="標楷體" w:hAnsi="標楷體" w:hint="eastAsia"/>
                <w:sz w:val="20"/>
                <w:szCs w:val="20"/>
              </w:rPr>
              <w:t>本</w:t>
            </w:r>
            <w:r w:rsidRPr="00EC0D73">
              <w:rPr>
                <w:rFonts w:ascii="標楷體" w:hAnsi="標楷體"/>
                <w:sz w:val="20"/>
                <w:szCs w:val="20"/>
              </w:rPr>
              <w:t>會處理案件之應辦事項；第八款有關預防事務係基於第二</w:t>
            </w:r>
            <w:r w:rsidRPr="00EC0D73">
              <w:rPr>
                <w:rFonts w:ascii="標楷體" w:hAnsi="標楷體" w:hint="eastAsia"/>
                <w:sz w:val="20"/>
                <w:szCs w:val="20"/>
              </w:rPr>
              <w:t>點</w:t>
            </w:r>
            <w:r w:rsidRPr="00EC0D73">
              <w:rPr>
                <w:rFonts w:ascii="標楷體" w:hAnsi="標楷體"/>
                <w:sz w:val="20"/>
                <w:szCs w:val="20"/>
              </w:rPr>
              <w:t>第二款聯繫會議整合資源以保護少</w:t>
            </w:r>
            <w:r w:rsidRPr="00EC0D73">
              <w:rPr>
                <w:rFonts w:ascii="標楷體" w:hAnsi="標楷體" w:hint="eastAsia"/>
                <w:sz w:val="20"/>
                <w:szCs w:val="20"/>
              </w:rPr>
              <w:t>年</w:t>
            </w:r>
            <w:r w:rsidRPr="00EC0D73">
              <w:rPr>
                <w:rFonts w:ascii="標楷體" w:hAnsi="標楷體"/>
                <w:sz w:val="20"/>
                <w:szCs w:val="20"/>
              </w:rPr>
              <w:t>之本旨，及早避免少年</w:t>
            </w:r>
            <w:proofErr w:type="gramStart"/>
            <w:r w:rsidRPr="00EC0D73">
              <w:rPr>
                <w:rFonts w:ascii="標楷體" w:hAnsi="標楷體"/>
                <w:sz w:val="20"/>
                <w:szCs w:val="20"/>
              </w:rPr>
              <w:t>發生曝險行為</w:t>
            </w:r>
            <w:proofErr w:type="gramEnd"/>
            <w:r w:rsidRPr="00EC0D73">
              <w:rPr>
                <w:rFonts w:ascii="標楷體" w:hAnsi="標楷體"/>
                <w:sz w:val="20"/>
                <w:szCs w:val="20"/>
              </w:rPr>
              <w:t>；另第九款為概括事項之規定。</w:t>
            </w:r>
          </w:p>
        </w:tc>
      </w:tr>
      <w:tr w:rsidR="007F311A" w:rsidRPr="00EC0D73" w:rsidTr="007F311A">
        <w:tc>
          <w:tcPr>
            <w:tcW w:w="4055" w:type="dxa"/>
          </w:tcPr>
          <w:p w:rsidR="007F311A" w:rsidRPr="00EC0D73" w:rsidRDefault="007F311A" w:rsidP="007F311A">
            <w:pPr>
              <w:spacing w:line="300" w:lineRule="exact"/>
              <w:ind w:left="400" w:hangingChars="200" w:hanging="400"/>
              <w:rPr>
                <w:rFonts w:ascii="標楷體" w:hAnsi="標楷體"/>
                <w:sz w:val="20"/>
                <w:szCs w:val="20"/>
              </w:rPr>
            </w:pPr>
            <w:r w:rsidRPr="00EC0D73">
              <w:rPr>
                <w:rFonts w:ascii="標楷體" w:hAnsi="標楷體" w:hint="eastAsia"/>
                <w:sz w:val="20"/>
                <w:szCs w:val="20"/>
              </w:rPr>
              <w:lastRenderedPageBreak/>
              <w:t>七、本</w:t>
            </w:r>
            <w:r w:rsidRPr="00EC0D73">
              <w:rPr>
                <w:rFonts w:ascii="標楷體" w:hAnsi="標楷體"/>
                <w:sz w:val="20"/>
                <w:szCs w:val="20"/>
              </w:rPr>
              <w:t>會</w:t>
            </w:r>
            <w:r w:rsidRPr="00EC0D73">
              <w:rPr>
                <w:rFonts w:ascii="標楷體" w:hAnsi="標楷體" w:hint="eastAsia"/>
                <w:sz w:val="20"/>
                <w:szCs w:val="20"/>
              </w:rPr>
              <w:t>開案輔導少年之權責分工如下：</w:t>
            </w:r>
          </w:p>
          <w:p w:rsidR="007F311A" w:rsidRPr="003666C6" w:rsidRDefault="007F311A" w:rsidP="003666C6">
            <w:pPr>
              <w:spacing w:line="300" w:lineRule="exact"/>
              <w:ind w:leftChars="120" w:left="864" w:hangingChars="300" w:hanging="576"/>
              <w:rPr>
                <w:rFonts w:ascii="標楷體" w:hAnsi="標楷體"/>
                <w:spacing w:val="-4"/>
                <w:sz w:val="20"/>
                <w:szCs w:val="20"/>
              </w:rPr>
            </w:pPr>
            <w:r w:rsidRPr="003666C6">
              <w:rPr>
                <w:rFonts w:ascii="標楷體" w:hAnsi="標楷體"/>
                <w:spacing w:val="-4"/>
                <w:sz w:val="20"/>
                <w:szCs w:val="20"/>
              </w:rPr>
              <w:t>（一）</w:t>
            </w:r>
            <w:r w:rsidRPr="003666C6">
              <w:rPr>
                <w:rFonts w:ascii="標楷體" w:hAnsi="標楷體" w:hint="eastAsia"/>
                <w:spacing w:val="-4"/>
                <w:sz w:val="20"/>
                <w:szCs w:val="20"/>
              </w:rPr>
              <w:t>輔導一組負責本會開案之無學籍少年之輔導事宜</w:t>
            </w:r>
            <w:r w:rsidRPr="003666C6">
              <w:rPr>
                <w:rFonts w:ascii="標楷體" w:hAnsi="標楷體"/>
                <w:spacing w:val="-4"/>
                <w:sz w:val="20"/>
                <w:szCs w:val="20"/>
              </w:rPr>
              <w:t>。</w:t>
            </w:r>
          </w:p>
          <w:p w:rsidR="007F311A" w:rsidRPr="00EC0D73" w:rsidRDefault="007F311A" w:rsidP="003666C6">
            <w:pPr>
              <w:spacing w:line="300" w:lineRule="exact"/>
              <w:ind w:leftChars="120" w:left="864" w:hangingChars="300" w:hanging="576"/>
              <w:rPr>
                <w:rFonts w:ascii="標楷體" w:hAnsi="標楷體"/>
                <w:sz w:val="20"/>
                <w:szCs w:val="20"/>
              </w:rPr>
            </w:pPr>
            <w:r w:rsidRPr="003666C6">
              <w:rPr>
                <w:rFonts w:ascii="標楷體" w:hAnsi="標楷體"/>
                <w:spacing w:val="-4"/>
                <w:sz w:val="20"/>
                <w:szCs w:val="20"/>
              </w:rPr>
              <w:t>（二）</w:t>
            </w:r>
            <w:r w:rsidRPr="003666C6">
              <w:rPr>
                <w:rFonts w:ascii="標楷體" w:hAnsi="標楷體" w:hint="eastAsia"/>
                <w:spacing w:val="-4"/>
                <w:sz w:val="20"/>
                <w:szCs w:val="20"/>
              </w:rPr>
              <w:t>輔導二組負責本會開案之有學籍少年之輔導事宜</w:t>
            </w:r>
            <w:r w:rsidRPr="003666C6">
              <w:rPr>
                <w:rFonts w:ascii="標楷體" w:hAnsi="標楷體"/>
                <w:spacing w:val="-4"/>
                <w:sz w:val="20"/>
                <w:szCs w:val="20"/>
              </w:rPr>
              <w:t>。</w:t>
            </w:r>
          </w:p>
        </w:tc>
        <w:tc>
          <w:tcPr>
            <w:tcW w:w="4025" w:type="dxa"/>
          </w:tcPr>
          <w:p w:rsidR="007F311A" w:rsidRPr="00EC0D73" w:rsidRDefault="007F311A" w:rsidP="003666C6">
            <w:pPr>
              <w:spacing w:line="300" w:lineRule="exact"/>
              <w:ind w:left="400" w:hangingChars="200" w:hanging="400"/>
              <w:rPr>
                <w:rFonts w:ascii="標楷體" w:hAnsi="標楷體"/>
                <w:sz w:val="20"/>
                <w:szCs w:val="20"/>
              </w:rPr>
            </w:pPr>
            <w:r w:rsidRPr="00EC0D73">
              <w:rPr>
                <w:rFonts w:ascii="標楷體" w:hAnsi="標楷體"/>
                <w:sz w:val="20"/>
                <w:szCs w:val="20"/>
              </w:rPr>
              <w:t>一、</w:t>
            </w:r>
            <w:r w:rsidRPr="00EC0D73">
              <w:rPr>
                <w:rFonts w:ascii="標楷體" w:hAnsi="標楷體" w:hint="eastAsia"/>
                <w:sz w:val="20"/>
                <w:szCs w:val="20"/>
              </w:rPr>
              <w:t>訂</w:t>
            </w:r>
            <w:r w:rsidRPr="00EC0D73">
              <w:rPr>
                <w:rFonts w:ascii="標楷體" w:hAnsi="標楷體"/>
                <w:sz w:val="20"/>
                <w:szCs w:val="20"/>
              </w:rPr>
              <w:t>定輔導</w:t>
            </w:r>
            <w:r w:rsidRPr="00EC0D73">
              <w:rPr>
                <w:rFonts w:ascii="標楷體" w:hAnsi="標楷體" w:hint="eastAsia"/>
                <w:sz w:val="20"/>
                <w:szCs w:val="20"/>
              </w:rPr>
              <w:t>組</w:t>
            </w:r>
            <w:r w:rsidRPr="00EC0D73">
              <w:rPr>
                <w:rFonts w:ascii="標楷體" w:hAnsi="標楷體"/>
                <w:sz w:val="20"/>
                <w:szCs w:val="20"/>
              </w:rPr>
              <w:t>工作之</w:t>
            </w:r>
            <w:r w:rsidRPr="00EC0D73">
              <w:rPr>
                <w:rFonts w:ascii="標楷體" w:hAnsi="標楷體" w:hint="eastAsia"/>
                <w:sz w:val="20"/>
                <w:szCs w:val="20"/>
              </w:rPr>
              <w:t>分配</w:t>
            </w:r>
            <w:r w:rsidRPr="00EC0D73">
              <w:rPr>
                <w:rFonts w:ascii="標楷體" w:hAnsi="標楷體"/>
                <w:sz w:val="20"/>
                <w:szCs w:val="20"/>
              </w:rPr>
              <w:t>。</w:t>
            </w:r>
          </w:p>
          <w:p w:rsidR="007F311A" w:rsidRPr="00EC0D73" w:rsidRDefault="007F311A" w:rsidP="007F311A">
            <w:pPr>
              <w:spacing w:line="300" w:lineRule="exact"/>
              <w:ind w:left="400" w:hangingChars="200" w:hanging="400"/>
              <w:rPr>
                <w:rFonts w:ascii="標楷體" w:hAnsi="標楷體"/>
                <w:sz w:val="20"/>
                <w:szCs w:val="20"/>
              </w:rPr>
            </w:pPr>
            <w:r w:rsidRPr="00EC0D73">
              <w:rPr>
                <w:rFonts w:ascii="標楷體" w:hAnsi="標楷體" w:hint="eastAsia"/>
                <w:sz w:val="20"/>
                <w:szCs w:val="20"/>
              </w:rPr>
              <w:t>二、</w:t>
            </w:r>
            <w:r w:rsidRPr="003666C6">
              <w:rPr>
                <w:rFonts w:ascii="標楷體" w:hAnsi="標楷體" w:hint="eastAsia"/>
                <w:spacing w:val="-4"/>
                <w:sz w:val="20"/>
                <w:szCs w:val="20"/>
              </w:rPr>
              <w:t>本點第一、二款係基於權責及輔導專業，</w:t>
            </w:r>
            <w:r w:rsidRPr="00EC0D73">
              <w:rPr>
                <w:rFonts w:ascii="標楷體" w:hAnsi="標楷體" w:hint="eastAsia"/>
                <w:sz w:val="20"/>
                <w:szCs w:val="20"/>
              </w:rPr>
              <w:t>社政單位為輔導一組，負責有關無學籍少年之輔導工作，另教育單位則為輔導二組，負責有學籍少年之輔導事宜</w:t>
            </w:r>
            <w:r w:rsidRPr="00EC0D73">
              <w:rPr>
                <w:rFonts w:ascii="標楷體" w:hAnsi="標楷體"/>
                <w:sz w:val="20"/>
                <w:szCs w:val="20"/>
              </w:rPr>
              <w:t>。</w:t>
            </w:r>
          </w:p>
        </w:tc>
      </w:tr>
      <w:tr w:rsidR="007F311A" w:rsidRPr="00EC0D73" w:rsidTr="007F311A">
        <w:tc>
          <w:tcPr>
            <w:tcW w:w="4055" w:type="dxa"/>
          </w:tcPr>
          <w:p w:rsidR="007F311A" w:rsidRPr="00EC0D73" w:rsidRDefault="007F311A" w:rsidP="003666C6">
            <w:pPr>
              <w:spacing w:line="300" w:lineRule="exact"/>
              <w:ind w:left="400" w:hangingChars="200" w:hanging="400"/>
              <w:rPr>
                <w:rFonts w:ascii="標楷體" w:hAnsi="標楷體"/>
                <w:sz w:val="20"/>
                <w:szCs w:val="20"/>
              </w:rPr>
            </w:pPr>
            <w:r w:rsidRPr="00EC0D73">
              <w:rPr>
                <w:rFonts w:ascii="標楷體" w:hAnsi="標楷體" w:hint="eastAsia"/>
                <w:sz w:val="20"/>
                <w:szCs w:val="20"/>
              </w:rPr>
              <w:t>八、本</w:t>
            </w:r>
            <w:r w:rsidRPr="00EC0D73">
              <w:rPr>
                <w:rFonts w:ascii="標楷體" w:hAnsi="標楷體"/>
                <w:sz w:val="20"/>
                <w:szCs w:val="20"/>
              </w:rPr>
              <w:t>會為執行</w:t>
            </w:r>
            <w:r w:rsidRPr="00EC0D73">
              <w:rPr>
                <w:rFonts w:ascii="標楷體" w:hAnsi="標楷體" w:hint="eastAsia"/>
                <w:sz w:val="20"/>
                <w:szCs w:val="20"/>
              </w:rPr>
              <w:t>少年輔導事宜</w:t>
            </w:r>
            <w:r w:rsidRPr="00EC0D73">
              <w:rPr>
                <w:rFonts w:ascii="標楷體" w:hAnsi="標楷體"/>
                <w:sz w:val="20"/>
                <w:szCs w:val="20"/>
              </w:rPr>
              <w:t>，應配置專職少年輔導員、專職或兼職之督導人員，由具備社會工作、心理、教育、家庭教育或其他相關專業人員擔任。</w:t>
            </w:r>
          </w:p>
          <w:p w:rsidR="007F311A" w:rsidRPr="00EC0D73" w:rsidRDefault="007F311A" w:rsidP="003666C6">
            <w:pPr>
              <w:spacing w:line="300" w:lineRule="exact"/>
              <w:ind w:leftChars="150" w:left="360" w:firstLine="0"/>
              <w:rPr>
                <w:rFonts w:ascii="標楷體" w:hAnsi="標楷體"/>
                <w:sz w:val="20"/>
                <w:szCs w:val="20"/>
              </w:rPr>
            </w:pPr>
            <w:r w:rsidRPr="00EC0D73">
              <w:rPr>
                <w:rFonts w:ascii="標楷體" w:hAnsi="標楷體" w:hint="eastAsia"/>
                <w:sz w:val="20"/>
                <w:szCs w:val="20"/>
              </w:rPr>
              <w:t>本</w:t>
            </w:r>
            <w:r w:rsidRPr="00EC0D73">
              <w:rPr>
                <w:rFonts w:ascii="標楷體" w:hAnsi="標楷體"/>
                <w:sz w:val="20"/>
                <w:szCs w:val="20"/>
              </w:rPr>
              <w:t>會為強化輔導少年工作功能，得</w:t>
            </w:r>
            <w:proofErr w:type="gramStart"/>
            <w:r w:rsidRPr="00EC0D73">
              <w:rPr>
                <w:rFonts w:ascii="標楷體" w:hAnsi="標楷體"/>
                <w:sz w:val="20"/>
                <w:szCs w:val="20"/>
              </w:rPr>
              <w:t>遴</w:t>
            </w:r>
            <w:proofErr w:type="gramEnd"/>
            <w:r w:rsidRPr="00EC0D73">
              <w:rPr>
                <w:rFonts w:ascii="標楷體" w:hAnsi="標楷體"/>
                <w:sz w:val="20"/>
                <w:szCs w:val="20"/>
              </w:rPr>
              <w:t>聘下列人員為少年輔導志願服務者，協助從事</w:t>
            </w:r>
            <w:r w:rsidRPr="00EC0D73">
              <w:rPr>
                <w:rFonts w:ascii="標楷體" w:hAnsi="標楷體" w:hint="eastAsia"/>
                <w:sz w:val="20"/>
                <w:szCs w:val="20"/>
              </w:rPr>
              <w:t>第六點</w:t>
            </w:r>
            <w:r w:rsidRPr="00EC0D73">
              <w:rPr>
                <w:rFonts w:ascii="標楷體" w:hAnsi="標楷體"/>
                <w:sz w:val="20"/>
                <w:szCs w:val="20"/>
              </w:rPr>
              <w:t>第八款之預防工作及業務：</w:t>
            </w:r>
          </w:p>
          <w:p w:rsidR="007F311A" w:rsidRPr="003666C6" w:rsidRDefault="007F311A" w:rsidP="003666C6">
            <w:pPr>
              <w:spacing w:line="300" w:lineRule="exact"/>
              <w:ind w:leftChars="120" w:left="864" w:hangingChars="300" w:hanging="576"/>
              <w:rPr>
                <w:rFonts w:ascii="標楷體" w:hAnsi="標楷體"/>
                <w:spacing w:val="-4"/>
                <w:sz w:val="20"/>
                <w:szCs w:val="20"/>
              </w:rPr>
            </w:pPr>
            <w:r w:rsidRPr="003666C6">
              <w:rPr>
                <w:rFonts w:ascii="標楷體" w:hAnsi="標楷體"/>
                <w:spacing w:val="-4"/>
                <w:sz w:val="20"/>
                <w:szCs w:val="20"/>
              </w:rPr>
              <w:t>（一）具備輔導或前項專業學識或經驗人士。</w:t>
            </w:r>
          </w:p>
          <w:p w:rsidR="007F311A" w:rsidRPr="003666C6" w:rsidRDefault="007F311A" w:rsidP="003666C6">
            <w:pPr>
              <w:spacing w:line="300" w:lineRule="exact"/>
              <w:ind w:leftChars="120" w:left="864" w:hangingChars="300" w:hanging="576"/>
              <w:rPr>
                <w:rFonts w:ascii="標楷體" w:hAnsi="標楷體"/>
                <w:spacing w:val="-4"/>
                <w:sz w:val="20"/>
                <w:szCs w:val="20"/>
              </w:rPr>
            </w:pPr>
            <w:r w:rsidRPr="003666C6">
              <w:rPr>
                <w:rFonts w:ascii="標楷體" w:hAnsi="標楷體"/>
                <w:spacing w:val="-4"/>
                <w:sz w:val="20"/>
                <w:szCs w:val="20"/>
              </w:rPr>
              <w:t>（二）大專校院前項專業相關科系學生。</w:t>
            </w:r>
          </w:p>
          <w:p w:rsidR="007F311A" w:rsidRPr="00EC0D73" w:rsidRDefault="007F311A" w:rsidP="003666C6">
            <w:pPr>
              <w:spacing w:line="300" w:lineRule="exact"/>
              <w:ind w:leftChars="120" w:left="864" w:hangingChars="300" w:hanging="576"/>
              <w:rPr>
                <w:rFonts w:ascii="標楷體" w:hAnsi="標楷體"/>
                <w:sz w:val="20"/>
                <w:szCs w:val="20"/>
              </w:rPr>
            </w:pPr>
            <w:r w:rsidRPr="003666C6">
              <w:rPr>
                <w:rFonts w:ascii="標楷體" w:hAnsi="標楷體"/>
                <w:spacing w:val="-4"/>
                <w:sz w:val="20"/>
                <w:szCs w:val="20"/>
              </w:rPr>
              <w:t>（三）當地熱心公益人士。</w:t>
            </w:r>
          </w:p>
        </w:tc>
        <w:tc>
          <w:tcPr>
            <w:tcW w:w="4025" w:type="dxa"/>
          </w:tcPr>
          <w:p w:rsidR="007F311A" w:rsidRPr="00EC0D73" w:rsidRDefault="007F311A" w:rsidP="003666C6">
            <w:pPr>
              <w:spacing w:line="300" w:lineRule="exact"/>
              <w:ind w:left="400" w:hangingChars="200" w:hanging="400"/>
              <w:rPr>
                <w:rFonts w:ascii="標楷體" w:hAnsi="標楷體"/>
                <w:sz w:val="20"/>
                <w:szCs w:val="20"/>
              </w:rPr>
            </w:pPr>
            <w:r w:rsidRPr="00EC0D73">
              <w:rPr>
                <w:rFonts w:ascii="標楷體" w:hAnsi="標楷體"/>
                <w:sz w:val="20"/>
                <w:szCs w:val="20"/>
              </w:rPr>
              <w:t>一、</w:t>
            </w:r>
            <w:r w:rsidRPr="00EC0D73">
              <w:rPr>
                <w:rFonts w:ascii="標楷體" w:hAnsi="標楷體" w:hint="eastAsia"/>
                <w:sz w:val="20"/>
                <w:szCs w:val="20"/>
              </w:rPr>
              <w:t>訂</w:t>
            </w:r>
            <w:r w:rsidRPr="00EC0D73">
              <w:rPr>
                <w:rFonts w:ascii="標楷體" w:hAnsi="標楷體"/>
                <w:sz w:val="20"/>
                <w:szCs w:val="20"/>
              </w:rPr>
              <w:t>定輔導工作人員之資格。</w:t>
            </w:r>
          </w:p>
          <w:p w:rsidR="007F311A" w:rsidRPr="00EC0D73" w:rsidRDefault="007F311A" w:rsidP="007F311A">
            <w:pPr>
              <w:spacing w:line="300" w:lineRule="exact"/>
              <w:ind w:left="400" w:hangingChars="200" w:hanging="400"/>
              <w:rPr>
                <w:rFonts w:ascii="標楷體" w:hAnsi="標楷體"/>
                <w:sz w:val="20"/>
                <w:szCs w:val="20"/>
              </w:rPr>
            </w:pPr>
            <w:r w:rsidRPr="00EC0D73">
              <w:rPr>
                <w:rFonts w:ascii="標楷體" w:hAnsi="標楷體" w:hint="eastAsia"/>
                <w:sz w:val="20"/>
                <w:szCs w:val="20"/>
              </w:rPr>
              <w:t>二、</w:t>
            </w:r>
            <w:r w:rsidRPr="00EC0D73">
              <w:rPr>
                <w:rFonts w:ascii="標楷體" w:hAnsi="標楷體"/>
                <w:sz w:val="20"/>
                <w:szCs w:val="20"/>
              </w:rPr>
              <w:t>第一項定明輔導工作須有相應其功能之專業人員。</w:t>
            </w:r>
          </w:p>
          <w:p w:rsidR="007F311A" w:rsidRPr="00EC0D73" w:rsidRDefault="007F311A" w:rsidP="003666C6">
            <w:pPr>
              <w:spacing w:line="300" w:lineRule="exact"/>
              <w:ind w:left="400" w:hangingChars="200" w:hanging="400"/>
              <w:rPr>
                <w:rFonts w:ascii="標楷體" w:hAnsi="標楷體"/>
                <w:sz w:val="20"/>
                <w:szCs w:val="20"/>
              </w:rPr>
            </w:pPr>
            <w:r w:rsidRPr="00EC0D73">
              <w:rPr>
                <w:rFonts w:ascii="標楷體" w:hAnsi="標楷體" w:hint="eastAsia"/>
                <w:sz w:val="20"/>
                <w:szCs w:val="20"/>
              </w:rPr>
              <w:t>三、</w:t>
            </w:r>
            <w:r w:rsidRPr="00EC0D73">
              <w:rPr>
                <w:rFonts w:ascii="標楷體" w:hAnsi="標楷體"/>
                <w:sz w:val="20"/>
                <w:szCs w:val="20"/>
              </w:rPr>
              <w:t>第二項規定</w:t>
            </w:r>
            <w:r w:rsidRPr="00EC0D73">
              <w:rPr>
                <w:rFonts w:ascii="標楷體" w:hAnsi="標楷體" w:hint="eastAsia"/>
                <w:sz w:val="20"/>
                <w:szCs w:val="20"/>
              </w:rPr>
              <w:t>本</w:t>
            </w:r>
            <w:r w:rsidRPr="00EC0D73">
              <w:rPr>
                <w:rFonts w:ascii="標楷體" w:hAnsi="標楷體"/>
                <w:sz w:val="20"/>
                <w:szCs w:val="20"/>
              </w:rPr>
              <w:t>會得</w:t>
            </w:r>
            <w:proofErr w:type="gramStart"/>
            <w:r w:rsidRPr="00EC0D73">
              <w:rPr>
                <w:rFonts w:ascii="標楷體" w:hAnsi="標楷體"/>
                <w:sz w:val="20"/>
                <w:szCs w:val="20"/>
              </w:rPr>
              <w:t>遴</w:t>
            </w:r>
            <w:proofErr w:type="gramEnd"/>
            <w:r w:rsidRPr="00EC0D73">
              <w:rPr>
                <w:rFonts w:ascii="標楷體" w:hAnsi="標楷體"/>
                <w:sz w:val="20"/>
                <w:szCs w:val="20"/>
              </w:rPr>
              <w:t>聘志願服務者協助辦理</w:t>
            </w:r>
            <w:proofErr w:type="gramStart"/>
            <w:r w:rsidRPr="00EC0D73">
              <w:rPr>
                <w:rFonts w:ascii="標楷體" w:hAnsi="標楷體"/>
                <w:sz w:val="20"/>
                <w:szCs w:val="20"/>
              </w:rPr>
              <w:t>少年曝險行為</w:t>
            </w:r>
            <w:proofErr w:type="gramEnd"/>
            <w:r w:rsidRPr="00EC0D73">
              <w:rPr>
                <w:rFonts w:ascii="標楷體" w:hAnsi="標楷體"/>
                <w:sz w:val="20"/>
                <w:szCs w:val="20"/>
              </w:rPr>
              <w:t>之預防相關工作，志願服務者主要係基於協助者角色辦理預防工作及業務。</w:t>
            </w:r>
          </w:p>
        </w:tc>
      </w:tr>
      <w:tr w:rsidR="007F311A" w:rsidRPr="00EC0D73" w:rsidTr="007F311A">
        <w:tc>
          <w:tcPr>
            <w:tcW w:w="4055" w:type="dxa"/>
          </w:tcPr>
          <w:p w:rsidR="007F311A" w:rsidRPr="00EC0D73" w:rsidRDefault="007F311A" w:rsidP="007F311A">
            <w:pPr>
              <w:spacing w:line="300" w:lineRule="exact"/>
              <w:ind w:left="400" w:hangingChars="200" w:hanging="400"/>
              <w:rPr>
                <w:rFonts w:ascii="標楷體" w:hAnsi="標楷體"/>
                <w:sz w:val="20"/>
                <w:szCs w:val="20"/>
              </w:rPr>
            </w:pPr>
            <w:r w:rsidRPr="00EC0D73">
              <w:rPr>
                <w:rFonts w:ascii="標楷體" w:hAnsi="標楷體" w:hint="eastAsia"/>
                <w:sz w:val="20"/>
                <w:szCs w:val="20"/>
              </w:rPr>
              <w:t>九、本</w:t>
            </w:r>
            <w:r w:rsidRPr="00EC0D73">
              <w:rPr>
                <w:rFonts w:ascii="標楷體" w:hAnsi="標楷體"/>
                <w:sz w:val="20"/>
                <w:szCs w:val="20"/>
              </w:rPr>
              <w:t>會</w:t>
            </w:r>
            <w:r w:rsidRPr="00EC0D73">
              <w:rPr>
                <w:rFonts w:ascii="標楷體" w:hAnsi="標楷體" w:hint="eastAsia"/>
                <w:sz w:val="20"/>
                <w:szCs w:val="20"/>
              </w:rPr>
              <w:t>執行開案審核、訪視調查、通知及轉</w:t>
            </w:r>
            <w:proofErr w:type="gramStart"/>
            <w:r w:rsidRPr="00EC0D73">
              <w:rPr>
                <w:rFonts w:ascii="標楷體" w:hAnsi="標楷體" w:hint="eastAsia"/>
                <w:sz w:val="20"/>
                <w:szCs w:val="20"/>
              </w:rPr>
              <w:t>介</w:t>
            </w:r>
            <w:proofErr w:type="gramEnd"/>
            <w:r w:rsidRPr="00EC0D73">
              <w:rPr>
                <w:rFonts w:ascii="標楷體" w:hAnsi="標楷體" w:hint="eastAsia"/>
                <w:sz w:val="20"/>
                <w:szCs w:val="20"/>
              </w:rPr>
              <w:t>、輔導個案相關應辦事項，結案及請求少年法院</w:t>
            </w:r>
            <w:r w:rsidRPr="00EC0D73">
              <w:rPr>
                <w:rFonts w:ascii="標楷體" w:hAnsi="標楷體"/>
                <w:sz w:val="20"/>
                <w:szCs w:val="20"/>
              </w:rPr>
              <w:t>（</w:t>
            </w:r>
            <w:r w:rsidRPr="00EC0D73">
              <w:rPr>
                <w:rFonts w:ascii="標楷體" w:hAnsi="標楷體" w:hint="eastAsia"/>
                <w:sz w:val="20"/>
                <w:szCs w:val="20"/>
              </w:rPr>
              <w:t>庭）處理程序、後續處理及追蹤等事項，依「少年輔導委員會設置及輔導實施辦法」辦理之</w:t>
            </w:r>
            <w:r w:rsidRPr="00EC0D73">
              <w:rPr>
                <w:rFonts w:ascii="標楷體" w:hAnsi="標楷體"/>
                <w:sz w:val="20"/>
                <w:szCs w:val="20"/>
              </w:rPr>
              <w:t>。</w:t>
            </w:r>
          </w:p>
        </w:tc>
        <w:tc>
          <w:tcPr>
            <w:tcW w:w="4025" w:type="dxa"/>
          </w:tcPr>
          <w:p w:rsidR="007F311A" w:rsidRPr="00EC0D73" w:rsidRDefault="007F311A" w:rsidP="007F311A">
            <w:pPr>
              <w:spacing w:line="300" w:lineRule="exact"/>
              <w:ind w:left="14" w:hangingChars="7" w:hanging="14"/>
              <w:rPr>
                <w:rFonts w:ascii="標楷體" w:hAnsi="標楷體"/>
                <w:sz w:val="20"/>
                <w:szCs w:val="20"/>
              </w:rPr>
            </w:pPr>
            <w:r w:rsidRPr="00EC0D73">
              <w:rPr>
                <w:rFonts w:ascii="標楷體" w:hAnsi="標楷體" w:hint="eastAsia"/>
                <w:sz w:val="20"/>
                <w:szCs w:val="20"/>
              </w:rPr>
              <w:t>訂</w:t>
            </w:r>
            <w:r w:rsidRPr="00EC0D73">
              <w:rPr>
                <w:rFonts w:ascii="標楷體" w:hAnsi="標楷體"/>
                <w:sz w:val="20"/>
                <w:szCs w:val="20"/>
              </w:rPr>
              <w:t>定</w:t>
            </w:r>
            <w:r w:rsidRPr="00EC0D73">
              <w:rPr>
                <w:rFonts w:ascii="標楷體" w:hAnsi="標楷體" w:hint="eastAsia"/>
                <w:sz w:val="20"/>
                <w:szCs w:val="20"/>
              </w:rPr>
              <w:t>本會開案審核、訪視調查、通知及轉</w:t>
            </w:r>
            <w:proofErr w:type="gramStart"/>
            <w:r w:rsidRPr="00EC0D73">
              <w:rPr>
                <w:rFonts w:ascii="標楷體" w:hAnsi="標楷體" w:hint="eastAsia"/>
                <w:sz w:val="20"/>
                <w:szCs w:val="20"/>
              </w:rPr>
              <w:t>介</w:t>
            </w:r>
            <w:proofErr w:type="gramEnd"/>
            <w:r w:rsidRPr="00EC0D73">
              <w:rPr>
                <w:rFonts w:ascii="標楷體" w:hAnsi="標楷體" w:hint="eastAsia"/>
                <w:sz w:val="20"/>
                <w:szCs w:val="20"/>
              </w:rPr>
              <w:t>、輔導個案相關應辦事項，結案及請求少年法院</w:t>
            </w:r>
            <w:r w:rsidRPr="00EC0D73">
              <w:rPr>
                <w:rFonts w:ascii="標楷體" w:hAnsi="標楷體"/>
                <w:sz w:val="20"/>
                <w:szCs w:val="20"/>
              </w:rPr>
              <w:t>（</w:t>
            </w:r>
            <w:r w:rsidRPr="00EC0D73">
              <w:rPr>
                <w:rFonts w:ascii="標楷體" w:hAnsi="標楷體" w:hint="eastAsia"/>
                <w:sz w:val="20"/>
                <w:szCs w:val="20"/>
              </w:rPr>
              <w:t>庭）處理程序、後續處理及追蹤等事項辦理之依據</w:t>
            </w:r>
            <w:r w:rsidRPr="00EC0D73">
              <w:rPr>
                <w:rFonts w:ascii="標楷體" w:hAnsi="標楷體"/>
                <w:sz w:val="20"/>
                <w:szCs w:val="20"/>
              </w:rPr>
              <w:t>。</w:t>
            </w:r>
          </w:p>
        </w:tc>
      </w:tr>
      <w:tr w:rsidR="007F311A" w:rsidRPr="00EC0D73" w:rsidTr="007F311A">
        <w:tc>
          <w:tcPr>
            <w:tcW w:w="4055" w:type="dxa"/>
          </w:tcPr>
          <w:p w:rsidR="007F311A" w:rsidRPr="00EC0D73" w:rsidRDefault="007F311A" w:rsidP="003666C6">
            <w:pPr>
              <w:spacing w:line="300" w:lineRule="exact"/>
              <w:ind w:left="400" w:hangingChars="200" w:hanging="400"/>
              <w:rPr>
                <w:rFonts w:ascii="標楷體" w:hAnsi="標楷體"/>
                <w:sz w:val="20"/>
                <w:szCs w:val="20"/>
              </w:rPr>
            </w:pPr>
            <w:r w:rsidRPr="00EC0D73">
              <w:rPr>
                <w:rFonts w:ascii="標楷體" w:hAnsi="標楷體" w:hint="eastAsia"/>
                <w:sz w:val="20"/>
                <w:szCs w:val="20"/>
              </w:rPr>
              <w:t>十、本</w:t>
            </w:r>
            <w:r w:rsidRPr="00EC0D73">
              <w:rPr>
                <w:rFonts w:ascii="標楷體" w:hAnsi="標楷體"/>
                <w:sz w:val="20"/>
                <w:szCs w:val="20"/>
              </w:rPr>
              <w:t>會應每年編製年度工作報告，依</w:t>
            </w:r>
            <w:r w:rsidRPr="00EC0D73">
              <w:rPr>
                <w:rFonts w:ascii="標楷體" w:hAnsi="標楷體" w:hint="eastAsia"/>
                <w:sz w:val="20"/>
                <w:szCs w:val="20"/>
              </w:rPr>
              <w:t>本</w:t>
            </w:r>
            <w:r w:rsidRPr="00EC0D73">
              <w:rPr>
                <w:rFonts w:ascii="標楷體" w:hAnsi="標楷體"/>
                <w:sz w:val="20"/>
                <w:szCs w:val="20"/>
              </w:rPr>
              <w:t>縣之特性及需求，辦理下列項目</w:t>
            </w:r>
            <w:r w:rsidRPr="00EC0D73">
              <w:rPr>
                <w:rFonts w:ascii="標楷體" w:hAnsi="標楷體" w:hint="eastAsia"/>
                <w:sz w:val="20"/>
                <w:szCs w:val="20"/>
              </w:rPr>
              <w:t>：</w:t>
            </w:r>
          </w:p>
          <w:p w:rsidR="007F311A" w:rsidRPr="003666C6" w:rsidRDefault="007F311A" w:rsidP="003666C6">
            <w:pPr>
              <w:spacing w:line="300" w:lineRule="exact"/>
              <w:ind w:leftChars="120" w:left="864" w:hangingChars="300" w:hanging="576"/>
              <w:rPr>
                <w:rFonts w:ascii="標楷體" w:hAnsi="標楷體"/>
                <w:spacing w:val="-4"/>
                <w:sz w:val="20"/>
                <w:szCs w:val="20"/>
              </w:rPr>
            </w:pPr>
            <w:r w:rsidRPr="003666C6">
              <w:rPr>
                <w:rFonts w:ascii="標楷體" w:hAnsi="標楷體" w:hint="eastAsia"/>
                <w:spacing w:val="-4"/>
                <w:sz w:val="20"/>
                <w:szCs w:val="20"/>
              </w:rPr>
              <w:t>（一）</w:t>
            </w:r>
            <w:r w:rsidRPr="003666C6">
              <w:rPr>
                <w:rFonts w:ascii="標楷體" w:hAnsi="標楷體"/>
                <w:spacing w:val="-4"/>
                <w:sz w:val="20"/>
                <w:szCs w:val="20"/>
              </w:rPr>
              <w:t>個案輔導基本資料、服務內</w:t>
            </w:r>
            <w:r w:rsidRPr="003666C6">
              <w:rPr>
                <w:rFonts w:ascii="標楷體" w:hAnsi="標楷體" w:hint="eastAsia"/>
                <w:spacing w:val="-4"/>
                <w:sz w:val="20"/>
                <w:szCs w:val="20"/>
              </w:rPr>
              <w:t>容</w:t>
            </w:r>
            <w:r w:rsidRPr="003666C6">
              <w:rPr>
                <w:rFonts w:ascii="標楷體" w:hAnsi="標楷體"/>
                <w:spacing w:val="-4"/>
                <w:sz w:val="20"/>
                <w:szCs w:val="20"/>
              </w:rPr>
              <w:t>、輔導措施種類、後續追蹤與結案情形統計及分析。</w:t>
            </w:r>
          </w:p>
          <w:p w:rsidR="007F311A" w:rsidRPr="003666C6" w:rsidRDefault="007F311A" w:rsidP="003666C6">
            <w:pPr>
              <w:spacing w:line="300" w:lineRule="exact"/>
              <w:ind w:leftChars="120" w:left="864" w:hangingChars="300" w:hanging="576"/>
              <w:rPr>
                <w:rFonts w:ascii="標楷體" w:hAnsi="標楷體"/>
                <w:spacing w:val="-4"/>
                <w:sz w:val="20"/>
                <w:szCs w:val="20"/>
              </w:rPr>
            </w:pPr>
            <w:r w:rsidRPr="003666C6">
              <w:rPr>
                <w:rFonts w:ascii="標楷體" w:hAnsi="標楷體" w:hint="eastAsia"/>
                <w:spacing w:val="-4"/>
                <w:sz w:val="20"/>
                <w:szCs w:val="20"/>
              </w:rPr>
              <w:t>（二）</w:t>
            </w:r>
            <w:proofErr w:type="gramStart"/>
            <w:r w:rsidRPr="003666C6">
              <w:rPr>
                <w:rFonts w:ascii="標楷體" w:hAnsi="標楷體"/>
                <w:spacing w:val="-4"/>
                <w:sz w:val="20"/>
                <w:szCs w:val="20"/>
              </w:rPr>
              <w:t>辦理曝險少年</w:t>
            </w:r>
            <w:proofErr w:type="gramEnd"/>
            <w:r w:rsidRPr="003666C6">
              <w:rPr>
                <w:rFonts w:ascii="標楷體" w:hAnsi="標楷體"/>
                <w:spacing w:val="-4"/>
                <w:sz w:val="20"/>
                <w:szCs w:val="20"/>
              </w:rPr>
              <w:t>預防活動次數及服務人數。</w:t>
            </w:r>
          </w:p>
          <w:p w:rsidR="007F311A" w:rsidRPr="003666C6" w:rsidRDefault="007F311A" w:rsidP="003666C6">
            <w:pPr>
              <w:spacing w:line="300" w:lineRule="exact"/>
              <w:ind w:leftChars="120" w:left="864" w:hangingChars="300" w:hanging="576"/>
              <w:rPr>
                <w:rFonts w:ascii="標楷體" w:hAnsi="標楷體"/>
                <w:spacing w:val="-4"/>
                <w:sz w:val="20"/>
                <w:szCs w:val="20"/>
              </w:rPr>
            </w:pPr>
            <w:r w:rsidRPr="003666C6">
              <w:rPr>
                <w:rFonts w:ascii="標楷體" w:hAnsi="標楷體" w:hint="eastAsia"/>
                <w:spacing w:val="-4"/>
                <w:sz w:val="20"/>
                <w:szCs w:val="20"/>
              </w:rPr>
              <w:lastRenderedPageBreak/>
              <w:t>（三）</w:t>
            </w:r>
            <w:r w:rsidRPr="003666C6">
              <w:rPr>
                <w:rFonts w:ascii="標楷體" w:hAnsi="標楷體"/>
                <w:spacing w:val="-4"/>
                <w:sz w:val="20"/>
                <w:szCs w:val="20"/>
              </w:rPr>
              <w:t>社工、心理、教育、家庭教育與其他相關專業人力聘用率、流動率及人員訓練內容。</w:t>
            </w:r>
          </w:p>
          <w:p w:rsidR="007F311A" w:rsidRPr="003666C6" w:rsidRDefault="007F311A" w:rsidP="003666C6">
            <w:pPr>
              <w:spacing w:line="300" w:lineRule="exact"/>
              <w:ind w:leftChars="120" w:left="864" w:hangingChars="300" w:hanging="576"/>
              <w:rPr>
                <w:rFonts w:ascii="標楷體" w:hAnsi="標楷體"/>
                <w:spacing w:val="-4"/>
                <w:sz w:val="20"/>
                <w:szCs w:val="20"/>
              </w:rPr>
            </w:pPr>
            <w:r w:rsidRPr="003666C6">
              <w:rPr>
                <w:rFonts w:ascii="標楷體" w:hAnsi="標楷體" w:hint="eastAsia"/>
                <w:spacing w:val="-4"/>
                <w:sz w:val="20"/>
                <w:szCs w:val="20"/>
              </w:rPr>
              <w:t>（四）</w:t>
            </w:r>
            <w:r w:rsidRPr="003666C6">
              <w:rPr>
                <w:rFonts w:ascii="標楷體" w:hAnsi="標楷體"/>
                <w:spacing w:val="-4"/>
                <w:sz w:val="20"/>
                <w:szCs w:val="20"/>
              </w:rPr>
              <w:t>特定議題跨網絡合作聯繫會議或個案研討會議。</w:t>
            </w:r>
          </w:p>
          <w:p w:rsidR="007F311A" w:rsidRPr="003666C6" w:rsidRDefault="007F311A" w:rsidP="003666C6">
            <w:pPr>
              <w:spacing w:line="300" w:lineRule="exact"/>
              <w:ind w:leftChars="120" w:left="864" w:hangingChars="300" w:hanging="576"/>
              <w:rPr>
                <w:rFonts w:ascii="標楷體" w:hAnsi="標楷體"/>
                <w:spacing w:val="-4"/>
                <w:sz w:val="20"/>
                <w:szCs w:val="20"/>
              </w:rPr>
            </w:pPr>
            <w:r w:rsidRPr="003666C6">
              <w:rPr>
                <w:rFonts w:ascii="標楷體" w:hAnsi="標楷體" w:hint="eastAsia"/>
                <w:spacing w:val="-4"/>
                <w:sz w:val="20"/>
                <w:szCs w:val="20"/>
              </w:rPr>
              <w:t>（五）</w:t>
            </w:r>
            <w:r w:rsidRPr="003666C6">
              <w:rPr>
                <w:rFonts w:ascii="標楷體" w:hAnsi="標楷體"/>
                <w:spacing w:val="-4"/>
                <w:sz w:val="20"/>
                <w:szCs w:val="20"/>
              </w:rPr>
              <w:t>少年輔導相關研究或實務報</w:t>
            </w:r>
            <w:r w:rsidRPr="003666C6">
              <w:rPr>
                <w:rFonts w:ascii="標楷體" w:hAnsi="標楷體" w:hint="eastAsia"/>
                <w:spacing w:val="-4"/>
                <w:sz w:val="20"/>
                <w:szCs w:val="20"/>
              </w:rPr>
              <w:t>告</w:t>
            </w:r>
            <w:r w:rsidRPr="003666C6">
              <w:rPr>
                <w:rFonts w:ascii="標楷體" w:hAnsi="標楷體"/>
                <w:spacing w:val="-4"/>
                <w:sz w:val="20"/>
                <w:szCs w:val="20"/>
              </w:rPr>
              <w:t>、政策建議、宣導內容。</w:t>
            </w:r>
          </w:p>
          <w:p w:rsidR="007F311A" w:rsidRPr="00EC0D73" w:rsidRDefault="007F311A" w:rsidP="007F311A">
            <w:pPr>
              <w:spacing w:line="300" w:lineRule="exact"/>
              <w:ind w:leftChars="135" w:left="332" w:hangingChars="4" w:hanging="8"/>
              <w:rPr>
                <w:rFonts w:ascii="標楷體" w:hAnsi="標楷體"/>
                <w:sz w:val="20"/>
                <w:szCs w:val="20"/>
              </w:rPr>
            </w:pPr>
            <w:r w:rsidRPr="00EC0D73">
              <w:rPr>
                <w:rFonts w:ascii="標楷體" w:hAnsi="標楷體"/>
                <w:sz w:val="20"/>
                <w:szCs w:val="20"/>
              </w:rPr>
              <w:t>年度工作報告應依實際執行情形及成果編製，經翌年第一次委員會議討論通過後，報內政部備查。</w:t>
            </w:r>
          </w:p>
        </w:tc>
        <w:tc>
          <w:tcPr>
            <w:tcW w:w="4025" w:type="dxa"/>
          </w:tcPr>
          <w:p w:rsidR="007F311A" w:rsidRPr="00EC0D73" w:rsidRDefault="007F311A" w:rsidP="003666C6">
            <w:pPr>
              <w:spacing w:line="300" w:lineRule="exact"/>
              <w:ind w:left="400" w:hangingChars="200" w:hanging="400"/>
              <w:rPr>
                <w:rFonts w:ascii="標楷體" w:hAnsi="標楷體"/>
                <w:sz w:val="20"/>
                <w:szCs w:val="20"/>
              </w:rPr>
            </w:pPr>
            <w:r w:rsidRPr="00EC0D73">
              <w:rPr>
                <w:rFonts w:ascii="標楷體" w:hAnsi="標楷體"/>
                <w:sz w:val="20"/>
                <w:szCs w:val="20"/>
              </w:rPr>
              <w:lastRenderedPageBreak/>
              <w:t>一、</w:t>
            </w:r>
            <w:r w:rsidRPr="00EC0D73">
              <w:rPr>
                <w:rFonts w:ascii="標楷體" w:hAnsi="標楷體" w:hint="eastAsia"/>
                <w:sz w:val="20"/>
                <w:szCs w:val="20"/>
              </w:rPr>
              <w:t>訂</w:t>
            </w:r>
            <w:r w:rsidRPr="00EC0D73">
              <w:rPr>
                <w:rFonts w:ascii="標楷體" w:hAnsi="標楷體"/>
                <w:sz w:val="20"/>
                <w:szCs w:val="20"/>
              </w:rPr>
              <w:t>定年度工作報告之編製。</w:t>
            </w:r>
          </w:p>
          <w:p w:rsidR="007F311A" w:rsidRPr="00EC0D73" w:rsidRDefault="007F311A" w:rsidP="003666C6">
            <w:pPr>
              <w:spacing w:line="300" w:lineRule="exact"/>
              <w:ind w:left="400" w:hangingChars="200" w:hanging="400"/>
              <w:rPr>
                <w:rFonts w:ascii="標楷體" w:hAnsi="標楷體"/>
                <w:sz w:val="20"/>
                <w:szCs w:val="20"/>
              </w:rPr>
            </w:pPr>
            <w:r w:rsidRPr="00EC0D73">
              <w:rPr>
                <w:rFonts w:ascii="標楷體" w:hAnsi="標楷體" w:hint="eastAsia"/>
                <w:sz w:val="20"/>
                <w:szCs w:val="20"/>
              </w:rPr>
              <w:t>二、</w:t>
            </w:r>
            <w:r w:rsidRPr="00EC0D73">
              <w:rPr>
                <w:rFonts w:ascii="標楷體" w:hAnsi="標楷體"/>
                <w:sz w:val="20"/>
                <w:szCs w:val="20"/>
              </w:rPr>
              <w:t>第一項規定年度工作報告應包含內容，說明如下：</w:t>
            </w:r>
          </w:p>
          <w:p w:rsidR="007F311A" w:rsidRPr="003666C6" w:rsidRDefault="007F311A" w:rsidP="003666C6">
            <w:pPr>
              <w:spacing w:line="300" w:lineRule="exact"/>
              <w:ind w:leftChars="120" w:left="864" w:hangingChars="300" w:hanging="576"/>
              <w:rPr>
                <w:rFonts w:ascii="標楷體" w:hAnsi="標楷體"/>
                <w:spacing w:val="-4"/>
                <w:sz w:val="20"/>
                <w:szCs w:val="20"/>
              </w:rPr>
            </w:pPr>
            <w:r w:rsidRPr="003666C6">
              <w:rPr>
                <w:rFonts w:ascii="標楷體" w:hAnsi="標楷體" w:hint="eastAsia"/>
                <w:spacing w:val="-4"/>
                <w:sz w:val="20"/>
                <w:szCs w:val="20"/>
              </w:rPr>
              <w:t>（一）</w:t>
            </w:r>
            <w:r w:rsidRPr="003666C6">
              <w:rPr>
                <w:rFonts w:ascii="標楷體" w:hAnsi="標楷體"/>
                <w:spacing w:val="-4"/>
                <w:sz w:val="20"/>
                <w:szCs w:val="20"/>
              </w:rPr>
              <w:t>第二款所稱活動指與第六</w:t>
            </w:r>
            <w:r w:rsidRPr="003666C6">
              <w:rPr>
                <w:rFonts w:ascii="標楷體" w:hAnsi="標楷體" w:hint="eastAsia"/>
                <w:spacing w:val="-4"/>
                <w:sz w:val="20"/>
                <w:szCs w:val="20"/>
              </w:rPr>
              <w:t>點</w:t>
            </w:r>
            <w:r w:rsidRPr="003666C6">
              <w:rPr>
                <w:rFonts w:ascii="標楷體" w:hAnsi="標楷體"/>
                <w:spacing w:val="-4"/>
                <w:sz w:val="20"/>
                <w:szCs w:val="20"/>
              </w:rPr>
              <w:t>第八款規定相關之活動。</w:t>
            </w:r>
          </w:p>
          <w:p w:rsidR="007F311A" w:rsidRPr="003666C6" w:rsidRDefault="007F311A" w:rsidP="003666C6">
            <w:pPr>
              <w:spacing w:line="300" w:lineRule="exact"/>
              <w:ind w:leftChars="120" w:left="864" w:hangingChars="300" w:hanging="576"/>
              <w:rPr>
                <w:rFonts w:ascii="標楷體" w:hAnsi="標楷體"/>
                <w:spacing w:val="-4"/>
                <w:sz w:val="20"/>
                <w:szCs w:val="20"/>
              </w:rPr>
            </w:pPr>
            <w:r w:rsidRPr="003666C6">
              <w:rPr>
                <w:rFonts w:ascii="標楷體" w:hAnsi="標楷體" w:hint="eastAsia"/>
                <w:spacing w:val="-4"/>
                <w:sz w:val="20"/>
                <w:szCs w:val="20"/>
              </w:rPr>
              <w:t>（二）</w:t>
            </w:r>
            <w:r w:rsidRPr="003666C6">
              <w:rPr>
                <w:rFonts w:ascii="標楷體" w:hAnsi="標楷體"/>
                <w:spacing w:val="-4"/>
                <w:sz w:val="20"/>
                <w:szCs w:val="20"/>
              </w:rPr>
              <w:t>第四款所定會議包含第二</w:t>
            </w:r>
            <w:r w:rsidRPr="003666C6">
              <w:rPr>
                <w:rFonts w:ascii="標楷體" w:hAnsi="標楷體" w:hint="eastAsia"/>
                <w:spacing w:val="-4"/>
                <w:sz w:val="20"/>
                <w:szCs w:val="20"/>
              </w:rPr>
              <w:t>點</w:t>
            </w:r>
            <w:r w:rsidRPr="003666C6">
              <w:rPr>
                <w:rFonts w:ascii="標楷體" w:hAnsi="標楷體"/>
                <w:spacing w:val="-4"/>
                <w:sz w:val="20"/>
                <w:szCs w:val="20"/>
              </w:rPr>
              <w:t>第二款之召集聯繫會議，督導及協調少年</w:t>
            </w:r>
            <w:r w:rsidRPr="003666C6">
              <w:rPr>
                <w:rFonts w:ascii="標楷體" w:hAnsi="標楷體"/>
                <w:spacing w:val="-4"/>
                <w:sz w:val="20"/>
                <w:szCs w:val="20"/>
              </w:rPr>
              <w:lastRenderedPageBreak/>
              <w:t>輔導事項，及未載明於第二</w:t>
            </w:r>
            <w:r w:rsidRPr="003666C6">
              <w:rPr>
                <w:rFonts w:ascii="標楷體" w:hAnsi="標楷體" w:hint="eastAsia"/>
                <w:spacing w:val="-4"/>
                <w:sz w:val="20"/>
                <w:szCs w:val="20"/>
              </w:rPr>
              <w:t>點</w:t>
            </w:r>
            <w:r w:rsidRPr="003666C6">
              <w:rPr>
                <w:rFonts w:ascii="標楷體" w:hAnsi="標楷體"/>
                <w:spacing w:val="-4"/>
                <w:sz w:val="20"/>
                <w:szCs w:val="20"/>
              </w:rPr>
              <w:t>規定之其他聯繫合作活動，如應邀參加會議、接受諮詢提供輔導建議等。少輔會與少年法院（</w:t>
            </w:r>
            <w:r w:rsidRPr="003666C6">
              <w:rPr>
                <w:rFonts w:ascii="標楷體" w:hAnsi="標楷體" w:hint="eastAsia"/>
                <w:spacing w:val="-4"/>
                <w:sz w:val="20"/>
                <w:szCs w:val="20"/>
              </w:rPr>
              <w:t>庭）</w:t>
            </w:r>
            <w:r w:rsidRPr="003666C6">
              <w:rPr>
                <w:rFonts w:ascii="標楷體" w:hAnsi="標楷體"/>
                <w:spacing w:val="-4"/>
                <w:sz w:val="20"/>
                <w:szCs w:val="20"/>
              </w:rPr>
              <w:t>間之聯繫，除包括前揭情形外，亦含向法院（</w:t>
            </w:r>
            <w:r w:rsidRPr="003666C6">
              <w:rPr>
                <w:rFonts w:ascii="標楷體" w:hAnsi="標楷體" w:hint="eastAsia"/>
                <w:spacing w:val="-4"/>
                <w:sz w:val="20"/>
                <w:szCs w:val="20"/>
              </w:rPr>
              <w:t>庭）</w:t>
            </w:r>
            <w:r w:rsidRPr="003666C6">
              <w:rPr>
                <w:rFonts w:ascii="標楷體" w:hAnsi="標楷體"/>
                <w:spacing w:val="-4"/>
                <w:sz w:val="20"/>
                <w:szCs w:val="20"/>
              </w:rPr>
              <w:t>提出案件處理請求、法院（</w:t>
            </w:r>
            <w:r w:rsidRPr="003666C6">
              <w:rPr>
                <w:rFonts w:ascii="標楷體" w:hAnsi="標楷體" w:hint="eastAsia"/>
                <w:spacing w:val="-4"/>
                <w:sz w:val="20"/>
                <w:szCs w:val="20"/>
              </w:rPr>
              <w:t>庭）</w:t>
            </w:r>
            <w:proofErr w:type="gramStart"/>
            <w:r w:rsidRPr="003666C6">
              <w:rPr>
                <w:rFonts w:ascii="標楷體" w:hAnsi="標楷體"/>
                <w:spacing w:val="-4"/>
                <w:sz w:val="20"/>
                <w:szCs w:val="20"/>
              </w:rPr>
              <w:t>請少輔</w:t>
            </w:r>
            <w:proofErr w:type="gramEnd"/>
            <w:r w:rsidRPr="003666C6">
              <w:rPr>
                <w:rFonts w:ascii="標楷體" w:hAnsi="標楷體"/>
                <w:spacing w:val="-4"/>
                <w:sz w:val="20"/>
                <w:szCs w:val="20"/>
              </w:rPr>
              <w:t>會協助輔導少年觸法行為或通知少輔會</w:t>
            </w:r>
            <w:proofErr w:type="gramStart"/>
            <w:r w:rsidRPr="003666C6">
              <w:rPr>
                <w:rFonts w:ascii="標楷體" w:hAnsi="標楷體"/>
                <w:spacing w:val="-4"/>
                <w:sz w:val="20"/>
                <w:szCs w:val="20"/>
              </w:rPr>
              <w:t>處理曝險行為</w:t>
            </w:r>
            <w:proofErr w:type="gramEnd"/>
            <w:r w:rsidRPr="003666C6">
              <w:rPr>
                <w:rFonts w:ascii="標楷體" w:hAnsi="標楷體"/>
                <w:spacing w:val="-4"/>
                <w:sz w:val="20"/>
                <w:szCs w:val="20"/>
              </w:rPr>
              <w:t>等。</w:t>
            </w:r>
          </w:p>
          <w:p w:rsidR="007F311A" w:rsidRPr="00EC0D73" w:rsidRDefault="007F311A" w:rsidP="003666C6">
            <w:pPr>
              <w:spacing w:line="300" w:lineRule="exact"/>
              <w:ind w:leftChars="120" w:left="864" w:hangingChars="300" w:hanging="576"/>
              <w:rPr>
                <w:rFonts w:ascii="標楷體" w:hAnsi="標楷體"/>
                <w:sz w:val="20"/>
                <w:szCs w:val="20"/>
              </w:rPr>
            </w:pPr>
            <w:r w:rsidRPr="003666C6">
              <w:rPr>
                <w:rFonts w:ascii="標楷體" w:hAnsi="標楷體" w:hint="eastAsia"/>
                <w:spacing w:val="-4"/>
                <w:sz w:val="20"/>
                <w:szCs w:val="20"/>
              </w:rPr>
              <w:t>（三）</w:t>
            </w:r>
            <w:r w:rsidRPr="003666C6">
              <w:rPr>
                <w:rFonts w:ascii="標楷體" w:hAnsi="標楷體"/>
                <w:spacing w:val="-4"/>
                <w:sz w:val="20"/>
                <w:szCs w:val="20"/>
              </w:rPr>
              <w:t>第二項定明年度工作報告之編製時程，經翌年第一次委員會議討論通過後，報內政部備查。</w:t>
            </w:r>
          </w:p>
        </w:tc>
      </w:tr>
      <w:tr w:rsidR="007F311A" w:rsidRPr="00EC0D73" w:rsidTr="007F311A">
        <w:tc>
          <w:tcPr>
            <w:tcW w:w="4055" w:type="dxa"/>
          </w:tcPr>
          <w:p w:rsidR="007F311A" w:rsidRPr="00EC0D73" w:rsidRDefault="007F311A" w:rsidP="003666C6">
            <w:pPr>
              <w:spacing w:line="300" w:lineRule="exact"/>
              <w:ind w:left="600" w:hangingChars="300" w:hanging="600"/>
              <w:rPr>
                <w:rFonts w:ascii="標楷體" w:hAnsi="標楷體"/>
                <w:sz w:val="20"/>
                <w:szCs w:val="20"/>
              </w:rPr>
            </w:pPr>
            <w:r w:rsidRPr="00EC0D73">
              <w:rPr>
                <w:rFonts w:ascii="標楷體" w:hAnsi="標楷體" w:hint="eastAsia"/>
                <w:sz w:val="20"/>
                <w:szCs w:val="20"/>
              </w:rPr>
              <w:lastRenderedPageBreak/>
              <w:t>十一、本會相關經費預算，由警察局少年警察隊編列或相關經費支應</w:t>
            </w:r>
            <w:r w:rsidRPr="00EC0D73">
              <w:rPr>
                <w:rFonts w:ascii="標楷體" w:hAnsi="標楷體"/>
                <w:sz w:val="20"/>
                <w:szCs w:val="20"/>
              </w:rPr>
              <w:t>。</w:t>
            </w:r>
          </w:p>
        </w:tc>
        <w:tc>
          <w:tcPr>
            <w:tcW w:w="4025" w:type="dxa"/>
          </w:tcPr>
          <w:p w:rsidR="007F311A" w:rsidRPr="00EC0D73" w:rsidRDefault="007F311A" w:rsidP="003666C6">
            <w:pPr>
              <w:spacing w:line="300" w:lineRule="exact"/>
              <w:ind w:left="2" w:firstLine="0"/>
              <w:rPr>
                <w:rFonts w:ascii="標楷體" w:hAnsi="標楷體"/>
                <w:sz w:val="20"/>
                <w:szCs w:val="20"/>
              </w:rPr>
            </w:pPr>
            <w:r w:rsidRPr="00EC0D73">
              <w:rPr>
                <w:rFonts w:ascii="標楷體" w:hAnsi="標楷體" w:hint="eastAsia"/>
                <w:sz w:val="20"/>
                <w:szCs w:val="20"/>
              </w:rPr>
              <w:t>訂</w:t>
            </w:r>
            <w:r w:rsidRPr="00EC0D73">
              <w:rPr>
                <w:rFonts w:ascii="標楷體" w:hAnsi="標楷體"/>
                <w:sz w:val="20"/>
                <w:szCs w:val="20"/>
              </w:rPr>
              <w:t>定</w:t>
            </w:r>
            <w:r w:rsidRPr="00EC0D73">
              <w:rPr>
                <w:rFonts w:ascii="標楷體" w:hAnsi="標楷體" w:hint="eastAsia"/>
                <w:sz w:val="20"/>
                <w:szCs w:val="20"/>
              </w:rPr>
              <w:t>本會相關經費預算</w:t>
            </w:r>
            <w:r w:rsidRPr="00EC0D73">
              <w:rPr>
                <w:rFonts w:ascii="標楷體" w:hAnsi="標楷體"/>
                <w:sz w:val="20"/>
                <w:szCs w:val="20"/>
              </w:rPr>
              <w:t>編列之</w:t>
            </w:r>
            <w:r w:rsidRPr="00EC0D73">
              <w:rPr>
                <w:rFonts w:ascii="標楷體" w:hAnsi="標楷體" w:hint="eastAsia"/>
                <w:sz w:val="20"/>
                <w:szCs w:val="20"/>
              </w:rPr>
              <w:t>單位或以相關經費支應</w:t>
            </w:r>
            <w:r w:rsidRPr="00EC0D73">
              <w:rPr>
                <w:rFonts w:ascii="標楷體" w:hAnsi="標楷體"/>
                <w:sz w:val="20"/>
                <w:szCs w:val="20"/>
              </w:rPr>
              <w:t>。</w:t>
            </w:r>
          </w:p>
        </w:tc>
      </w:tr>
      <w:tr w:rsidR="007F311A" w:rsidRPr="00EC0D73" w:rsidTr="007F311A">
        <w:tc>
          <w:tcPr>
            <w:tcW w:w="4055" w:type="dxa"/>
          </w:tcPr>
          <w:p w:rsidR="007F311A" w:rsidRPr="00EC0D73" w:rsidRDefault="007F311A" w:rsidP="003666C6">
            <w:pPr>
              <w:spacing w:line="300" w:lineRule="exact"/>
              <w:ind w:left="600" w:hangingChars="300" w:hanging="600"/>
              <w:rPr>
                <w:rFonts w:ascii="標楷體" w:hAnsi="標楷體"/>
                <w:sz w:val="20"/>
                <w:szCs w:val="20"/>
              </w:rPr>
            </w:pPr>
            <w:r w:rsidRPr="00EC0D73">
              <w:rPr>
                <w:rFonts w:ascii="標楷體" w:hAnsi="標楷體" w:hint="eastAsia"/>
                <w:sz w:val="20"/>
                <w:szCs w:val="20"/>
              </w:rPr>
              <w:t>十二、本</w:t>
            </w:r>
            <w:r w:rsidRPr="00EC0D73">
              <w:rPr>
                <w:rFonts w:ascii="標楷體" w:hAnsi="標楷體"/>
                <w:sz w:val="20"/>
                <w:szCs w:val="20"/>
              </w:rPr>
              <w:t>會得以</w:t>
            </w:r>
            <w:r w:rsidRPr="00EC0D73">
              <w:rPr>
                <w:rFonts w:ascii="標楷體" w:hAnsi="標楷體" w:hint="eastAsia"/>
                <w:sz w:val="20"/>
                <w:szCs w:val="20"/>
              </w:rPr>
              <w:t>本</w:t>
            </w:r>
            <w:r w:rsidRPr="00EC0D73">
              <w:rPr>
                <w:rFonts w:ascii="標楷體" w:hAnsi="標楷體"/>
                <w:sz w:val="20"/>
                <w:szCs w:val="20"/>
              </w:rPr>
              <w:t>會或主任委員之名義對外行文，</w:t>
            </w:r>
            <w:r w:rsidRPr="00EC0D73">
              <w:rPr>
                <w:rFonts w:ascii="標楷體" w:hAnsi="標楷體" w:hint="eastAsia"/>
                <w:sz w:val="20"/>
                <w:szCs w:val="20"/>
              </w:rPr>
              <w:t>但本府所屬各機關執行本會決議事項有對外行文之必要時，以各該機關之名義為之</w:t>
            </w:r>
            <w:r w:rsidRPr="00EC0D73">
              <w:rPr>
                <w:rFonts w:ascii="標楷體" w:hAnsi="標楷體"/>
                <w:sz w:val="20"/>
                <w:szCs w:val="20"/>
              </w:rPr>
              <w:t>。</w:t>
            </w:r>
          </w:p>
        </w:tc>
        <w:tc>
          <w:tcPr>
            <w:tcW w:w="4025" w:type="dxa"/>
          </w:tcPr>
          <w:p w:rsidR="007F311A" w:rsidRPr="00EC0D73" w:rsidRDefault="007F311A" w:rsidP="003666C6">
            <w:pPr>
              <w:spacing w:line="300" w:lineRule="exact"/>
              <w:ind w:left="400" w:hangingChars="200" w:hanging="400"/>
              <w:rPr>
                <w:rFonts w:ascii="標楷體" w:hAnsi="標楷體"/>
                <w:sz w:val="20"/>
                <w:szCs w:val="20"/>
              </w:rPr>
            </w:pPr>
            <w:r w:rsidRPr="00EC0D73">
              <w:rPr>
                <w:rFonts w:ascii="標楷體" w:hAnsi="標楷體"/>
                <w:sz w:val="20"/>
                <w:szCs w:val="20"/>
              </w:rPr>
              <w:t>一、</w:t>
            </w:r>
            <w:r w:rsidRPr="00EC0D73">
              <w:rPr>
                <w:rFonts w:ascii="標楷體" w:hAnsi="標楷體" w:hint="eastAsia"/>
                <w:sz w:val="20"/>
                <w:szCs w:val="20"/>
              </w:rPr>
              <w:t>訂</w:t>
            </w:r>
            <w:r w:rsidRPr="00EC0D73">
              <w:rPr>
                <w:rFonts w:ascii="標楷體" w:hAnsi="標楷體"/>
                <w:sz w:val="20"/>
                <w:szCs w:val="20"/>
              </w:rPr>
              <w:t>定</w:t>
            </w:r>
            <w:r w:rsidRPr="00EC0D73">
              <w:rPr>
                <w:rFonts w:ascii="標楷體" w:hAnsi="標楷體" w:hint="eastAsia"/>
                <w:sz w:val="20"/>
                <w:szCs w:val="20"/>
              </w:rPr>
              <w:t>本</w:t>
            </w:r>
            <w:r w:rsidRPr="00EC0D73">
              <w:rPr>
                <w:rFonts w:ascii="標楷體" w:hAnsi="標楷體"/>
                <w:sz w:val="20"/>
                <w:szCs w:val="20"/>
              </w:rPr>
              <w:t>會行文名義。</w:t>
            </w:r>
          </w:p>
          <w:p w:rsidR="007F311A" w:rsidRPr="00EC0D73" w:rsidRDefault="007F311A" w:rsidP="003666C6">
            <w:pPr>
              <w:spacing w:line="300" w:lineRule="exact"/>
              <w:ind w:left="400" w:hangingChars="200" w:hanging="400"/>
              <w:rPr>
                <w:rFonts w:ascii="標楷體" w:hAnsi="標楷體"/>
                <w:sz w:val="20"/>
                <w:szCs w:val="20"/>
              </w:rPr>
            </w:pPr>
            <w:r w:rsidRPr="00EC0D73">
              <w:rPr>
                <w:rFonts w:ascii="標楷體" w:hAnsi="標楷體" w:hint="eastAsia"/>
                <w:sz w:val="20"/>
                <w:szCs w:val="20"/>
              </w:rPr>
              <w:t>二、本</w:t>
            </w:r>
            <w:r w:rsidRPr="00EC0D73">
              <w:rPr>
                <w:rFonts w:ascii="標楷體" w:hAnsi="標楷體"/>
                <w:sz w:val="20"/>
                <w:szCs w:val="20"/>
              </w:rPr>
              <w:t>會具獨立業務職能及專責人力編制，其任務與機關內部一級業務單位類似，依公文程式條例第三條規定，得以自身名義或主任委員名義對外行文，</w:t>
            </w:r>
            <w:proofErr w:type="gramStart"/>
            <w:r w:rsidRPr="00EC0D73">
              <w:rPr>
                <w:rFonts w:ascii="標楷體" w:hAnsi="標楷體"/>
                <w:sz w:val="20"/>
                <w:szCs w:val="20"/>
              </w:rPr>
              <w:t>俾</w:t>
            </w:r>
            <w:proofErr w:type="gramEnd"/>
            <w:r w:rsidRPr="00EC0D73">
              <w:rPr>
                <w:rFonts w:ascii="標楷體" w:hAnsi="標楷體"/>
                <w:sz w:val="20"/>
                <w:szCs w:val="20"/>
              </w:rPr>
              <w:t>便實務運作順遂</w:t>
            </w:r>
            <w:r w:rsidRPr="003666C6">
              <w:rPr>
                <w:rFonts w:ascii="標楷體" w:hAnsi="標楷體"/>
                <w:sz w:val="20"/>
                <w:szCs w:val="20"/>
              </w:rPr>
              <w:t>。</w:t>
            </w:r>
          </w:p>
        </w:tc>
      </w:tr>
      <w:tr w:rsidR="007F311A" w:rsidRPr="00EC0D73" w:rsidTr="007F311A">
        <w:tc>
          <w:tcPr>
            <w:tcW w:w="4055" w:type="dxa"/>
          </w:tcPr>
          <w:p w:rsidR="007F311A" w:rsidRPr="00EC0D73" w:rsidRDefault="007F311A" w:rsidP="003666C6">
            <w:pPr>
              <w:spacing w:line="300" w:lineRule="exact"/>
              <w:ind w:left="600" w:hangingChars="300" w:hanging="600"/>
              <w:rPr>
                <w:rFonts w:ascii="標楷體" w:hAnsi="標楷體"/>
                <w:sz w:val="20"/>
                <w:szCs w:val="20"/>
              </w:rPr>
            </w:pPr>
            <w:r w:rsidRPr="00EC0D73">
              <w:rPr>
                <w:rFonts w:ascii="標楷體" w:hAnsi="標楷體" w:hint="eastAsia"/>
                <w:sz w:val="20"/>
                <w:szCs w:val="20"/>
              </w:rPr>
              <w:t>十三、本會委員及兼任</w:t>
            </w:r>
            <w:proofErr w:type="gramStart"/>
            <w:r w:rsidRPr="00EC0D73">
              <w:rPr>
                <w:rFonts w:ascii="標楷體" w:hAnsi="標楷體" w:hint="eastAsia"/>
                <w:sz w:val="20"/>
                <w:szCs w:val="20"/>
              </w:rPr>
              <w:t>人員均為無</w:t>
            </w:r>
            <w:proofErr w:type="gramEnd"/>
            <w:r w:rsidRPr="00EC0D73">
              <w:rPr>
                <w:rFonts w:ascii="標楷體" w:hAnsi="標楷體" w:hint="eastAsia"/>
                <w:sz w:val="20"/>
                <w:szCs w:val="20"/>
              </w:rPr>
              <w:t>給職。</w:t>
            </w:r>
          </w:p>
        </w:tc>
        <w:tc>
          <w:tcPr>
            <w:tcW w:w="4025" w:type="dxa"/>
          </w:tcPr>
          <w:p w:rsidR="007F311A" w:rsidRPr="00EC0D73" w:rsidRDefault="007F311A" w:rsidP="003666C6">
            <w:pPr>
              <w:spacing w:line="300" w:lineRule="exact"/>
              <w:ind w:firstLine="0"/>
              <w:rPr>
                <w:rFonts w:ascii="標楷體" w:hAnsi="標楷體"/>
                <w:sz w:val="20"/>
                <w:szCs w:val="20"/>
              </w:rPr>
            </w:pPr>
            <w:r w:rsidRPr="00EC0D73">
              <w:rPr>
                <w:rFonts w:ascii="標楷體" w:hAnsi="標楷體" w:hint="eastAsia"/>
                <w:sz w:val="20"/>
                <w:szCs w:val="20"/>
              </w:rPr>
              <w:t>訂定本會委員及兼任</w:t>
            </w:r>
            <w:proofErr w:type="gramStart"/>
            <w:r w:rsidRPr="00EC0D73">
              <w:rPr>
                <w:rFonts w:ascii="標楷體" w:hAnsi="標楷體" w:hint="eastAsia"/>
                <w:sz w:val="20"/>
                <w:szCs w:val="20"/>
              </w:rPr>
              <w:t>人員均為無</w:t>
            </w:r>
            <w:proofErr w:type="gramEnd"/>
            <w:r w:rsidRPr="00EC0D73">
              <w:rPr>
                <w:rFonts w:ascii="標楷體" w:hAnsi="標楷體" w:hint="eastAsia"/>
                <w:sz w:val="20"/>
                <w:szCs w:val="20"/>
              </w:rPr>
              <w:t>給職。</w:t>
            </w:r>
          </w:p>
        </w:tc>
      </w:tr>
    </w:tbl>
    <w:p w:rsidR="002627AF" w:rsidRPr="007F311A" w:rsidRDefault="002627AF" w:rsidP="00FC4068">
      <w:pPr>
        <w:ind w:left="480" w:hangingChars="200" w:hanging="480"/>
      </w:pPr>
    </w:p>
    <w:p w:rsidR="007F311A" w:rsidRDefault="007F311A" w:rsidP="00FC4068">
      <w:pPr>
        <w:ind w:left="480" w:hangingChars="200" w:hanging="480"/>
      </w:pPr>
    </w:p>
    <w:p w:rsidR="003666C6" w:rsidRDefault="003666C6" w:rsidP="00FC4068">
      <w:pPr>
        <w:ind w:left="480" w:hangingChars="200" w:hanging="480"/>
      </w:pPr>
    </w:p>
    <w:p w:rsidR="003666C6" w:rsidRDefault="003666C6" w:rsidP="00FC4068">
      <w:pPr>
        <w:ind w:left="480" w:hangingChars="200" w:hanging="480"/>
      </w:pPr>
    </w:p>
    <w:p w:rsidR="003666C6" w:rsidRDefault="003666C6" w:rsidP="00FC4068">
      <w:pPr>
        <w:ind w:left="480" w:hangingChars="200" w:hanging="480"/>
      </w:pPr>
    </w:p>
    <w:p w:rsidR="003666C6" w:rsidRDefault="003666C6" w:rsidP="00FC4068">
      <w:pPr>
        <w:ind w:left="480" w:hangingChars="200" w:hanging="480"/>
      </w:pPr>
    </w:p>
    <w:p w:rsidR="003666C6" w:rsidRDefault="003666C6" w:rsidP="00FC4068">
      <w:pPr>
        <w:ind w:left="480" w:hangingChars="200" w:hanging="480"/>
      </w:pPr>
    </w:p>
    <w:p w:rsidR="003666C6" w:rsidRDefault="003666C6" w:rsidP="00FC4068">
      <w:pPr>
        <w:ind w:left="480" w:hangingChars="200" w:hanging="480"/>
      </w:pPr>
    </w:p>
    <w:p w:rsidR="003666C6" w:rsidRDefault="003666C6" w:rsidP="00FC4068">
      <w:pPr>
        <w:ind w:left="480" w:hangingChars="200" w:hanging="480"/>
      </w:pPr>
    </w:p>
    <w:p w:rsidR="003666C6" w:rsidRDefault="003666C6" w:rsidP="00FC4068">
      <w:pPr>
        <w:ind w:left="480" w:hangingChars="200" w:hanging="480"/>
      </w:pPr>
    </w:p>
    <w:p w:rsidR="003666C6" w:rsidRDefault="003666C6" w:rsidP="00FC4068">
      <w:pPr>
        <w:ind w:left="480" w:hangingChars="200" w:hanging="480"/>
      </w:pPr>
    </w:p>
    <w:p w:rsidR="003666C6" w:rsidRDefault="003666C6" w:rsidP="00FC4068">
      <w:pPr>
        <w:ind w:left="480" w:hangingChars="200" w:hanging="480"/>
      </w:pPr>
    </w:p>
    <w:p w:rsidR="003666C6" w:rsidRDefault="003666C6" w:rsidP="00FC4068">
      <w:pPr>
        <w:ind w:left="480" w:hangingChars="200" w:hanging="480"/>
      </w:pPr>
    </w:p>
    <w:p w:rsidR="003666C6" w:rsidRDefault="003666C6" w:rsidP="00FC4068">
      <w:pPr>
        <w:ind w:left="480" w:hangingChars="200" w:hanging="480"/>
      </w:pPr>
    </w:p>
    <w:p w:rsidR="003666C6" w:rsidRDefault="003666C6" w:rsidP="00FC4068">
      <w:pPr>
        <w:ind w:left="480" w:hangingChars="200" w:hanging="480"/>
      </w:pPr>
    </w:p>
    <w:p w:rsidR="003666C6" w:rsidRPr="002710AC" w:rsidRDefault="003666C6" w:rsidP="003666C6">
      <w:pPr>
        <w:pStyle w:val="afffffffffff2"/>
      </w:pPr>
      <w:r w:rsidRPr="002710AC">
        <w:rPr>
          <w:rFonts w:hint="eastAsia"/>
        </w:rPr>
        <w:lastRenderedPageBreak/>
        <w:t>澎湖縣少年輔導委員會設置及輔導實施要點</w:t>
      </w:r>
    </w:p>
    <w:p w:rsidR="003666C6" w:rsidRPr="002710AC" w:rsidRDefault="003666C6" w:rsidP="003666C6">
      <w:pPr>
        <w:pStyle w:val="afffffffffff4"/>
        <w:wordWrap w:val="0"/>
        <w:spacing w:line="320" w:lineRule="exact"/>
      </w:pPr>
      <w:r w:rsidRPr="002710AC">
        <w:rPr>
          <w:rFonts w:hint="eastAsia"/>
        </w:rPr>
        <w:t>111</w:t>
      </w:r>
      <w:r w:rsidRPr="002710AC">
        <w:rPr>
          <w:rFonts w:hint="eastAsia"/>
        </w:rPr>
        <w:t>年</w:t>
      </w:r>
      <w:r w:rsidRPr="002710AC">
        <w:rPr>
          <w:rFonts w:hint="eastAsia"/>
        </w:rPr>
        <w:t>12</w:t>
      </w:r>
      <w:r w:rsidRPr="002710AC">
        <w:rPr>
          <w:rFonts w:hint="eastAsia"/>
        </w:rPr>
        <w:t>月</w:t>
      </w:r>
      <w:r w:rsidRPr="002710AC">
        <w:rPr>
          <w:rFonts w:hint="eastAsia"/>
        </w:rPr>
        <w:t>2</w:t>
      </w:r>
      <w:r w:rsidR="00496793">
        <w:rPr>
          <w:rFonts w:hint="eastAsia"/>
        </w:rPr>
        <w:t>3</w:t>
      </w:r>
      <w:r w:rsidRPr="002710AC">
        <w:rPr>
          <w:rFonts w:hint="eastAsia"/>
        </w:rPr>
        <w:t>日</w:t>
      </w:r>
      <w:proofErr w:type="gramStart"/>
      <w:r w:rsidRPr="002710AC">
        <w:rPr>
          <w:rFonts w:hint="eastAsia"/>
        </w:rPr>
        <w:t>府授警少字第</w:t>
      </w:r>
      <w:r w:rsidRPr="002710AC">
        <w:rPr>
          <w:rFonts w:hint="eastAsia"/>
        </w:rPr>
        <w:t>1113114316</w:t>
      </w:r>
      <w:r w:rsidRPr="002710AC">
        <w:rPr>
          <w:rFonts w:hint="eastAsia"/>
        </w:rPr>
        <w:t>號函訂</w:t>
      </w:r>
      <w:proofErr w:type="gramEnd"/>
      <w:r w:rsidRPr="002710AC">
        <w:rPr>
          <w:rFonts w:hint="eastAsia"/>
        </w:rPr>
        <w:t>定發布，並自</w:t>
      </w:r>
      <w:r w:rsidRPr="002710AC">
        <w:rPr>
          <w:rFonts w:hint="eastAsia"/>
        </w:rPr>
        <w:t>112</w:t>
      </w:r>
      <w:r w:rsidRPr="002710AC">
        <w:rPr>
          <w:rFonts w:hint="eastAsia"/>
        </w:rPr>
        <w:t>年</w:t>
      </w:r>
      <w:r w:rsidRPr="002710AC">
        <w:rPr>
          <w:rFonts w:hint="eastAsia"/>
        </w:rPr>
        <w:t>7</w:t>
      </w:r>
      <w:r w:rsidRPr="002710AC">
        <w:rPr>
          <w:rFonts w:hint="eastAsia"/>
        </w:rPr>
        <w:t>月</w:t>
      </w:r>
      <w:r w:rsidRPr="002710AC">
        <w:rPr>
          <w:rFonts w:hint="eastAsia"/>
        </w:rPr>
        <w:t>1</w:t>
      </w:r>
      <w:r w:rsidRPr="002710AC">
        <w:rPr>
          <w:rFonts w:hint="eastAsia"/>
        </w:rPr>
        <w:t>日生效</w:t>
      </w:r>
    </w:p>
    <w:p w:rsidR="003666C6" w:rsidRPr="002710AC" w:rsidRDefault="003666C6" w:rsidP="00D47D07">
      <w:pPr>
        <w:pStyle w:val="affffff2"/>
        <w:numPr>
          <w:ilvl w:val="0"/>
          <w:numId w:val="20"/>
        </w:numPr>
        <w:spacing w:line="360" w:lineRule="exact"/>
        <w:ind w:leftChars="0" w:left="454" w:rightChars="-60" w:right="-144" w:hangingChars="189" w:hanging="454"/>
        <w:jc w:val="both"/>
        <w:rPr>
          <w:rFonts w:ascii="標楷體" w:eastAsia="標楷體" w:hAnsi="標楷體"/>
        </w:rPr>
      </w:pPr>
      <w:r w:rsidRPr="002710AC">
        <w:rPr>
          <w:rFonts w:ascii="標楷體" w:eastAsia="標楷體" w:hAnsi="標楷體" w:hint="eastAsia"/>
        </w:rPr>
        <w:t>澎湖縣政府（以下簡稱本府）為辦理少年輔導業務，輔導偏差行為少年，依「少年輔導委員會設置及輔導實施辦法」第二條規定，設置澎湖縣少年輔導委員會（以下簡稱本會），並訂定本要點。</w:t>
      </w:r>
    </w:p>
    <w:p w:rsidR="003666C6" w:rsidRPr="002710AC" w:rsidRDefault="003666C6" w:rsidP="00D47D07">
      <w:pPr>
        <w:pStyle w:val="affffff2"/>
        <w:numPr>
          <w:ilvl w:val="0"/>
          <w:numId w:val="20"/>
        </w:numPr>
        <w:spacing w:line="360" w:lineRule="exact"/>
        <w:ind w:leftChars="0" w:left="454" w:rightChars="-60" w:right="-144" w:hangingChars="189" w:hanging="454"/>
        <w:jc w:val="both"/>
        <w:rPr>
          <w:rFonts w:ascii="標楷體" w:eastAsia="標楷體" w:hAnsi="標楷體"/>
        </w:rPr>
      </w:pPr>
      <w:r w:rsidRPr="002710AC">
        <w:rPr>
          <w:rFonts w:ascii="標楷體" w:eastAsia="標楷體" w:hAnsi="標楷體" w:hint="eastAsia"/>
        </w:rPr>
        <w:t>本會任務為整合警政、教育、衛生、社政、財政、毒品危害防制等機關</w:t>
      </w:r>
      <w:r w:rsidRPr="002710AC">
        <w:rPr>
          <w:rFonts w:ascii="標楷體" w:eastAsia="標楷體" w:hAnsi="標楷體"/>
        </w:rPr>
        <w:t>（單位）業務及人力其他相關資源，</w:t>
      </w:r>
      <w:r w:rsidRPr="002710AC">
        <w:rPr>
          <w:rFonts w:ascii="標楷體" w:eastAsia="標楷體" w:hAnsi="標楷體" w:hint="eastAsia"/>
        </w:rPr>
        <w:t>辦理下列事項：</w:t>
      </w:r>
    </w:p>
    <w:p w:rsidR="003666C6" w:rsidRPr="002710AC" w:rsidRDefault="003666C6" w:rsidP="00D47D07">
      <w:pPr>
        <w:pStyle w:val="affffff2"/>
        <w:numPr>
          <w:ilvl w:val="0"/>
          <w:numId w:val="22"/>
        </w:numPr>
        <w:spacing w:line="360" w:lineRule="exact"/>
        <w:ind w:leftChars="150" w:left="1080" w:rightChars="-60" w:right="-144" w:hangingChars="300" w:hanging="720"/>
        <w:jc w:val="both"/>
        <w:rPr>
          <w:rFonts w:ascii="標楷體" w:eastAsia="標楷體" w:hAnsi="標楷體"/>
        </w:rPr>
      </w:pPr>
      <w:r w:rsidRPr="002710AC">
        <w:rPr>
          <w:rFonts w:ascii="標楷體" w:eastAsia="標楷體" w:hAnsi="標楷體" w:hint="eastAsia"/>
        </w:rPr>
        <w:t>對有少年事件處理法（以下簡稱本法）第三條第一項第二款行為之少年開案輔導。</w:t>
      </w:r>
    </w:p>
    <w:p w:rsidR="003666C6" w:rsidRPr="002710AC" w:rsidRDefault="003666C6" w:rsidP="009C0CBD">
      <w:pPr>
        <w:pStyle w:val="affffff2"/>
        <w:numPr>
          <w:ilvl w:val="0"/>
          <w:numId w:val="22"/>
        </w:numPr>
        <w:spacing w:line="360" w:lineRule="exact"/>
        <w:ind w:leftChars="150" w:left="1335" w:rightChars="-60" w:right="-144"/>
        <w:rPr>
          <w:rFonts w:ascii="標楷體" w:eastAsia="標楷體" w:hAnsi="標楷體"/>
        </w:rPr>
      </w:pPr>
      <w:r w:rsidRPr="002710AC">
        <w:rPr>
          <w:rFonts w:ascii="標楷體" w:eastAsia="標楷體" w:hAnsi="標楷體" w:hint="eastAsia"/>
        </w:rPr>
        <w:t>召集聯繫會議，督導及協調少年輔導事項。</w:t>
      </w:r>
    </w:p>
    <w:p w:rsidR="003666C6" w:rsidRPr="002710AC" w:rsidRDefault="003666C6" w:rsidP="009C0CBD">
      <w:pPr>
        <w:pStyle w:val="affffff2"/>
        <w:numPr>
          <w:ilvl w:val="0"/>
          <w:numId w:val="22"/>
        </w:numPr>
        <w:spacing w:line="360" w:lineRule="exact"/>
        <w:ind w:leftChars="150" w:left="1335" w:rightChars="-60" w:right="-144"/>
        <w:rPr>
          <w:rFonts w:ascii="標楷體" w:eastAsia="標楷體" w:hAnsi="標楷體"/>
        </w:rPr>
      </w:pPr>
      <w:r w:rsidRPr="002710AC">
        <w:rPr>
          <w:rFonts w:ascii="標楷體" w:eastAsia="標楷體" w:hAnsi="標楷體" w:hint="eastAsia"/>
        </w:rPr>
        <w:t>編制年度工作報告。</w:t>
      </w:r>
    </w:p>
    <w:p w:rsidR="003666C6" w:rsidRPr="002710AC" w:rsidRDefault="003666C6" w:rsidP="009C0CBD">
      <w:pPr>
        <w:pStyle w:val="affffff2"/>
        <w:numPr>
          <w:ilvl w:val="0"/>
          <w:numId w:val="22"/>
        </w:numPr>
        <w:spacing w:line="360" w:lineRule="exact"/>
        <w:ind w:leftChars="150" w:left="1335" w:rightChars="-60" w:right="-144"/>
        <w:rPr>
          <w:rFonts w:ascii="標楷體" w:eastAsia="標楷體" w:hAnsi="標楷體"/>
        </w:rPr>
      </w:pPr>
      <w:r w:rsidRPr="002710AC">
        <w:rPr>
          <w:rFonts w:ascii="標楷體" w:eastAsia="標楷體" w:hAnsi="標楷體" w:hint="eastAsia"/>
        </w:rPr>
        <w:t>向少年法院</w:t>
      </w:r>
      <w:r w:rsidRPr="002710AC">
        <w:rPr>
          <w:rFonts w:ascii="標楷體" w:eastAsia="標楷體" w:hAnsi="標楷體" w:hint="eastAsia"/>
          <w:kern w:val="0"/>
        </w:rPr>
        <w:t>（庭）</w:t>
      </w:r>
      <w:r w:rsidRPr="002710AC">
        <w:rPr>
          <w:rFonts w:ascii="標楷體" w:eastAsia="標楷體" w:hAnsi="標楷體" w:hint="eastAsia"/>
        </w:rPr>
        <w:t>提出處理之請求。</w:t>
      </w:r>
    </w:p>
    <w:p w:rsidR="003666C6" w:rsidRPr="002710AC" w:rsidRDefault="003666C6" w:rsidP="00D47D07">
      <w:pPr>
        <w:pStyle w:val="affffff2"/>
        <w:numPr>
          <w:ilvl w:val="0"/>
          <w:numId w:val="22"/>
        </w:numPr>
        <w:spacing w:line="360" w:lineRule="exact"/>
        <w:ind w:leftChars="150" w:left="1335" w:rightChars="-60" w:right="-144"/>
        <w:jc w:val="both"/>
        <w:rPr>
          <w:rFonts w:ascii="標楷體" w:eastAsia="標楷體" w:hAnsi="標楷體"/>
        </w:rPr>
      </w:pPr>
      <w:r w:rsidRPr="002710AC">
        <w:rPr>
          <w:rFonts w:ascii="標楷體" w:eastAsia="標楷體" w:hAnsi="標楷體" w:hint="eastAsia"/>
        </w:rPr>
        <w:t>兒童及少年福利與權益保障法或其他依法律規定得辦理之事項。</w:t>
      </w:r>
    </w:p>
    <w:p w:rsidR="003666C6" w:rsidRPr="002710AC" w:rsidRDefault="003666C6" w:rsidP="00D47D07">
      <w:pPr>
        <w:pStyle w:val="affffff2"/>
        <w:numPr>
          <w:ilvl w:val="0"/>
          <w:numId w:val="20"/>
        </w:numPr>
        <w:spacing w:line="360" w:lineRule="exact"/>
        <w:ind w:leftChars="0" w:left="454" w:rightChars="-60" w:right="-144" w:hangingChars="189" w:hanging="454"/>
        <w:jc w:val="both"/>
        <w:rPr>
          <w:rFonts w:ascii="標楷體" w:eastAsia="標楷體" w:hAnsi="標楷體"/>
        </w:rPr>
      </w:pPr>
      <w:r w:rsidRPr="002710AC">
        <w:rPr>
          <w:rFonts w:ascii="標楷體" w:eastAsia="標楷體" w:hAnsi="標楷體" w:hint="eastAsia"/>
        </w:rPr>
        <w:t>本會置委員十五至二十五人，其中</w:t>
      </w:r>
      <w:proofErr w:type="gramStart"/>
      <w:r w:rsidRPr="002710AC">
        <w:rPr>
          <w:rFonts w:ascii="標楷體" w:eastAsia="標楷體" w:hAnsi="標楷體" w:hint="eastAsia"/>
        </w:rPr>
        <w:t>一</w:t>
      </w:r>
      <w:proofErr w:type="gramEnd"/>
      <w:r w:rsidRPr="002710AC">
        <w:rPr>
          <w:rFonts w:ascii="標楷體" w:eastAsia="標楷體" w:hAnsi="標楷體" w:hint="eastAsia"/>
        </w:rPr>
        <w:t>人為主任委員，由縣長擔任，一人為副主任委員，由副縣長擔任，其餘委員由縣長分別就下列派兼或</w:t>
      </w:r>
      <w:proofErr w:type="gramStart"/>
      <w:r w:rsidRPr="002710AC">
        <w:rPr>
          <w:rFonts w:ascii="標楷體" w:eastAsia="標楷體" w:hAnsi="標楷體" w:hint="eastAsia"/>
        </w:rPr>
        <w:t>遴</w:t>
      </w:r>
      <w:proofErr w:type="gramEnd"/>
      <w:r w:rsidRPr="002710AC">
        <w:rPr>
          <w:rFonts w:ascii="標楷體" w:eastAsia="標楷體" w:hAnsi="標楷體" w:hint="eastAsia"/>
        </w:rPr>
        <w:t>聘之：</w:t>
      </w:r>
    </w:p>
    <w:p w:rsidR="003666C6" w:rsidRPr="002710AC" w:rsidRDefault="003666C6" w:rsidP="009C0CBD">
      <w:pPr>
        <w:pStyle w:val="affffff2"/>
        <w:numPr>
          <w:ilvl w:val="0"/>
          <w:numId w:val="21"/>
        </w:numPr>
        <w:spacing w:line="360" w:lineRule="exact"/>
        <w:ind w:leftChars="150" w:left="1246" w:rightChars="-60" w:right="-144" w:hangingChars="369" w:hanging="886"/>
        <w:rPr>
          <w:rFonts w:ascii="標楷體" w:eastAsia="標楷體" w:hAnsi="標楷體"/>
        </w:rPr>
      </w:pPr>
      <w:r w:rsidRPr="002710AC">
        <w:rPr>
          <w:rFonts w:ascii="標楷體" w:eastAsia="標楷體" w:hAnsi="標楷體" w:hint="eastAsia"/>
        </w:rPr>
        <w:t>社政、教育、衛政、警政其他相關機關（單位）首長。</w:t>
      </w:r>
    </w:p>
    <w:p w:rsidR="003666C6" w:rsidRPr="002710AC" w:rsidRDefault="003666C6" w:rsidP="00D47D07">
      <w:pPr>
        <w:pStyle w:val="affffff2"/>
        <w:numPr>
          <w:ilvl w:val="0"/>
          <w:numId w:val="21"/>
        </w:numPr>
        <w:spacing w:line="360" w:lineRule="exact"/>
        <w:ind w:leftChars="150" w:left="1080" w:rightChars="-60" w:right="-144" w:hangingChars="300" w:hanging="720"/>
        <w:jc w:val="both"/>
        <w:rPr>
          <w:rFonts w:ascii="標楷體" w:eastAsia="標楷體" w:hAnsi="標楷體"/>
        </w:rPr>
      </w:pPr>
      <w:r w:rsidRPr="002710AC">
        <w:rPr>
          <w:rFonts w:ascii="標楷體" w:eastAsia="標楷體" w:hAnsi="標楷體" w:hint="eastAsia"/>
        </w:rPr>
        <w:t>具社會工作、醫護、心理、特殊教育或其他與少年輔導工作相關知識或經驗之學者、專家、民間團體及機構代表。</w:t>
      </w:r>
    </w:p>
    <w:p w:rsidR="003666C6" w:rsidRPr="002710AC" w:rsidRDefault="003666C6" w:rsidP="009C0CBD">
      <w:pPr>
        <w:pStyle w:val="affffff2"/>
        <w:numPr>
          <w:ilvl w:val="0"/>
          <w:numId w:val="21"/>
        </w:numPr>
        <w:spacing w:line="360" w:lineRule="exact"/>
        <w:ind w:leftChars="150" w:left="1246" w:rightChars="-60" w:right="-144" w:hangingChars="369" w:hanging="886"/>
        <w:rPr>
          <w:rFonts w:ascii="標楷體" w:eastAsia="標楷體" w:hAnsi="標楷體"/>
        </w:rPr>
      </w:pPr>
      <w:r w:rsidRPr="002710AC">
        <w:rPr>
          <w:rFonts w:ascii="標楷體" w:eastAsia="標楷體" w:hAnsi="標楷體" w:hint="eastAsia"/>
        </w:rPr>
        <w:t>少年法院（庭）庭長、主任調查保護官。</w:t>
      </w:r>
    </w:p>
    <w:p w:rsidR="003666C6" w:rsidRPr="002710AC" w:rsidRDefault="003666C6" w:rsidP="009C0CBD">
      <w:pPr>
        <w:pStyle w:val="affffff2"/>
        <w:numPr>
          <w:ilvl w:val="0"/>
          <w:numId w:val="21"/>
        </w:numPr>
        <w:spacing w:line="360" w:lineRule="exact"/>
        <w:ind w:leftChars="150" w:left="1246" w:rightChars="-60" w:right="-144" w:hangingChars="369" w:hanging="886"/>
        <w:rPr>
          <w:rFonts w:ascii="標楷體" w:eastAsia="標楷體" w:hAnsi="標楷體"/>
        </w:rPr>
      </w:pPr>
      <w:r w:rsidRPr="002710AC">
        <w:rPr>
          <w:rFonts w:ascii="標楷體" w:eastAsia="標楷體" w:hAnsi="標楷體" w:hint="eastAsia"/>
        </w:rPr>
        <w:t>少年代表一人至二人。</w:t>
      </w:r>
    </w:p>
    <w:p w:rsidR="003666C6" w:rsidRPr="002710AC" w:rsidRDefault="003666C6" w:rsidP="00D47D07">
      <w:pPr>
        <w:pStyle w:val="affffff2"/>
        <w:spacing w:line="360" w:lineRule="exact"/>
        <w:ind w:leftChars="0" w:left="1077" w:rightChars="-60" w:right="-144"/>
        <w:jc w:val="both"/>
        <w:rPr>
          <w:rFonts w:ascii="標楷體" w:eastAsia="標楷體" w:hAnsi="標楷體"/>
        </w:rPr>
      </w:pPr>
      <w:r w:rsidRPr="002710AC">
        <w:rPr>
          <w:rFonts w:ascii="標楷體" w:eastAsia="標楷體" w:hAnsi="標楷體" w:hint="eastAsia"/>
        </w:rPr>
        <w:t>前項委員中，學者、專家、民間團體與機構代表及少年代表不得少於委員總數三分之一，且任一性別人數不得少於三分之一。</w:t>
      </w:r>
    </w:p>
    <w:p w:rsidR="003666C6" w:rsidRPr="002710AC" w:rsidRDefault="003666C6" w:rsidP="00D47D07">
      <w:pPr>
        <w:pStyle w:val="affffff2"/>
        <w:spacing w:line="360" w:lineRule="exact"/>
        <w:ind w:leftChars="0" w:left="1077" w:rightChars="-60" w:right="-144"/>
        <w:jc w:val="both"/>
        <w:rPr>
          <w:rFonts w:ascii="標楷體" w:eastAsia="標楷體" w:hAnsi="標楷體"/>
        </w:rPr>
      </w:pPr>
      <w:r w:rsidRPr="002710AC">
        <w:rPr>
          <w:rFonts w:ascii="標楷體" w:eastAsia="標楷體" w:hAnsi="標楷體" w:hint="eastAsia"/>
        </w:rPr>
        <w:t>委員任期二年，期滿得續聘（派）之。其由機關（單位）代表出任者，應隨本職進退；非由機關（單位）代表出任者，得隨同主任委員</w:t>
      </w:r>
      <w:proofErr w:type="gramStart"/>
      <w:r w:rsidRPr="002710AC">
        <w:rPr>
          <w:rFonts w:ascii="標楷體" w:eastAsia="標楷體" w:hAnsi="標楷體" w:hint="eastAsia"/>
        </w:rPr>
        <w:t>異動改聘</w:t>
      </w:r>
      <w:proofErr w:type="gramEnd"/>
      <w:r w:rsidRPr="002710AC">
        <w:rPr>
          <w:rFonts w:ascii="標楷體" w:eastAsia="標楷體" w:hAnsi="標楷體" w:hint="eastAsia"/>
        </w:rPr>
        <w:t>之。</w:t>
      </w:r>
    </w:p>
    <w:p w:rsidR="003666C6" w:rsidRPr="002710AC" w:rsidRDefault="003666C6" w:rsidP="000E119F">
      <w:pPr>
        <w:pStyle w:val="affffff2"/>
        <w:spacing w:line="360" w:lineRule="exact"/>
        <w:ind w:leftChars="0" w:left="1077" w:rightChars="-60" w:right="-144"/>
        <w:rPr>
          <w:rFonts w:ascii="標楷體" w:eastAsia="標楷體" w:hAnsi="標楷體"/>
        </w:rPr>
      </w:pPr>
      <w:r w:rsidRPr="002710AC">
        <w:rPr>
          <w:rFonts w:ascii="標楷體" w:eastAsia="標楷體" w:hAnsi="標楷體" w:hint="eastAsia"/>
        </w:rPr>
        <w:t>本會委員於聘任期間因故出缺或異動時，其補（改）聘委員之任期至原任期屆滿為止。但出缺之日至原委員任期屆滿之日，未滿三個月者，不予補（改）聘。</w:t>
      </w:r>
    </w:p>
    <w:p w:rsidR="003666C6" w:rsidRPr="002710AC" w:rsidRDefault="003666C6" w:rsidP="009C0CBD">
      <w:pPr>
        <w:pStyle w:val="affffff2"/>
        <w:numPr>
          <w:ilvl w:val="0"/>
          <w:numId w:val="20"/>
        </w:numPr>
        <w:spacing w:line="360" w:lineRule="exact"/>
        <w:ind w:leftChars="0" w:left="454" w:rightChars="-60" w:right="-144" w:hangingChars="189" w:hanging="454"/>
        <w:rPr>
          <w:rFonts w:ascii="標楷體" w:eastAsia="標楷體" w:hAnsi="標楷體"/>
        </w:rPr>
      </w:pPr>
      <w:r w:rsidRPr="002710AC">
        <w:rPr>
          <w:rFonts w:ascii="標楷體" w:eastAsia="標楷體" w:hAnsi="標楷體" w:hint="eastAsia"/>
        </w:rPr>
        <w:t>本會委員會議至少每三</w:t>
      </w:r>
      <w:proofErr w:type="gramStart"/>
      <w:r w:rsidRPr="002710AC">
        <w:rPr>
          <w:rFonts w:ascii="標楷體" w:eastAsia="標楷體" w:hAnsi="標楷體" w:hint="eastAsia"/>
        </w:rPr>
        <w:t>個</w:t>
      </w:r>
      <w:proofErr w:type="gramEnd"/>
      <w:r w:rsidRPr="002710AC">
        <w:rPr>
          <w:rFonts w:ascii="標楷體" w:eastAsia="標楷體" w:hAnsi="標楷體" w:hint="eastAsia"/>
        </w:rPr>
        <w:t>月開會一次，必要時得召開臨時會議。</w:t>
      </w:r>
    </w:p>
    <w:p w:rsidR="003666C6" w:rsidRPr="000E119F" w:rsidRDefault="003666C6" w:rsidP="000E119F">
      <w:pPr>
        <w:pStyle w:val="affffff2"/>
        <w:spacing w:line="360" w:lineRule="exact"/>
        <w:ind w:leftChars="0" w:left="482" w:rightChars="-60" w:right="-144"/>
        <w:rPr>
          <w:rFonts w:ascii="標楷體" w:eastAsia="標楷體" w:hAnsi="標楷體"/>
          <w:spacing w:val="-4"/>
        </w:rPr>
      </w:pPr>
      <w:r w:rsidRPr="000E119F">
        <w:rPr>
          <w:rFonts w:ascii="標楷體" w:eastAsia="標楷體" w:hAnsi="標楷體" w:hint="eastAsia"/>
          <w:spacing w:val="-4"/>
        </w:rPr>
        <w:t>前項會議，由主任委員為主席；主任委員不能出席時，由副主任委員代理之。主任委員及副主任委員均不能出席時，由主任委員指定委員一人代理之。</w:t>
      </w:r>
    </w:p>
    <w:p w:rsidR="003666C6" w:rsidRPr="002710AC" w:rsidRDefault="003666C6" w:rsidP="000E119F">
      <w:pPr>
        <w:pStyle w:val="affffff2"/>
        <w:spacing w:line="360" w:lineRule="exact"/>
        <w:ind w:leftChars="0" w:left="482" w:rightChars="-60" w:right="-144"/>
        <w:rPr>
          <w:rFonts w:ascii="標楷體" w:eastAsia="標楷體" w:hAnsi="標楷體"/>
        </w:rPr>
      </w:pPr>
      <w:r w:rsidRPr="002710AC">
        <w:rPr>
          <w:rFonts w:ascii="標楷體" w:eastAsia="標楷體" w:hAnsi="標楷體" w:hint="eastAsia"/>
        </w:rPr>
        <w:t>委員應親自出席會議，但由機關（單位）代表兼任之委員未能親自出席時，</w:t>
      </w:r>
      <w:r w:rsidRPr="002710AC">
        <w:rPr>
          <w:rFonts w:ascii="標楷體" w:eastAsia="標楷體" w:hAnsi="標楷體" w:hint="eastAsia"/>
        </w:rPr>
        <w:lastRenderedPageBreak/>
        <w:t>得指派科（室）主管代表出席，並通知本會。</w:t>
      </w:r>
    </w:p>
    <w:p w:rsidR="003666C6" w:rsidRPr="002710AC" w:rsidRDefault="003666C6" w:rsidP="00D47D07">
      <w:pPr>
        <w:pStyle w:val="affffff2"/>
        <w:numPr>
          <w:ilvl w:val="0"/>
          <w:numId w:val="20"/>
        </w:numPr>
        <w:spacing w:line="360" w:lineRule="exact"/>
        <w:ind w:leftChars="0" w:left="454" w:rightChars="-60" w:right="-144" w:hangingChars="189" w:hanging="454"/>
        <w:jc w:val="both"/>
        <w:rPr>
          <w:rFonts w:ascii="標楷體" w:eastAsia="標楷體" w:hAnsi="標楷體"/>
        </w:rPr>
      </w:pPr>
      <w:r w:rsidRPr="002710AC">
        <w:rPr>
          <w:rFonts w:ascii="標楷體" w:eastAsia="標楷體" w:hAnsi="標楷體" w:hint="eastAsia"/>
        </w:rPr>
        <w:t>本會置執行長一人，由秘書長擔任，承主任委員指示，綜理本會業務及委員會議決議之執行；</w:t>
      </w:r>
      <w:proofErr w:type="gramStart"/>
      <w:r w:rsidRPr="002710AC">
        <w:rPr>
          <w:rFonts w:ascii="標楷體" w:eastAsia="標楷體" w:hAnsi="標楷體" w:hint="eastAsia"/>
        </w:rPr>
        <w:t>置副執行</w:t>
      </w:r>
      <w:proofErr w:type="gramEnd"/>
      <w:r w:rsidRPr="002710AC">
        <w:rPr>
          <w:rFonts w:ascii="標楷體" w:eastAsia="標楷體" w:hAnsi="標楷體" w:hint="eastAsia"/>
        </w:rPr>
        <w:t>長三至四人，由警察局、教育處、社會處、衛生局等副局（處）長擔任。</w:t>
      </w:r>
    </w:p>
    <w:p w:rsidR="003666C6" w:rsidRPr="002710AC" w:rsidRDefault="003666C6" w:rsidP="000E119F">
      <w:pPr>
        <w:pStyle w:val="affffff2"/>
        <w:spacing w:line="360" w:lineRule="exact"/>
        <w:ind w:leftChars="0" w:left="454" w:rightChars="-60" w:right="-144"/>
        <w:jc w:val="both"/>
        <w:rPr>
          <w:rFonts w:ascii="標楷體" w:eastAsia="標楷體" w:hAnsi="標楷體"/>
        </w:rPr>
      </w:pPr>
      <w:r w:rsidRPr="002710AC">
        <w:rPr>
          <w:rFonts w:ascii="標楷體" w:eastAsia="標楷體" w:hAnsi="標楷體" w:hint="eastAsia"/>
        </w:rPr>
        <w:t>本會依實際業務需求設行政及輔導等組辦事，各組組長由主任委員調派警政機關人員擔任行政組組長，社會處及</w:t>
      </w:r>
      <w:proofErr w:type="gramStart"/>
      <w:r w:rsidRPr="002710AC">
        <w:rPr>
          <w:rFonts w:ascii="標楷體" w:eastAsia="標楷體" w:hAnsi="標楷體" w:hint="eastAsia"/>
        </w:rPr>
        <w:t>教育處業管科長</w:t>
      </w:r>
      <w:proofErr w:type="gramEnd"/>
      <w:r w:rsidRPr="002710AC">
        <w:rPr>
          <w:rFonts w:ascii="標楷體" w:eastAsia="標楷體" w:hAnsi="標楷體" w:hint="eastAsia"/>
        </w:rPr>
        <w:t>(督導)或其他適當人員分別擔任輔導一組組長及輔導二組組長，綜理相關輔導事宜。另</w:t>
      </w:r>
      <w:proofErr w:type="gramStart"/>
      <w:r w:rsidRPr="002710AC">
        <w:rPr>
          <w:rFonts w:ascii="標楷體" w:eastAsia="標楷體" w:hAnsi="標楷體" w:hint="eastAsia"/>
        </w:rPr>
        <w:t>各組置專責</w:t>
      </w:r>
      <w:proofErr w:type="gramEnd"/>
      <w:r w:rsidRPr="002710AC">
        <w:rPr>
          <w:rFonts w:ascii="標楷體" w:eastAsia="標楷體" w:hAnsi="標楷體" w:hint="eastAsia"/>
        </w:rPr>
        <w:t>組員至少一人，由相關專業人員擔任。</w:t>
      </w:r>
    </w:p>
    <w:p w:rsidR="003666C6" w:rsidRPr="002710AC" w:rsidRDefault="003666C6" w:rsidP="00D47D07">
      <w:pPr>
        <w:pStyle w:val="affffff2"/>
        <w:spacing w:line="360" w:lineRule="exact"/>
        <w:ind w:leftChars="0" w:left="454" w:rightChars="-60" w:right="-144"/>
        <w:jc w:val="both"/>
        <w:rPr>
          <w:rFonts w:ascii="標楷體" w:eastAsia="標楷體" w:hAnsi="標楷體"/>
        </w:rPr>
      </w:pPr>
      <w:r w:rsidRPr="002710AC">
        <w:rPr>
          <w:rFonts w:ascii="標楷體" w:eastAsia="標楷體" w:hAnsi="標楷體" w:hint="eastAsia"/>
        </w:rPr>
        <w:t>執行長得指派副執行長監督、指導行政及輔導工作之辦理，涉及機關間之合作者，由執行長協調辦理，未能協調時，由主任委員指定機關（單位）主辦或協辦。</w:t>
      </w:r>
    </w:p>
    <w:p w:rsidR="003666C6" w:rsidRPr="002710AC" w:rsidRDefault="003666C6" w:rsidP="00D47D07">
      <w:pPr>
        <w:pStyle w:val="affffff2"/>
        <w:spacing w:line="360" w:lineRule="exact"/>
        <w:ind w:leftChars="0" w:left="454" w:rightChars="-60" w:right="-144"/>
        <w:jc w:val="both"/>
        <w:rPr>
          <w:rFonts w:ascii="標楷體" w:eastAsia="標楷體" w:hAnsi="標楷體"/>
        </w:rPr>
      </w:pPr>
      <w:r w:rsidRPr="002710AC">
        <w:rPr>
          <w:rFonts w:ascii="標楷體" w:eastAsia="標楷體" w:hAnsi="標楷體" w:hint="eastAsia"/>
        </w:rPr>
        <w:t>第二項分組之具體規劃、分層負責事項，由警政、社政及教育等單位協調辦理，有關辦公處所得依資源可接近性、便利性、</w:t>
      </w:r>
      <w:proofErr w:type="gramStart"/>
      <w:r w:rsidRPr="002710AC">
        <w:rPr>
          <w:rFonts w:ascii="標楷體" w:eastAsia="標楷體" w:hAnsi="標楷體" w:hint="eastAsia"/>
        </w:rPr>
        <w:t>連結性擇適當</w:t>
      </w:r>
      <w:proofErr w:type="gramEnd"/>
      <w:r w:rsidRPr="002710AC">
        <w:rPr>
          <w:rFonts w:ascii="標楷體" w:eastAsia="標楷體" w:hAnsi="標楷體" w:hint="eastAsia"/>
        </w:rPr>
        <w:t>處所設置之。</w:t>
      </w:r>
    </w:p>
    <w:p w:rsidR="003666C6" w:rsidRPr="002710AC" w:rsidRDefault="003666C6" w:rsidP="009C0CBD">
      <w:pPr>
        <w:pStyle w:val="affffff2"/>
        <w:numPr>
          <w:ilvl w:val="0"/>
          <w:numId w:val="20"/>
        </w:numPr>
        <w:spacing w:line="360" w:lineRule="exact"/>
        <w:ind w:leftChars="0" w:rightChars="-60" w:right="-144"/>
        <w:rPr>
          <w:rFonts w:ascii="標楷體" w:eastAsia="標楷體" w:hAnsi="標楷體"/>
        </w:rPr>
      </w:pPr>
      <w:r w:rsidRPr="002710AC">
        <w:rPr>
          <w:rFonts w:ascii="標楷體" w:eastAsia="標楷體" w:hAnsi="標楷體" w:hint="eastAsia"/>
        </w:rPr>
        <w:t>本會採取或協助辦理下列輔導事項：</w:t>
      </w:r>
    </w:p>
    <w:p w:rsidR="003666C6" w:rsidRPr="002710AC" w:rsidRDefault="003666C6" w:rsidP="009C0CBD">
      <w:pPr>
        <w:pStyle w:val="affffff2"/>
        <w:numPr>
          <w:ilvl w:val="0"/>
          <w:numId w:val="23"/>
        </w:numPr>
        <w:spacing w:line="360" w:lineRule="exact"/>
        <w:ind w:leftChars="0" w:left="941" w:rightChars="-60" w:right="-144" w:hanging="601"/>
        <w:rPr>
          <w:rFonts w:ascii="標楷體" w:eastAsia="標楷體" w:hAnsi="標楷體"/>
        </w:rPr>
      </w:pPr>
      <w:r w:rsidRPr="002710AC">
        <w:rPr>
          <w:rFonts w:ascii="標楷體" w:eastAsia="標楷體" w:hAnsi="標楷體" w:hint="eastAsia"/>
        </w:rPr>
        <w:t>輔導相關之調查及訪視。</w:t>
      </w:r>
    </w:p>
    <w:p w:rsidR="003666C6" w:rsidRPr="002710AC" w:rsidRDefault="003666C6" w:rsidP="009C0CBD">
      <w:pPr>
        <w:pStyle w:val="affffff2"/>
        <w:numPr>
          <w:ilvl w:val="0"/>
          <w:numId w:val="23"/>
        </w:numPr>
        <w:spacing w:line="360" w:lineRule="exact"/>
        <w:ind w:leftChars="0" w:left="941" w:rightChars="-60" w:right="-144" w:hanging="601"/>
        <w:rPr>
          <w:rFonts w:ascii="標楷體" w:eastAsia="標楷體" w:hAnsi="標楷體"/>
        </w:rPr>
      </w:pPr>
      <w:r w:rsidRPr="002710AC">
        <w:rPr>
          <w:rFonts w:ascii="標楷體" w:eastAsia="標楷體" w:hAnsi="標楷體" w:hint="eastAsia"/>
        </w:rPr>
        <w:t>危機介入；必要時轉</w:t>
      </w:r>
      <w:proofErr w:type="gramStart"/>
      <w:r w:rsidRPr="002710AC">
        <w:rPr>
          <w:rFonts w:ascii="標楷體" w:eastAsia="標楷體" w:hAnsi="標楷體" w:hint="eastAsia"/>
        </w:rPr>
        <w:t>介</w:t>
      </w:r>
      <w:proofErr w:type="gramEnd"/>
      <w:r w:rsidRPr="002710AC">
        <w:rPr>
          <w:rFonts w:ascii="標楷體" w:eastAsia="標楷體" w:hAnsi="標楷體" w:hint="eastAsia"/>
        </w:rPr>
        <w:t>權責機關依法提供安置服務。</w:t>
      </w:r>
    </w:p>
    <w:p w:rsidR="003666C6" w:rsidRPr="002710AC" w:rsidRDefault="003666C6" w:rsidP="009C0CBD">
      <w:pPr>
        <w:pStyle w:val="affffff2"/>
        <w:numPr>
          <w:ilvl w:val="0"/>
          <w:numId w:val="23"/>
        </w:numPr>
        <w:spacing w:line="360" w:lineRule="exact"/>
        <w:ind w:leftChars="0" w:left="941" w:rightChars="-60" w:right="-144" w:hanging="601"/>
        <w:rPr>
          <w:rFonts w:ascii="標楷體" w:eastAsia="標楷體" w:hAnsi="標楷體"/>
        </w:rPr>
      </w:pPr>
      <w:r w:rsidRPr="002710AC">
        <w:rPr>
          <w:rFonts w:ascii="標楷體" w:eastAsia="標楷體" w:hAnsi="標楷體" w:hint="eastAsia"/>
        </w:rPr>
        <w:t>社會與心理評估、諮商、身心治療及其他處置。</w:t>
      </w:r>
    </w:p>
    <w:p w:rsidR="003666C6" w:rsidRPr="002710AC" w:rsidRDefault="003666C6" w:rsidP="00D47D07">
      <w:pPr>
        <w:pStyle w:val="affffff2"/>
        <w:numPr>
          <w:ilvl w:val="0"/>
          <w:numId w:val="23"/>
        </w:numPr>
        <w:spacing w:line="360" w:lineRule="exact"/>
        <w:ind w:leftChars="0" w:left="1077" w:rightChars="-60" w:right="-144" w:hanging="737"/>
        <w:jc w:val="both"/>
        <w:rPr>
          <w:rFonts w:ascii="標楷體" w:eastAsia="標楷體" w:hAnsi="標楷體"/>
        </w:rPr>
      </w:pPr>
      <w:r w:rsidRPr="002710AC">
        <w:rPr>
          <w:rFonts w:ascii="標楷體" w:eastAsia="標楷體" w:hAnsi="標楷體" w:hint="eastAsia"/>
        </w:rPr>
        <w:t>召開協調、諮詢或整合符合少年所需之社會福利、衛生醫療、就學、就業、法律服務或其他資源與服務措施之相關會議。</w:t>
      </w:r>
    </w:p>
    <w:p w:rsidR="003666C6" w:rsidRPr="002710AC" w:rsidRDefault="003666C6" w:rsidP="00D47D07">
      <w:pPr>
        <w:pStyle w:val="affffff2"/>
        <w:numPr>
          <w:ilvl w:val="0"/>
          <w:numId w:val="23"/>
        </w:numPr>
        <w:spacing w:line="360" w:lineRule="exact"/>
        <w:ind w:leftChars="0" w:left="1077" w:rightChars="-60" w:right="-144" w:hanging="737"/>
        <w:jc w:val="both"/>
        <w:rPr>
          <w:rFonts w:ascii="標楷體" w:eastAsia="標楷體" w:hAnsi="標楷體"/>
        </w:rPr>
      </w:pPr>
      <w:r w:rsidRPr="002710AC">
        <w:rPr>
          <w:rFonts w:ascii="標楷體" w:eastAsia="標楷體" w:hAnsi="標楷體" w:hint="eastAsia"/>
        </w:rPr>
        <w:t>依法提供少年及其他家庭必要之社會福利、保護、衛生醫療、就學、就業、法律諮詢等服務。</w:t>
      </w:r>
    </w:p>
    <w:p w:rsidR="003666C6" w:rsidRPr="002710AC" w:rsidRDefault="003666C6" w:rsidP="009C0CBD">
      <w:pPr>
        <w:pStyle w:val="affffff2"/>
        <w:numPr>
          <w:ilvl w:val="0"/>
          <w:numId w:val="23"/>
        </w:numPr>
        <w:spacing w:line="360" w:lineRule="exact"/>
        <w:ind w:leftChars="0" w:left="941" w:rightChars="-60" w:right="-144" w:hanging="601"/>
        <w:rPr>
          <w:rFonts w:ascii="標楷體" w:eastAsia="標楷體" w:hAnsi="標楷體"/>
        </w:rPr>
      </w:pPr>
      <w:r w:rsidRPr="002710AC">
        <w:rPr>
          <w:rFonts w:ascii="標楷體" w:eastAsia="標楷體" w:hAnsi="標楷體" w:hint="eastAsia"/>
        </w:rPr>
        <w:t>少年有身心特殊需求者，提供或轉</w:t>
      </w:r>
      <w:proofErr w:type="gramStart"/>
      <w:r w:rsidRPr="002710AC">
        <w:rPr>
          <w:rFonts w:ascii="標楷體" w:eastAsia="標楷體" w:hAnsi="標楷體" w:hint="eastAsia"/>
        </w:rPr>
        <w:t>介</w:t>
      </w:r>
      <w:proofErr w:type="gramEnd"/>
      <w:r w:rsidRPr="002710AC">
        <w:rPr>
          <w:rFonts w:ascii="標楷體" w:eastAsia="標楷體" w:hAnsi="標楷體" w:hint="eastAsia"/>
        </w:rPr>
        <w:t>特殊教育及身心障礙服務。</w:t>
      </w:r>
    </w:p>
    <w:p w:rsidR="003666C6" w:rsidRPr="002710AC" w:rsidRDefault="003666C6" w:rsidP="009C0CBD">
      <w:pPr>
        <w:pStyle w:val="affffff2"/>
        <w:numPr>
          <w:ilvl w:val="0"/>
          <w:numId w:val="23"/>
        </w:numPr>
        <w:spacing w:line="360" w:lineRule="exact"/>
        <w:ind w:leftChars="0" w:left="941" w:rightChars="-60" w:right="-144" w:hanging="601"/>
        <w:rPr>
          <w:rFonts w:ascii="標楷體" w:eastAsia="標楷體" w:hAnsi="標楷體"/>
        </w:rPr>
      </w:pPr>
      <w:r w:rsidRPr="002710AC">
        <w:rPr>
          <w:rFonts w:ascii="標楷體" w:eastAsia="標楷體" w:hAnsi="標楷體" w:hint="eastAsia"/>
        </w:rPr>
        <w:t>案件之轉銜與追蹤及管理。</w:t>
      </w:r>
    </w:p>
    <w:p w:rsidR="003666C6" w:rsidRPr="002710AC" w:rsidRDefault="003666C6" w:rsidP="009C0CBD">
      <w:pPr>
        <w:pStyle w:val="affffff2"/>
        <w:numPr>
          <w:ilvl w:val="0"/>
          <w:numId w:val="23"/>
        </w:numPr>
        <w:spacing w:line="360" w:lineRule="exact"/>
        <w:ind w:leftChars="0" w:left="941" w:rightChars="-60" w:right="-144" w:hanging="601"/>
        <w:rPr>
          <w:rFonts w:ascii="標楷體" w:eastAsia="標楷體" w:hAnsi="標楷體"/>
        </w:rPr>
      </w:pPr>
      <w:r w:rsidRPr="002710AC">
        <w:rPr>
          <w:rFonts w:ascii="標楷體" w:eastAsia="標楷體" w:hAnsi="標楷體" w:hint="eastAsia"/>
        </w:rPr>
        <w:t>規劃及執行少年有本法第三條第一項第二款行為之預防。</w:t>
      </w:r>
    </w:p>
    <w:p w:rsidR="003666C6" w:rsidRPr="002710AC" w:rsidRDefault="003666C6" w:rsidP="009C0CBD">
      <w:pPr>
        <w:pStyle w:val="affffff2"/>
        <w:numPr>
          <w:ilvl w:val="0"/>
          <w:numId w:val="23"/>
        </w:numPr>
        <w:spacing w:line="360" w:lineRule="exact"/>
        <w:ind w:leftChars="0" w:left="941" w:rightChars="-60" w:right="-144" w:hanging="601"/>
        <w:rPr>
          <w:rFonts w:ascii="標楷體" w:eastAsia="標楷體" w:hAnsi="標楷體"/>
        </w:rPr>
      </w:pPr>
      <w:r w:rsidRPr="002710AC">
        <w:rPr>
          <w:rFonts w:ascii="標楷體" w:eastAsia="標楷體" w:hAnsi="標楷體" w:hint="eastAsia"/>
        </w:rPr>
        <w:t>其他有關輔導及服務之事項。</w:t>
      </w:r>
    </w:p>
    <w:p w:rsidR="003666C6" w:rsidRPr="002710AC" w:rsidRDefault="003666C6" w:rsidP="009C0CBD">
      <w:pPr>
        <w:pStyle w:val="affffff2"/>
        <w:numPr>
          <w:ilvl w:val="0"/>
          <w:numId w:val="20"/>
        </w:numPr>
        <w:spacing w:line="360" w:lineRule="exact"/>
        <w:ind w:leftChars="0" w:rightChars="-60" w:right="-144"/>
        <w:rPr>
          <w:rFonts w:ascii="標楷體" w:eastAsia="標楷體" w:hAnsi="標楷體"/>
        </w:rPr>
      </w:pPr>
      <w:r w:rsidRPr="002710AC">
        <w:rPr>
          <w:rFonts w:ascii="標楷體" w:eastAsia="標楷體" w:hAnsi="標楷體" w:hint="eastAsia"/>
        </w:rPr>
        <w:t>本會開案輔導少年之權責分工如下：</w:t>
      </w:r>
    </w:p>
    <w:p w:rsidR="003666C6" w:rsidRPr="002710AC" w:rsidRDefault="003666C6" w:rsidP="009C0CBD">
      <w:pPr>
        <w:pStyle w:val="affffff2"/>
        <w:numPr>
          <w:ilvl w:val="0"/>
          <w:numId w:val="24"/>
        </w:numPr>
        <w:spacing w:line="360" w:lineRule="exact"/>
        <w:ind w:leftChars="0" w:left="941" w:rightChars="-60" w:right="-144" w:hanging="601"/>
        <w:rPr>
          <w:rFonts w:ascii="標楷體" w:eastAsia="標楷體" w:hAnsi="標楷體"/>
        </w:rPr>
      </w:pPr>
      <w:r w:rsidRPr="002710AC">
        <w:rPr>
          <w:rFonts w:ascii="標楷體" w:eastAsia="標楷體" w:hAnsi="標楷體" w:hint="eastAsia"/>
        </w:rPr>
        <w:t>輔導一組負責本會開案之無學籍少年之輔導事宜。</w:t>
      </w:r>
    </w:p>
    <w:p w:rsidR="003666C6" w:rsidRPr="002710AC" w:rsidRDefault="003666C6" w:rsidP="009C0CBD">
      <w:pPr>
        <w:pStyle w:val="affffff2"/>
        <w:numPr>
          <w:ilvl w:val="0"/>
          <w:numId w:val="24"/>
        </w:numPr>
        <w:spacing w:line="360" w:lineRule="exact"/>
        <w:ind w:leftChars="0" w:left="941" w:rightChars="-60" w:right="-144" w:hanging="601"/>
        <w:rPr>
          <w:rFonts w:ascii="標楷體" w:eastAsia="標楷體" w:hAnsi="標楷體"/>
        </w:rPr>
      </w:pPr>
      <w:r w:rsidRPr="002710AC">
        <w:rPr>
          <w:rFonts w:ascii="標楷體" w:eastAsia="標楷體" w:hAnsi="標楷體" w:hint="eastAsia"/>
        </w:rPr>
        <w:t>輔導二組負責本會開案之有學籍少年之輔導事宜。</w:t>
      </w:r>
    </w:p>
    <w:p w:rsidR="003666C6" w:rsidRPr="002710AC" w:rsidRDefault="003666C6" w:rsidP="00D47D07">
      <w:pPr>
        <w:pStyle w:val="affffff2"/>
        <w:numPr>
          <w:ilvl w:val="0"/>
          <w:numId w:val="20"/>
        </w:numPr>
        <w:spacing w:line="360" w:lineRule="exact"/>
        <w:ind w:leftChars="0" w:left="454" w:rightChars="-60" w:right="-144" w:hangingChars="189" w:hanging="454"/>
        <w:jc w:val="both"/>
        <w:rPr>
          <w:rFonts w:ascii="標楷體" w:eastAsia="標楷體" w:hAnsi="標楷體"/>
        </w:rPr>
      </w:pPr>
      <w:r w:rsidRPr="002710AC">
        <w:rPr>
          <w:rFonts w:ascii="標楷體" w:eastAsia="標楷體" w:hAnsi="標楷體" w:hint="eastAsia"/>
        </w:rPr>
        <w:t>本會為執行輔導工作，應配置專職少年輔導員、專職或兼職之督導人員，由具備社會工作、心理、教育、家庭教育或其他相關專業之人員擔任。</w:t>
      </w:r>
    </w:p>
    <w:p w:rsidR="003666C6" w:rsidRPr="002710AC" w:rsidRDefault="003666C6" w:rsidP="00D47D07">
      <w:pPr>
        <w:pStyle w:val="affffff2"/>
        <w:spacing w:line="360" w:lineRule="exact"/>
        <w:ind w:rightChars="-60" w:right="-144"/>
        <w:jc w:val="both"/>
        <w:rPr>
          <w:rFonts w:ascii="標楷體" w:eastAsia="標楷體" w:hAnsi="標楷體"/>
        </w:rPr>
      </w:pPr>
      <w:r w:rsidRPr="002710AC">
        <w:rPr>
          <w:rFonts w:ascii="標楷體" w:eastAsia="標楷體" w:hAnsi="標楷體" w:hint="eastAsia"/>
        </w:rPr>
        <w:t>本會為強化輔導少年工件功能，得</w:t>
      </w:r>
      <w:proofErr w:type="gramStart"/>
      <w:r w:rsidRPr="002710AC">
        <w:rPr>
          <w:rFonts w:ascii="標楷體" w:eastAsia="標楷體" w:hAnsi="標楷體" w:hint="eastAsia"/>
        </w:rPr>
        <w:t>遴</w:t>
      </w:r>
      <w:proofErr w:type="gramEnd"/>
      <w:r w:rsidRPr="002710AC">
        <w:rPr>
          <w:rFonts w:ascii="標楷體" w:eastAsia="標楷體" w:hAnsi="標楷體" w:hint="eastAsia"/>
        </w:rPr>
        <w:t>聘下列人員為少年輔導志願服務者，</w:t>
      </w:r>
      <w:r w:rsidRPr="002710AC">
        <w:rPr>
          <w:rFonts w:ascii="標楷體" w:eastAsia="標楷體" w:hAnsi="標楷體" w:hint="eastAsia"/>
        </w:rPr>
        <w:lastRenderedPageBreak/>
        <w:t>協助從事第六點第八款之預防工作及業務：</w:t>
      </w:r>
    </w:p>
    <w:p w:rsidR="003666C6" w:rsidRPr="002710AC" w:rsidRDefault="003666C6" w:rsidP="009C0CBD">
      <w:pPr>
        <w:pStyle w:val="affffff2"/>
        <w:numPr>
          <w:ilvl w:val="0"/>
          <w:numId w:val="25"/>
        </w:numPr>
        <w:spacing w:line="360" w:lineRule="exact"/>
        <w:ind w:leftChars="0" w:left="941" w:rightChars="-60" w:right="-144" w:hanging="601"/>
        <w:rPr>
          <w:rFonts w:ascii="標楷體" w:eastAsia="標楷體" w:hAnsi="標楷體"/>
        </w:rPr>
      </w:pPr>
      <w:r w:rsidRPr="002710AC">
        <w:rPr>
          <w:rFonts w:ascii="標楷體" w:eastAsia="標楷體" w:hAnsi="標楷體" w:hint="eastAsia"/>
        </w:rPr>
        <w:t>具備輔導或前項專業學識或經驗人士。</w:t>
      </w:r>
    </w:p>
    <w:p w:rsidR="003666C6" w:rsidRPr="002710AC" w:rsidRDefault="003666C6" w:rsidP="009C0CBD">
      <w:pPr>
        <w:pStyle w:val="affffff2"/>
        <w:numPr>
          <w:ilvl w:val="0"/>
          <w:numId w:val="25"/>
        </w:numPr>
        <w:spacing w:line="360" w:lineRule="exact"/>
        <w:ind w:leftChars="0" w:left="941" w:rightChars="-60" w:right="-144" w:hanging="601"/>
        <w:rPr>
          <w:rFonts w:ascii="標楷體" w:eastAsia="標楷體" w:hAnsi="標楷體"/>
        </w:rPr>
      </w:pPr>
      <w:r w:rsidRPr="002710AC">
        <w:rPr>
          <w:rFonts w:ascii="標楷體" w:eastAsia="標楷體" w:hAnsi="標楷體" w:hint="eastAsia"/>
        </w:rPr>
        <w:t>大專校院前項專業相關科系學生。</w:t>
      </w:r>
    </w:p>
    <w:p w:rsidR="003666C6" w:rsidRPr="002710AC" w:rsidRDefault="003666C6" w:rsidP="009C0CBD">
      <w:pPr>
        <w:pStyle w:val="affffff2"/>
        <w:numPr>
          <w:ilvl w:val="0"/>
          <w:numId w:val="25"/>
        </w:numPr>
        <w:spacing w:line="360" w:lineRule="exact"/>
        <w:ind w:leftChars="0" w:left="941" w:rightChars="-60" w:right="-144" w:hanging="601"/>
        <w:rPr>
          <w:rFonts w:ascii="標楷體" w:eastAsia="標楷體" w:hAnsi="標楷體"/>
        </w:rPr>
      </w:pPr>
      <w:r w:rsidRPr="002710AC">
        <w:rPr>
          <w:rFonts w:ascii="標楷體" w:eastAsia="標楷體" w:hAnsi="標楷體" w:hint="eastAsia"/>
        </w:rPr>
        <w:t>當地熱心公益人士。</w:t>
      </w:r>
    </w:p>
    <w:p w:rsidR="003666C6" w:rsidRPr="002710AC" w:rsidRDefault="003666C6" w:rsidP="00D47D07">
      <w:pPr>
        <w:pStyle w:val="affffff2"/>
        <w:numPr>
          <w:ilvl w:val="0"/>
          <w:numId w:val="20"/>
        </w:numPr>
        <w:spacing w:line="360" w:lineRule="exact"/>
        <w:ind w:leftChars="0" w:left="454" w:rightChars="-60" w:right="-144" w:hangingChars="189" w:hanging="454"/>
        <w:jc w:val="both"/>
        <w:rPr>
          <w:rFonts w:ascii="標楷體" w:eastAsia="標楷體" w:hAnsi="標楷體"/>
        </w:rPr>
      </w:pPr>
      <w:r w:rsidRPr="002710AC">
        <w:rPr>
          <w:rFonts w:ascii="標楷體" w:eastAsia="標楷體" w:hAnsi="標楷體" w:hint="eastAsia"/>
        </w:rPr>
        <w:t>本會執行開案審核、訪視調查、通知及轉</w:t>
      </w:r>
      <w:proofErr w:type="gramStart"/>
      <w:r w:rsidRPr="002710AC">
        <w:rPr>
          <w:rFonts w:ascii="標楷體" w:eastAsia="標楷體" w:hAnsi="標楷體" w:hint="eastAsia"/>
        </w:rPr>
        <w:t>介</w:t>
      </w:r>
      <w:proofErr w:type="gramEnd"/>
      <w:r w:rsidRPr="002710AC">
        <w:rPr>
          <w:rFonts w:ascii="標楷體" w:eastAsia="標楷體" w:hAnsi="標楷體" w:hint="eastAsia"/>
        </w:rPr>
        <w:t>、輔導個案相關應辦事項，結案及請求少年法院（庭）處理程序、後續處理及追蹤等事項，依「少年輔導委員會設置及輔導實施辦法」辦理之。</w:t>
      </w:r>
    </w:p>
    <w:p w:rsidR="003666C6" w:rsidRPr="002710AC" w:rsidRDefault="003666C6" w:rsidP="009C0CBD">
      <w:pPr>
        <w:pStyle w:val="affffff2"/>
        <w:numPr>
          <w:ilvl w:val="0"/>
          <w:numId w:val="20"/>
        </w:numPr>
        <w:spacing w:line="360" w:lineRule="exact"/>
        <w:ind w:leftChars="0" w:rightChars="-60" w:right="-144"/>
        <w:rPr>
          <w:rFonts w:ascii="標楷體" w:eastAsia="標楷體" w:hAnsi="標楷體"/>
        </w:rPr>
      </w:pPr>
      <w:r w:rsidRPr="002710AC">
        <w:rPr>
          <w:rFonts w:ascii="標楷體" w:eastAsia="標楷體" w:hAnsi="標楷體" w:hint="eastAsia"/>
        </w:rPr>
        <w:t>本</w:t>
      </w:r>
      <w:r w:rsidRPr="002710AC">
        <w:rPr>
          <w:rFonts w:ascii="標楷體" w:eastAsia="標楷體" w:hAnsi="標楷體"/>
        </w:rPr>
        <w:t>會應每年編製年度工作報告，依</w:t>
      </w:r>
      <w:r w:rsidRPr="002710AC">
        <w:rPr>
          <w:rFonts w:ascii="標楷體" w:eastAsia="標楷體" w:hAnsi="標楷體" w:hint="eastAsia"/>
        </w:rPr>
        <w:t>本</w:t>
      </w:r>
      <w:r w:rsidRPr="002710AC">
        <w:rPr>
          <w:rFonts w:ascii="標楷體" w:eastAsia="標楷體" w:hAnsi="標楷體"/>
        </w:rPr>
        <w:t>縣之特性及需求，辦理下列項目</w:t>
      </w:r>
      <w:r w:rsidRPr="002710AC">
        <w:rPr>
          <w:rFonts w:ascii="標楷體" w:eastAsia="標楷體" w:hAnsi="標楷體" w:hint="eastAsia"/>
        </w:rPr>
        <w:t>：</w:t>
      </w:r>
    </w:p>
    <w:p w:rsidR="003666C6" w:rsidRPr="002710AC" w:rsidRDefault="003666C6" w:rsidP="00D47D07">
      <w:pPr>
        <w:pStyle w:val="affffff2"/>
        <w:numPr>
          <w:ilvl w:val="0"/>
          <w:numId w:val="26"/>
        </w:numPr>
        <w:spacing w:line="360" w:lineRule="exact"/>
        <w:ind w:leftChars="0" w:left="1077" w:rightChars="-60" w:right="-144" w:hanging="737"/>
        <w:jc w:val="both"/>
        <w:rPr>
          <w:rFonts w:ascii="標楷體" w:eastAsia="標楷體" w:hAnsi="標楷體"/>
        </w:rPr>
      </w:pPr>
      <w:r w:rsidRPr="002710AC">
        <w:rPr>
          <w:rFonts w:ascii="標楷體" w:eastAsia="標楷體" w:hAnsi="標楷體"/>
        </w:rPr>
        <w:t>個案輔導基本資料、服務內容、輔導措施種類、後續追蹤與結案情形統計及分析。</w:t>
      </w:r>
    </w:p>
    <w:p w:rsidR="003666C6" w:rsidRPr="002710AC" w:rsidRDefault="003666C6" w:rsidP="009C0CBD">
      <w:pPr>
        <w:pStyle w:val="affffff2"/>
        <w:numPr>
          <w:ilvl w:val="0"/>
          <w:numId w:val="26"/>
        </w:numPr>
        <w:spacing w:line="360" w:lineRule="exact"/>
        <w:ind w:leftChars="0" w:left="1077" w:rightChars="-60" w:right="-144" w:hanging="737"/>
        <w:rPr>
          <w:rFonts w:ascii="標楷體" w:eastAsia="標楷體" w:hAnsi="標楷體"/>
        </w:rPr>
      </w:pPr>
      <w:proofErr w:type="gramStart"/>
      <w:r w:rsidRPr="002710AC">
        <w:rPr>
          <w:rFonts w:ascii="標楷體" w:eastAsia="標楷體" w:hAnsi="標楷體"/>
        </w:rPr>
        <w:t>辦理曝險少年</w:t>
      </w:r>
      <w:proofErr w:type="gramEnd"/>
      <w:r w:rsidRPr="002710AC">
        <w:rPr>
          <w:rFonts w:ascii="標楷體" w:eastAsia="標楷體" w:hAnsi="標楷體"/>
        </w:rPr>
        <w:t>預防活動次數及服務人數。</w:t>
      </w:r>
    </w:p>
    <w:p w:rsidR="003666C6" w:rsidRPr="002710AC" w:rsidRDefault="003666C6" w:rsidP="009C0CBD">
      <w:pPr>
        <w:pStyle w:val="affffff2"/>
        <w:numPr>
          <w:ilvl w:val="0"/>
          <w:numId w:val="26"/>
        </w:numPr>
        <w:spacing w:line="360" w:lineRule="exact"/>
        <w:ind w:leftChars="0" w:left="1077" w:rightChars="-60" w:right="-144" w:hanging="737"/>
        <w:rPr>
          <w:rFonts w:ascii="標楷體" w:eastAsia="標楷體" w:hAnsi="標楷體"/>
        </w:rPr>
      </w:pPr>
      <w:r w:rsidRPr="002710AC">
        <w:rPr>
          <w:rFonts w:ascii="標楷體" w:eastAsia="標楷體" w:hAnsi="標楷體"/>
        </w:rPr>
        <w:t>社工、心理、教育、家庭教育與其他相關專業人力聘用率、流動率及人員訓練內容。</w:t>
      </w:r>
    </w:p>
    <w:p w:rsidR="003666C6" w:rsidRPr="002710AC" w:rsidRDefault="003666C6" w:rsidP="009C0CBD">
      <w:pPr>
        <w:pStyle w:val="affffff2"/>
        <w:numPr>
          <w:ilvl w:val="0"/>
          <w:numId w:val="26"/>
        </w:numPr>
        <w:spacing w:line="360" w:lineRule="exact"/>
        <w:ind w:leftChars="0" w:left="1077" w:rightChars="-60" w:right="-144" w:hanging="737"/>
        <w:rPr>
          <w:rFonts w:ascii="標楷體" w:eastAsia="標楷體" w:hAnsi="標楷體"/>
        </w:rPr>
      </w:pPr>
      <w:r w:rsidRPr="002710AC">
        <w:rPr>
          <w:rFonts w:ascii="標楷體" w:eastAsia="標楷體" w:hAnsi="標楷體"/>
        </w:rPr>
        <w:t>特定議題跨網絡合作聯繫會議或個案研討會議。</w:t>
      </w:r>
    </w:p>
    <w:p w:rsidR="003666C6" w:rsidRPr="002710AC" w:rsidRDefault="003666C6" w:rsidP="009C0CBD">
      <w:pPr>
        <w:pStyle w:val="affffff2"/>
        <w:numPr>
          <w:ilvl w:val="0"/>
          <w:numId w:val="26"/>
        </w:numPr>
        <w:spacing w:line="360" w:lineRule="exact"/>
        <w:ind w:leftChars="0" w:left="1077" w:rightChars="-60" w:right="-144" w:hanging="737"/>
        <w:rPr>
          <w:rFonts w:ascii="標楷體" w:eastAsia="標楷體" w:hAnsi="標楷體"/>
        </w:rPr>
      </w:pPr>
      <w:r w:rsidRPr="002710AC">
        <w:rPr>
          <w:rFonts w:ascii="標楷體" w:eastAsia="標楷體" w:hAnsi="標楷體"/>
        </w:rPr>
        <w:t>少年輔導相關研究或實務報告、政策建議、宣導內容。</w:t>
      </w:r>
    </w:p>
    <w:p w:rsidR="003666C6" w:rsidRPr="000E119F" w:rsidRDefault="003666C6" w:rsidP="000E119F">
      <w:pPr>
        <w:spacing w:line="360" w:lineRule="exact"/>
        <w:ind w:leftChars="450" w:left="1080" w:rightChars="-60" w:right="-144" w:firstLine="0"/>
        <w:rPr>
          <w:rFonts w:ascii="標楷體" w:hAnsi="標楷體"/>
        </w:rPr>
      </w:pPr>
      <w:r w:rsidRPr="000E119F">
        <w:rPr>
          <w:rFonts w:ascii="標楷體" w:hAnsi="標楷體"/>
        </w:rPr>
        <w:t>年度工作報告應依實際執行情形及成果編製，經翌年第一次委員會議討論通過後，報內政部備查。</w:t>
      </w:r>
    </w:p>
    <w:p w:rsidR="003666C6" w:rsidRPr="002710AC" w:rsidRDefault="003666C6" w:rsidP="009C0CBD">
      <w:pPr>
        <w:pStyle w:val="affffff2"/>
        <w:numPr>
          <w:ilvl w:val="0"/>
          <w:numId w:val="20"/>
        </w:numPr>
        <w:spacing w:line="360" w:lineRule="exact"/>
        <w:ind w:leftChars="0" w:rightChars="-60" w:right="-144"/>
        <w:rPr>
          <w:rFonts w:ascii="標楷體" w:eastAsia="標楷體" w:hAnsi="標楷體"/>
        </w:rPr>
      </w:pPr>
      <w:r w:rsidRPr="002710AC">
        <w:rPr>
          <w:rFonts w:ascii="標楷體" w:eastAsia="標楷體" w:hAnsi="標楷體" w:hint="eastAsia"/>
        </w:rPr>
        <w:t>本會相關經費預算，由警察局少年警察隊編列或相關經費支應。</w:t>
      </w:r>
    </w:p>
    <w:p w:rsidR="003666C6" w:rsidRPr="002710AC" w:rsidRDefault="003666C6" w:rsidP="00D47D07">
      <w:pPr>
        <w:pStyle w:val="affffff2"/>
        <w:numPr>
          <w:ilvl w:val="0"/>
          <w:numId w:val="20"/>
        </w:numPr>
        <w:spacing w:line="360" w:lineRule="exact"/>
        <w:ind w:leftChars="0" w:rightChars="-60" w:right="-144" w:hangingChars="300"/>
        <w:jc w:val="both"/>
        <w:rPr>
          <w:rFonts w:ascii="標楷體" w:eastAsia="標楷體" w:hAnsi="標楷體"/>
        </w:rPr>
      </w:pPr>
      <w:r w:rsidRPr="002710AC">
        <w:rPr>
          <w:rFonts w:ascii="標楷體" w:eastAsia="標楷體" w:hAnsi="標楷體" w:hint="eastAsia"/>
        </w:rPr>
        <w:t>本會得以本會或主任委員之名義對外行文，但本府所屬各機關執 行本會決議事項有對外行文之必要時，以各該機關之名義為之。</w:t>
      </w:r>
    </w:p>
    <w:p w:rsidR="003666C6" w:rsidRPr="000E119F" w:rsidRDefault="003666C6" w:rsidP="009C0CBD">
      <w:pPr>
        <w:pStyle w:val="affffff2"/>
        <w:numPr>
          <w:ilvl w:val="0"/>
          <w:numId w:val="20"/>
        </w:numPr>
        <w:spacing w:line="360" w:lineRule="exact"/>
        <w:ind w:leftChars="0" w:rightChars="-60" w:right="-144" w:hangingChars="300"/>
        <w:rPr>
          <w:rFonts w:ascii="標楷體" w:eastAsia="標楷體" w:hAnsi="標楷體"/>
        </w:rPr>
      </w:pPr>
      <w:r w:rsidRPr="000E119F">
        <w:rPr>
          <w:rFonts w:ascii="標楷體" w:eastAsia="標楷體" w:hAnsi="標楷體" w:hint="eastAsia"/>
        </w:rPr>
        <w:t>本會委員及兼任</w:t>
      </w:r>
      <w:proofErr w:type="gramStart"/>
      <w:r w:rsidRPr="000E119F">
        <w:rPr>
          <w:rFonts w:ascii="標楷體" w:eastAsia="標楷體" w:hAnsi="標楷體" w:hint="eastAsia"/>
        </w:rPr>
        <w:t>人員均為無</w:t>
      </w:r>
      <w:proofErr w:type="gramEnd"/>
      <w:r w:rsidRPr="000E119F">
        <w:rPr>
          <w:rFonts w:ascii="標楷體" w:eastAsia="標楷體" w:hAnsi="標楷體" w:hint="eastAsia"/>
        </w:rPr>
        <w:t>給職。</w:t>
      </w:r>
    </w:p>
    <w:p w:rsidR="003666C6" w:rsidRDefault="003666C6" w:rsidP="00FC4068">
      <w:pPr>
        <w:ind w:left="480" w:hangingChars="200" w:hanging="480"/>
      </w:pPr>
    </w:p>
    <w:p w:rsidR="000E119F" w:rsidRDefault="000E119F" w:rsidP="00FC4068">
      <w:pPr>
        <w:ind w:left="480" w:hangingChars="200" w:hanging="480"/>
      </w:pPr>
    </w:p>
    <w:p w:rsidR="000E119F" w:rsidRDefault="000E119F" w:rsidP="00FC4068">
      <w:pPr>
        <w:ind w:left="480" w:hangingChars="200" w:hanging="480"/>
      </w:pPr>
    </w:p>
    <w:p w:rsidR="000E119F" w:rsidRDefault="000E119F" w:rsidP="00FC4068">
      <w:pPr>
        <w:ind w:left="480" w:hangingChars="200" w:hanging="480"/>
      </w:pPr>
    </w:p>
    <w:p w:rsidR="000E119F" w:rsidRDefault="000E119F" w:rsidP="00FC4068">
      <w:pPr>
        <w:ind w:left="480" w:hangingChars="200" w:hanging="480"/>
      </w:pPr>
    </w:p>
    <w:p w:rsidR="000E119F" w:rsidRDefault="000E119F" w:rsidP="00FC4068">
      <w:pPr>
        <w:ind w:left="480" w:hangingChars="200" w:hanging="480"/>
      </w:pPr>
    </w:p>
    <w:p w:rsidR="000E119F" w:rsidRDefault="000E119F" w:rsidP="00FC4068">
      <w:pPr>
        <w:ind w:left="480" w:hangingChars="200" w:hanging="480"/>
      </w:pPr>
    </w:p>
    <w:p w:rsidR="000E119F" w:rsidRDefault="000E119F" w:rsidP="00FC4068">
      <w:pPr>
        <w:ind w:left="480" w:hangingChars="200" w:hanging="480"/>
      </w:pPr>
    </w:p>
    <w:p w:rsidR="000E119F" w:rsidRDefault="000E119F" w:rsidP="00FC4068">
      <w:pPr>
        <w:ind w:left="480" w:hangingChars="200" w:hanging="480"/>
      </w:pPr>
    </w:p>
    <w:p w:rsidR="000E119F" w:rsidRDefault="000E119F" w:rsidP="00FC4068">
      <w:pPr>
        <w:ind w:left="480" w:hangingChars="200" w:hanging="480"/>
      </w:pPr>
    </w:p>
    <w:p w:rsidR="000E119F" w:rsidRDefault="000E119F" w:rsidP="00FC4068">
      <w:pPr>
        <w:ind w:left="480" w:hangingChars="200" w:hanging="480"/>
      </w:pPr>
    </w:p>
    <w:p w:rsidR="000E119F" w:rsidRPr="009263ED" w:rsidRDefault="000E119F" w:rsidP="000E119F">
      <w:pPr>
        <w:spacing w:line="240" w:lineRule="auto"/>
        <w:ind w:firstLine="0"/>
      </w:pPr>
      <w:r w:rsidRPr="004D41DB">
        <w:rPr>
          <w:noProof/>
        </w:rPr>
        <w:lastRenderedPageBreak/>
        <w:drawing>
          <wp:anchor distT="0" distB="0" distL="114300" distR="114300" simplePos="0" relativeHeight="252064256" behindDoc="0" locked="0" layoutInCell="1" allowOverlap="1" wp14:anchorId="3316DB0B" wp14:editId="0EDDF391">
            <wp:simplePos x="0" y="0"/>
            <wp:positionH relativeFrom="column">
              <wp:posOffset>18415</wp:posOffset>
            </wp:positionH>
            <wp:positionV relativeFrom="paragraph">
              <wp:posOffset>9144</wp:posOffset>
            </wp:positionV>
            <wp:extent cx="1330960" cy="532130"/>
            <wp:effectExtent l="0" t="0" r="2540" b="1270"/>
            <wp:wrapNone/>
            <wp:docPr id="41" name="圖片 1" descr="農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漁"/>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30960" cy="532130"/>
                    </a:xfrm>
                    <a:prstGeom prst="rect">
                      <a:avLst/>
                    </a:prstGeom>
                    <a:noFill/>
                    <a:ln w="9525">
                      <a:noFill/>
                      <a:miter lim="800000"/>
                      <a:headEnd/>
                      <a:tailEnd/>
                    </a:ln>
                  </pic:spPr>
                </pic:pic>
              </a:graphicData>
            </a:graphic>
          </wp:anchor>
        </w:drawing>
      </w:r>
      <w:r w:rsidRPr="00906A55">
        <w:rPr>
          <w:rFonts w:hint="eastAsia"/>
          <w:noProof/>
        </w:rPr>
        <w:drawing>
          <wp:inline distT="0" distB="0" distL="0" distR="0" wp14:anchorId="73D5A87C" wp14:editId="66ADA0B2">
            <wp:extent cx="1330960" cy="539115"/>
            <wp:effectExtent l="19050" t="0" r="2540" b="0"/>
            <wp:docPr id="40" name="圖片 13" descr="民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民政"/>
                    <pic:cNvPicPr>
                      <a:picLocks noChangeAspect="1" noChangeArrowheads="1"/>
                    </pic:cNvPicPr>
                  </pic:nvPicPr>
                  <pic:blipFill>
                    <a:blip r:embed="rId26" cstate="print"/>
                    <a:srcRect/>
                    <a:stretch>
                      <a:fillRect/>
                    </a:stretch>
                  </pic:blipFill>
                  <pic:spPr bwMode="auto">
                    <a:xfrm>
                      <a:off x="0" y="0"/>
                      <a:ext cx="1330960" cy="539115"/>
                    </a:xfrm>
                    <a:prstGeom prst="rect">
                      <a:avLst/>
                    </a:prstGeom>
                    <a:noFill/>
                    <a:ln w="9525">
                      <a:noFill/>
                      <a:miter lim="800000"/>
                      <a:headEnd/>
                      <a:tailEnd/>
                    </a:ln>
                  </pic:spPr>
                </pic:pic>
              </a:graphicData>
            </a:graphic>
          </wp:inline>
        </w:drawing>
      </w:r>
    </w:p>
    <w:p w:rsidR="000E119F" w:rsidRPr="009263ED" w:rsidRDefault="000E119F" w:rsidP="0017747D">
      <w:pPr>
        <w:pStyle w:val="XXXX2"/>
      </w:pPr>
      <w:r w:rsidRPr="009263ED">
        <w:t xml:space="preserve">澎湖縣政府　</w:t>
      </w:r>
      <w:r>
        <w:rPr>
          <w:rFonts w:hint="eastAsia"/>
        </w:rPr>
        <w:t>函</w:t>
      </w:r>
    </w:p>
    <w:p w:rsidR="000E119F" w:rsidRPr="001D7CF3" w:rsidRDefault="000E119F" w:rsidP="009C0CBD">
      <w:pPr>
        <w:pStyle w:val="affffffffffe"/>
      </w:pPr>
      <w:r w:rsidRPr="001D7CF3">
        <w:t>受</w:t>
      </w:r>
      <w:r w:rsidRPr="001D7CF3">
        <w:t xml:space="preserve"> </w:t>
      </w:r>
      <w:r w:rsidRPr="001D7CF3">
        <w:t>文</w:t>
      </w:r>
      <w:r w:rsidRPr="001D7CF3">
        <w:t xml:space="preserve"> </w:t>
      </w:r>
      <w:r w:rsidRPr="001D7CF3">
        <w:t>者：</w:t>
      </w:r>
      <w:r w:rsidRPr="00650D27">
        <w:rPr>
          <w:rFonts w:hint="eastAsia"/>
        </w:rPr>
        <w:t>如正、副本行文單位</w:t>
      </w:r>
    </w:p>
    <w:p w:rsidR="000E119F" w:rsidRPr="001D7CF3" w:rsidRDefault="000E119F" w:rsidP="009C0CBD">
      <w:pPr>
        <w:pStyle w:val="affffffffffe"/>
      </w:pPr>
      <w:r w:rsidRPr="001D7CF3">
        <w:t>發文日期：</w:t>
      </w:r>
      <w:r w:rsidRPr="009A66CD">
        <w:t>中華民國</w:t>
      </w:r>
      <w:r w:rsidRPr="009A66CD">
        <w:t>111</w:t>
      </w:r>
      <w:r w:rsidRPr="009A66CD">
        <w:t>年</w:t>
      </w:r>
      <w:r>
        <w:t>12</w:t>
      </w:r>
      <w:r w:rsidRPr="009A66CD">
        <w:t>月</w:t>
      </w:r>
      <w:r>
        <w:t>13</w:t>
      </w:r>
      <w:r w:rsidRPr="009A66CD">
        <w:t>日</w:t>
      </w:r>
    </w:p>
    <w:p w:rsidR="000E119F" w:rsidRPr="001D7CF3" w:rsidRDefault="000E119F" w:rsidP="009C0CBD">
      <w:pPr>
        <w:pStyle w:val="affffffffffe"/>
      </w:pPr>
      <w:r w:rsidRPr="001D7CF3">
        <w:t>發文字號：</w:t>
      </w:r>
      <w:proofErr w:type="gramStart"/>
      <w:r w:rsidRPr="009A66CD">
        <w:t>府授</w:t>
      </w:r>
      <w:r>
        <w:rPr>
          <w:rFonts w:hint="eastAsia"/>
        </w:rPr>
        <w:t>畜防</w:t>
      </w:r>
      <w:r w:rsidRPr="009A66CD">
        <w:t>字</w:t>
      </w:r>
      <w:proofErr w:type="gramEnd"/>
      <w:r w:rsidRPr="009A66CD">
        <w:t>第</w:t>
      </w:r>
      <w:r w:rsidRPr="009A66CD">
        <w:t>111</w:t>
      </w:r>
      <w:r>
        <w:t>4100696</w:t>
      </w:r>
      <w:r w:rsidRPr="009A66CD">
        <w:t>號</w:t>
      </w:r>
    </w:p>
    <w:p w:rsidR="000E119F" w:rsidRPr="001D7CF3" w:rsidRDefault="000E119F" w:rsidP="009C0CBD">
      <w:pPr>
        <w:pStyle w:val="affffffffffe"/>
      </w:pPr>
      <w:r w:rsidRPr="001D7CF3">
        <w:t>附　　件：</w:t>
      </w:r>
    </w:p>
    <w:p w:rsidR="000E119F" w:rsidRDefault="000E119F" w:rsidP="009C0CBD">
      <w:pPr>
        <w:pStyle w:val="affffffffffe"/>
      </w:pPr>
      <w:r w:rsidRPr="001D7CF3">
        <w:t>主　　旨：</w:t>
      </w:r>
      <w:r w:rsidRPr="00BD241A">
        <w:rPr>
          <w:rFonts w:hint="eastAsia"/>
        </w:rPr>
        <w:t>註銷本縣落腳處寵物旅館持有特定寵物業許可證共</w:t>
      </w:r>
      <w:r w:rsidRPr="00BD241A">
        <w:rPr>
          <w:rFonts w:hint="eastAsia"/>
        </w:rPr>
        <w:t>1</w:t>
      </w:r>
      <w:r w:rsidRPr="00BD241A">
        <w:rPr>
          <w:rFonts w:hint="eastAsia"/>
        </w:rPr>
        <w:t>張，</w:t>
      </w:r>
      <w:r w:rsidRPr="00BD241A">
        <w:rPr>
          <w:rFonts w:hint="eastAsia"/>
        </w:rPr>
        <w:t xml:space="preserve"> </w:t>
      </w:r>
      <w:r w:rsidRPr="00BD241A">
        <w:rPr>
          <w:rFonts w:hint="eastAsia"/>
        </w:rPr>
        <w:t>請查照。</w:t>
      </w:r>
    </w:p>
    <w:p w:rsidR="000E119F" w:rsidRDefault="000E119F" w:rsidP="009C0CBD">
      <w:pPr>
        <w:pStyle w:val="affffffffffe"/>
        <w:rPr>
          <w:spacing w:val="4"/>
        </w:rPr>
      </w:pPr>
      <w:r w:rsidRPr="001D7CF3">
        <w:t>說　　明：</w:t>
      </w:r>
    </w:p>
    <w:p w:rsidR="000E119F" w:rsidRPr="004809C4" w:rsidRDefault="000E119F" w:rsidP="00BD241A">
      <w:pPr>
        <w:pStyle w:val="Web"/>
        <w:spacing w:before="0" w:beforeAutospacing="0" w:after="0" w:afterAutospacing="0" w:line="370" w:lineRule="exact"/>
        <w:ind w:leftChars="300" w:left="1205" w:hangingChars="202" w:hanging="485"/>
        <w:rPr>
          <w:rFonts w:ascii="標楷體" w:eastAsia="標楷體" w:hAnsi="標楷體"/>
        </w:rPr>
      </w:pPr>
      <w:r w:rsidRPr="004809C4">
        <w:rPr>
          <w:rFonts w:ascii="標楷體" w:eastAsia="標楷體" w:hAnsi="標楷體" w:hint="eastAsia"/>
        </w:rPr>
        <w:t xml:space="preserve">一、依據「動物保護法」第22條及「特定寵物業管理辦法」辦理。 </w:t>
      </w:r>
    </w:p>
    <w:p w:rsidR="000E119F" w:rsidRPr="004809C4" w:rsidRDefault="000E119F" w:rsidP="00D47D07">
      <w:pPr>
        <w:pStyle w:val="Web"/>
        <w:spacing w:before="0" w:beforeAutospacing="0" w:after="0" w:afterAutospacing="0" w:line="370" w:lineRule="exact"/>
        <w:ind w:leftChars="300" w:left="1205" w:hangingChars="202" w:hanging="485"/>
        <w:jc w:val="both"/>
        <w:rPr>
          <w:rFonts w:ascii="標楷體" w:eastAsia="標楷體" w:hAnsi="標楷體"/>
        </w:rPr>
      </w:pPr>
      <w:r w:rsidRPr="004809C4">
        <w:rPr>
          <w:rFonts w:ascii="標楷體" w:eastAsia="標楷體" w:hAnsi="標楷體" w:hint="eastAsia"/>
        </w:rPr>
        <w:t>二、查落腳處寵物旅館原持有本縣108年9月16日核發特定寵物業許可證（</w:t>
      </w:r>
      <w:proofErr w:type="gramStart"/>
      <w:r w:rsidRPr="004809C4">
        <w:rPr>
          <w:rFonts w:ascii="標楷體" w:eastAsia="標楷體" w:hAnsi="標楷體" w:hint="eastAsia"/>
        </w:rPr>
        <w:t>澎特寵字</w:t>
      </w:r>
      <w:proofErr w:type="gramEnd"/>
      <w:r w:rsidRPr="004809C4">
        <w:rPr>
          <w:rFonts w:ascii="標楷體" w:eastAsia="標楷體" w:hAnsi="標楷體" w:hint="eastAsia"/>
        </w:rPr>
        <w:t>第P1080001號），有效日期至111年9月16日止，原許可證失其效力。</w:t>
      </w:r>
    </w:p>
    <w:p w:rsidR="000E119F" w:rsidRPr="009A66CD" w:rsidRDefault="000E119F" w:rsidP="00D47D07">
      <w:pPr>
        <w:pStyle w:val="Web"/>
        <w:spacing w:before="0" w:beforeAutospacing="0" w:after="0" w:afterAutospacing="0" w:line="370" w:lineRule="exact"/>
        <w:ind w:leftChars="300" w:left="1205" w:hangingChars="202" w:hanging="485"/>
        <w:jc w:val="both"/>
        <w:rPr>
          <w:rFonts w:ascii="標楷體" w:eastAsia="標楷體" w:hAnsi="標楷體"/>
          <w:sz w:val="28"/>
        </w:rPr>
      </w:pPr>
      <w:r w:rsidRPr="004809C4">
        <w:rPr>
          <w:rFonts w:ascii="標楷體" w:eastAsia="標楷體" w:hAnsi="標楷體" w:hint="eastAsia"/>
        </w:rPr>
        <w:t>三、貴寵物旅館於許可證註銷日起，不得從事寵物業繁殖、買賣、寄養等經營事項，如有違反規定將依據動物保護法處份。</w:t>
      </w:r>
      <w:r w:rsidRPr="009A66CD">
        <w:rPr>
          <w:rFonts w:ascii="標楷體" w:eastAsia="標楷體" w:hAnsi="標楷體" w:hint="eastAsia"/>
          <w:sz w:val="28"/>
        </w:rPr>
        <w:t xml:space="preserve"> </w:t>
      </w:r>
    </w:p>
    <w:p w:rsidR="000E119F" w:rsidRPr="000E119F" w:rsidRDefault="000E119F" w:rsidP="009C0CBD">
      <w:pPr>
        <w:pStyle w:val="affffffffffe"/>
      </w:pPr>
    </w:p>
    <w:p w:rsidR="000E119F" w:rsidRPr="001D7CF3" w:rsidRDefault="000E119F" w:rsidP="009C0CBD">
      <w:pPr>
        <w:pStyle w:val="affffffffffe"/>
      </w:pPr>
      <w:r w:rsidRPr="001D7CF3">
        <w:t>正　　本：</w:t>
      </w:r>
      <w:r w:rsidR="00BD241A" w:rsidRPr="009A66CD">
        <w:rPr>
          <w:rFonts w:hint="eastAsia"/>
        </w:rPr>
        <w:t>落腳處寵物旅館</w:t>
      </w:r>
    </w:p>
    <w:p w:rsidR="000E119F" w:rsidRPr="001D7CF3" w:rsidRDefault="000E119F" w:rsidP="009C0CBD">
      <w:pPr>
        <w:pStyle w:val="affffffffffe"/>
      </w:pPr>
      <w:r w:rsidRPr="001D7CF3">
        <w:t>副　　本：</w:t>
      </w:r>
      <w:r w:rsidR="00BD241A" w:rsidRPr="009A66CD">
        <w:rPr>
          <w:rFonts w:hint="eastAsia"/>
        </w:rPr>
        <w:t>澎湖縣政府行政處</w:t>
      </w:r>
      <w:r w:rsidR="00BD241A" w:rsidRPr="009A66CD">
        <w:rPr>
          <w:rFonts w:hint="eastAsia"/>
        </w:rPr>
        <w:t>&lt;</w:t>
      </w:r>
      <w:r w:rsidR="00BD241A" w:rsidRPr="009A66CD">
        <w:rPr>
          <w:rFonts w:hint="eastAsia"/>
        </w:rPr>
        <w:t>請刊登公報</w:t>
      </w:r>
      <w:r w:rsidR="00BD241A" w:rsidRPr="009A66CD">
        <w:rPr>
          <w:rFonts w:hint="eastAsia"/>
        </w:rPr>
        <w:t>&gt;</w:t>
      </w:r>
      <w:r w:rsidR="00BD241A" w:rsidRPr="009A66CD">
        <w:rPr>
          <w:rFonts w:hint="eastAsia"/>
        </w:rPr>
        <w:t>、澎湖縣政府建設處、澎湖縣家畜疾病防治</w:t>
      </w:r>
      <w:r w:rsidR="00BD241A">
        <w:rPr>
          <w:rFonts w:hint="eastAsia"/>
          <w:sz w:val="28"/>
        </w:rPr>
        <w:t>所</w:t>
      </w:r>
    </w:p>
    <w:p w:rsidR="000E119F" w:rsidRDefault="000E119F" w:rsidP="00FC4068">
      <w:pPr>
        <w:ind w:left="480" w:hangingChars="200" w:hanging="480"/>
      </w:pPr>
    </w:p>
    <w:p w:rsidR="00BD241A" w:rsidRDefault="00BD241A" w:rsidP="00FC4068">
      <w:pPr>
        <w:ind w:left="480" w:hangingChars="200" w:hanging="480"/>
        <w:rPr>
          <w:sz w:val="36"/>
          <w:szCs w:val="36"/>
        </w:rPr>
      </w:pPr>
      <w:r>
        <w:rPr>
          <w:rFonts w:hint="eastAsia"/>
        </w:rPr>
        <w:t xml:space="preserve">縣　長　</w:t>
      </w:r>
      <w:r w:rsidRPr="00F64D02">
        <w:rPr>
          <w:rFonts w:hint="eastAsia"/>
          <w:sz w:val="36"/>
          <w:szCs w:val="36"/>
        </w:rPr>
        <w:t>賴　峰　偉</w:t>
      </w:r>
    </w:p>
    <w:p w:rsidR="00496793" w:rsidRPr="009263ED" w:rsidRDefault="00496793" w:rsidP="00652C57">
      <w:pPr>
        <w:pStyle w:val="afffffffffffb"/>
        <w:jc w:val="right"/>
      </w:pPr>
      <w:r w:rsidRPr="00C64A18">
        <w:rPr>
          <w:rFonts w:hint="eastAsia"/>
        </w:rPr>
        <w:t>本案依分層負責規定授權主管</w:t>
      </w:r>
      <w:r w:rsidR="00652C57">
        <w:rPr>
          <w:rFonts w:hint="eastAsia"/>
        </w:rPr>
        <w:t>局</w:t>
      </w:r>
      <w:r w:rsidRPr="00C64A18">
        <w:rPr>
          <w:rFonts w:hint="eastAsia"/>
        </w:rPr>
        <w:t>長決行</w:t>
      </w:r>
      <w:bookmarkStart w:id="0" w:name="_GoBack"/>
      <w:bookmarkEnd w:id="0"/>
    </w:p>
    <w:p w:rsidR="00BD241A" w:rsidRPr="00496793" w:rsidRDefault="00BD241A" w:rsidP="00496793">
      <w:pPr>
        <w:ind w:left="720" w:hangingChars="200" w:hanging="720"/>
        <w:jc w:val="right"/>
        <w:rPr>
          <w:sz w:val="36"/>
          <w:szCs w:val="36"/>
        </w:rPr>
      </w:pPr>
    </w:p>
    <w:p w:rsidR="00BD241A" w:rsidRDefault="00BD241A" w:rsidP="00BD241A">
      <w:pPr>
        <w:ind w:left="720" w:hangingChars="200" w:hanging="720"/>
        <w:rPr>
          <w:sz w:val="36"/>
          <w:szCs w:val="36"/>
        </w:rPr>
      </w:pPr>
    </w:p>
    <w:p w:rsidR="00BD241A" w:rsidRDefault="00BD241A" w:rsidP="00BD241A">
      <w:pPr>
        <w:ind w:left="720" w:hangingChars="200" w:hanging="720"/>
        <w:rPr>
          <w:sz w:val="36"/>
          <w:szCs w:val="36"/>
        </w:rPr>
      </w:pPr>
    </w:p>
    <w:p w:rsidR="00BD241A" w:rsidRDefault="00BD241A" w:rsidP="00BD241A">
      <w:pPr>
        <w:ind w:left="720" w:hangingChars="200" w:hanging="720"/>
        <w:rPr>
          <w:sz w:val="36"/>
          <w:szCs w:val="36"/>
        </w:rPr>
      </w:pPr>
    </w:p>
    <w:p w:rsidR="00BD241A" w:rsidRDefault="00BD241A" w:rsidP="00BD241A">
      <w:pPr>
        <w:ind w:left="720" w:hangingChars="200" w:hanging="720"/>
        <w:rPr>
          <w:sz w:val="36"/>
          <w:szCs w:val="36"/>
        </w:rPr>
      </w:pPr>
    </w:p>
    <w:p w:rsidR="00BD241A" w:rsidRDefault="00BD241A" w:rsidP="00BD241A">
      <w:pPr>
        <w:ind w:left="720" w:hangingChars="200" w:hanging="720"/>
        <w:rPr>
          <w:sz w:val="36"/>
          <w:szCs w:val="36"/>
        </w:rPr>
      </w:pPr>
    </w:p>
    <w:p w:rsidR="00BD241A" w:rsidRPr="000E119F" w:rsidRDefault="00BD241A" w:rsidP="00BD241A">
      <w:pPr>
        <w:ind w:left="480" w:hangingChars="200" w:hanging="480"/>
      </w:pPr>
    </w:p>
    <w:p w:rsidR="009466FE" w:rsidRPr="009263ED" w:rsidRDefault="009466FE" w:rsidP="009466FE">
      <w:pPr>
        <w:topLinePunct/>
        <w:spacing w:beforeLines="150" w:before="360"/>
        <w:ind w:firstLine="0"/>
        <w:rPr>
          <w:sz w:val="36"/>
        </w:rPr>
      </w:pPr>
      <w:r>
        <w:rPr>
          <w:noProof/>
        </w:rPr>
        <w:lastRenderedPageBreak/>
        <mc:AlternateContent>
          <mc:Choice Requires="wps">
            <w:drawing>
              <wp:anchor distT="0" distB="0" distL="114300" distR="114300" simplePos="0" relativeHeight="251841024" behindDoc="0" locked="0" layoutInCell="1" allowOverlap="1" wp14:anchorId="5139BB15" wp14:editId="2ECAF177">
                <wp:simplePos x="0" y="0"/>
                <wp:positionH relativeFrom="page">
                  <wp:posOffset>2886075</wp:posOffset>
                </wp:positionH>
                <wp:positionV relativeFrom="paragraph">
                  <wp:posOffset>24130</wp:posOffset>
                </wp:positionV>
                <wp:extent cx="1080135" cy="431800"/>
                <wp:effectExtent l="28575" t="34290" r="34290" b="29210"/>
                <wp:wrapNone/>
                <wp:docPr id="2"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431800"/>
                        </a:xfrm>
                        <a:prstGeom prst="rect">
                          <a:avLst/>
                        </a:prstGeom>
                        <a:noFill/>
                        <a:ln w="5080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6C13CB" w:rsidRDefault="006C13CB" w:rsidP="009466FE">
                            <w:pPr>
                              <w:spacing w:line="420" w:lineRule="exact"/>
                              <w:ind w:firstLine="0"/>
                              <w:jc w:val="distribute"/>
                              <w:rPr>
                                <w:rFonts w:ascii="華康標楷體(P)" w:hAnsi="標楷體"/>
                                <w:sz w:val="36"/>
                              </w:rPr>
                            </w:pPr>
                            <w:r>
                              <w:rPr>
                                <w:rFonts w:ascii="華康標楷體(P)" w:hAnsi="標楷體" w:hint="eastAsia"/>
                                <w:sz w:val="36"/>
                              </w:rPr>
                              <w:t>公告</w:t>
                            </w: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30" type="#_x0000_t202" style="position:absolute;left:0;text-align:left;margin-left:227.25pt;margin-top:1.9pt;width:85.05pt;height:34pt;z-index:25184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" filled="f" strokeweight="4pt">
                <v:stroke r:id="rId17" o:title="" filltype="pattern"/>
                <v:textbox inset=",1.3mm">
                  <w:txbxContent>
                    <w:p w:rsidR="006C13CB" w:rsidRDefault="006C13CB" w:rsidP="009466FE">
                      <w:pPr>
                        <w:spacing w:line="420" w:lineRule="exact"/>
                        <w:ind w:firstLine="0"/>
                        <w:jc w:val="distribute"/>
                        <w:rPr>
                          <w:rFonts w:ascii="華康標楷體(P)" w:hAnsi="標楷體"/>
                          <w:sz w:val="36"/>
                        </w:rPr>
                      </w:pPr>
                      <w:r>
                        <w:rPr>
                          <w:rFonts w:ascii="華康標楷體(P)" w:hAnsi="標楷體" w:hint="eastAsia"/>
                          <w:sz w:val="36"/>
                        </w:rPr>
                        <w:t>公告</w:t>
                      </w:r>
                    </w:p>
                  </w:txbxContent>
                </v:textbox>
                <w10:wrap anchorx="page"/>
              </v:shape>
            </w:pict>
          </mc:Fallback>
        </mc:AlternateContent>
      </w:r>
    </w:p>
    <w:p w:rsidR="009466FE" w:rsidRPr="009263ED" w:rsidRDefault="00BD241A" w:rsidP="009466FE">
      <w:pPr>
        <w:topLinePunct/>
        <w:spacing w:beforeLines="150" w:before="360"/>
        <w:ind w:firstLine="0"/>
        <w:rPr>
          <w:sz w:val="36"/>
        </w:rPr>
      </w:pPr>
      <w:r w:rsidRPr="00906A55">
        <w:rPr>
          <w:rFonts w:hint="eastAsia"/>
          <w:noProof/>
        </w:rPr>
        <w:drawing>
          <wp:anchor distT="0" distB="0" distL="114300" distR="114300" simplePos="0" relativeHeight="252065280" behindDoc="0" locked="0" layoutInCell="1" allowOverlap="1" wp14:anchorId="3A9E3E18" wp14:editId="63C0ECB8">
            <wp:simplePos x="0" y="0"/>
            <wp:positionH relativeFrom="column">
              <wp:posOffset>18415</wp:posOffset>
            </wp:positionH>
            <wp:positionV relativeFrom="paragraph">
              <wp:posOffset>329565</wp:posOffset>
            </wp:positionV>
            <wp:extent cx="1330960" cy="539115"/>
            <wp:effectExtent l="0" t="0" r="2540" b="0"/>
            <wp:wrapNone/>
            <wp:docPr id="27" name="圖片 13" descr="民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民政"/>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0960" cy="5391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466FE" w:rsidRDefault="009466FE" w:rsidP="009466FE">
      <w:pPr>
        <w:spacing w:line="240" w:lineRule="auto"/>
        <w:ind w:firstLine="0"/>
      </w:pPr>
    </w:p>
    <w:p w:rsidR="00156046" w:rsidRDefault="00156046" w:rsidP="009466FE">
      <w:pPr>
        <w:spacing w:line="240" w:lineRule="auto"/>
        <w:ind w:firstLine="0"/>
      </w:pPr>
    </w:p>
    <w:p w:rsidR="00156046" w:rsidRPr="009263ED" w:rsidRDefault="00156046" w:rsidP="009466FE">
      <w:pPr>
        <w:spacing w:line="240" w:lineRule="auto"/>
        <w:ind w:firstLine="0"/>
      </w:pPr>
    </w:p>
    <w:p w:rsidR="009466FE" w:rsidRPr="009263ED" w:rsidRDefault="009466FE" w:rsidP="0017747D">
      <w:pPr>
        <w:pStyle w:val="XXXX2"/>
      </w:pPr>
      <w:r w:rsidRPr="009263ED">
        <w:t xml:space="preserve">澎湖縣政府　</w:t>
      </w:r>
      <w:r>
        <w:rPr>
          <w:rFonts w:hint="eastAsia"/>
        </w:rPr>
        <w:t>函</w:t>
      </w:r>
    </w:p>
    <w:p w:rsidR="009466FE" w:rsidRPr="001D7CF3" w:rsidRDefault="009466FE" w:rsidP="009C0CBD">
      <w:pPr>
        <w:pStyle w:val="affffffffffe"/>
      </w:pPr>
      <w:r w:rsidRPr="001D7CF3">
        <w:t>受</w:t>
      </w:r>
      <w:r w:rsidRPr="001D7CF3">
        <w:t xml:space="preserve"> </w:t>
      </w:r>
      <w:r w:rsidRPr="001D7CF3">
        <w:t>文</w:t>
      </w:r>
      <w:r w:rsidRPr="001D7CF3">
        <w:t xml:space="preserve"> </w:t>
      </w:r>
      <w:r w:rsidRPr="001D7CF3">
        <w:t>者：</w:t>
      </w:r>
      <w:r w:rsidR="00E110C9" w:rsidRPr="00650D27">
        <w:rPr>
          <w:rFonts w:hint="eastAsia"/>
        </w:rPr>
        <w:t>如正、副本行文單位</w:t>
      </w:r>
    </w:p>
    <w:p w:rsidR="009466FE" w:rsidRPr="001D7CF3" w:rsidRDefault="009466FE" w:rsidP="009C0CBD">
      <w:pPr>
        <w:pStyle w:val="affffffffffe"/>
      </w:pPr>
      <w:r w:rsidRPr="001D7CF3">
        <w:t>發文日期：</w:t>
      </w:r>
      <w:r w:rsidR="00BD241A" w:rsidRPr="00B01A6C">
        <w:t>中華民國</w:t>
      </w:r>
      <w:r w:rsidR="00BD241A" w:rsidRPr="00B01A6C">
        <w:t>111</w:t>
      </w:r>
      <w:r w:rsidR="00BD241A" w:rsidRPr="00B01A6C">
        <w:t>年</w:t>
      </w:r>
      <w:r w:rsidR="00BD241A" w:rsidRPr="00B01A6C">
        <w:t>12</w:t>
      </w:r>
      <w:r w:rsidR="00BD241A" w:rsidRPr="00B01A6C">
        <w:t>月</w:t>
      </w:r>
      <w:r w:rsidR="00BD241A" w:rsidRPr="00B01A6C">
        <w:t>5</w:t>
      </w:r>
      <w:r w:rsidR="00BD241A" w:rsidRPr="00B01A6C">
        <w:t>日</w:t>
      </w:r>
    </w:p>
    <w:p w:rsidR="009466FE" w:rsidRPr="001D7CF3" w:rsidRDefault="009466FE" w:rsidP="009C0CBD">
      <w:pPr>
        <w:pStyle w:val="affffffffffe"/>
      </w:pPr>
      <w:r w:rsidRPr="001D7CF3">
        <w:t>發文字號：</w:t>
      </w:r>
      <w:r w:rsidR="00BD241A" w:rsidRPr="00B01A6C">
        <w:t>府民</w:t>
      </w:r>
      <w:proofErr w:type="gramStart"/>
      <w:r w:rsidR="00BD241A" w:rsidRPr="00B01A6C">
        <w:t>殯</w:t>
      </w:r>
      <w:proofErr w:type="gramEnd"/>
      <w:r w:rsidR="00BD241A" w:rsidRPr="00B01A6C">
        <w:t>字第</w:t>
      </w:r>
      <w:r w:rsidR="00BD241A" w:rsidRPr="00B01A6C">
        <w:t>11106056961</w:t>
      </w:r>
      <w:r w:rsidR="00BD241A" w:rsidRPr="00B01A6C">
        <w:t>號</w:t>
      </w:r>
    </w:p>
    <w:p w:rsidR="009466FE" w:rsidRPr="001D7CF3" w:rsidRDefault="009466FE" w:rsidP="009C0CBD">
      <w:pPr>
        <w:pStyle w:val="affffffffffe"/>
      </w:pPr>
      <w:r w:rsidRPr="001D7CF3">
        <w:t>附　　件：</w:t>
      </w:r>
      <w:r w:rsidR="00E110C9" w:rsidRPr="00650D27">
        <w:rPr>
          <w:rFonts w:ascii="標楷體" w:hAnsi="標楷體"/>
        </w:rPr>
        <w:t>如主旨</w:t>
      </w:r>
    </w:p>
    <w:p w:rsidR="009466FE" w:rsidRDefault="009466FE" w:rsidP="009C0CBD">
      <w:pPr>
        <w:pStyle w:val="affffffffffe"/>
      </w:pPr>
      <w:r w:rsidRPr="001D7CF3">
        <w:t>主　　旨：</w:t>
      </w:r>
      <w:r w:rsidR="00BD241A" w:rsidRPr="00BD241A">
        <w:rPr>
          <w:spacing w:val="0"/>
        </w:rPr>
        <w:t>檢送本府辦理「地方創生城鄉風貌營造計畫</w:t>
      </w:r>
      <w:r w:rsidR="00BD241A" w:rsidRPr="00BD241A">
        <w:rPr>
          <w:spacing w:val="0"/>
        </w:rPr>
        <w:t>-</w:t>
      </w:r>
      <w:proofErr w:type="gramStart"/>
      <w:r w:rsidR="00BD241A" w:rsidRPr="00BD241A">
        <w:rPr>
          <w:spacing w:val="0"/>
        </w:rPr>
        <w:t>湖西低碳</w:t>
      </w:r>
      <w:proofErr w:type="gramEnd"/>
      <w:r w:rsidR="00BD241A" w:rsidRPr="00BD241A">
        <w:rPr>
          <w:spacing w:val="0"/>
        </w:rPr>
        <w:t>旅遊之綠色</w:t>
      </w:r>
      <w:r w:rsidR="00BD241A" w:rsidRPr="00B22BD8">
        <w:t>基</w:t>
      </w:r>
      <w:proofErr w:type="gramStart"/>
      <w:r w:rsidR="00BD241A" w:rsidRPr="00B22BD8">
        <w:t>盤減碳</w:t>
      </w:r>
      <w:proofErr w:type="gramEnd"/>
      <w:r w:rsidR="00BD241A" w:rsidRPr="00B22BD8">
        <w:t>行動計畫委託設計監造技術服務」於本縣湖西鄉尖山南段</w:t>
      </w:r>
      <w:r w:rsidR="00BD241A" w:rsidRPr="00B22BD8">
        <w:t>748</w:t>
      </w:r>
      <w:r w:rsidR="00BD241A" w:rsidRPr="00B22BD8">
        <w:t>地號土地範圍內有</w:t>
      </w:r>
      <w:r w:rsidR="00BD241A" w:rsidRPr="00B22BD8">
        <w:t>(</w:t>
      </w:r>
      <w:r w:rsidR="00BD241A" w:rsidRPr="00B22BD8">
        <w:t>無</w:t>
      </w:r>
      <w:r w:rsidR="00BD241A" w:rsidRPr="00B22BD8">
        <w:t>)</w:t>
      </w:r>
      <w:r w:rsidR="00BD241A" w:rsidRPr="00B22BD8">
        <w:t>主墳墓遷葬公告及墳墓清查清冊各</w:t>
      </w:r>
      <w:r w:rsidR="00BD241A" w:rsidRPr="00B22BD8">
        <w:t>1</w:t>
      </w:r>
      <w:r w:rsidR="00BD241A" w:rsidRPr="00B22BD8">
        <w:t>份，</w:t>
      </w:r>
      <w:proofErr w:type="gramStart"/>
      <w:r w:rsidR="00BD241A" w:rsidRPr="00B22BD8">
        <w:t>惠請協助</w:t>
      </w:r>
      <w:proofErr w:type="gramEnd"/>
      <w:r w:rsidR="00BD241A" w:rsidRPr="00B22BD8">
        <w:t>張貼周知，請查照。</w:t>
      </w:r>
    </w:p>
    <w:p w:rsidR="009466FE" w:rsidRDefault="009466FE" w:rsidP="009C0CBD">
      <w:pPr>
        <w:pStyle w:val="affffffffffe"/>
      </w:pPr>
      <w:r w:rsidRPr="001D7CF3">
        <w:t>說　　明：</w:t>
      </w:r>
      <w:r w:rsidR="00BD241A" w:rsidRPr="00FE3679">
        <w:rPr>
          <w:spacing w:val="0"/>
        </w:rPr>
        <w:t>依據殯葬管理條例第</w:t>
      </w:r>
      <w:r w:rsidR="00BD241A" w:rsidRPr="00FE3679">
        <w:rPr>
          <w:spacing w:val="0"/>
        </w:rPr>
        <w:t>30</w:t>
      </w:r>
      <w:r w:rsidR="00BD241A" w:rsidRPr="00FE3679">
        <w:rPr>
          <w:spacing w:val="0"/>
        </w:rPr>
        <w:t>條、第</w:t>
      </w:r>
      <w:r w:rsidR="00BD241A" w:rsidRPr="00FE3679">
        <w:rPr>
          <w:spacing w:val="0"/>
        </w:rPr>
        <w:t>39</w:t>
      </w:r>
      <w:r w:rsidR="00BD241A" w:rsidRPr="00FE3679">
        <w:rPr>
          <w:spacing w:val="0"/>
        </w:rPr>
        <w:t>條、第</w:t>
      </w:r>
      <w:r w:rsidR="00BD241A" w:rsidRPr="00FE3679">
        <w:rPr>
          <w:spacing w:val="0"/>
        </w:rPr>
        <w:t>41</w:t>
      </w:r>
      <w:r w:rsidR="00BD241A" w:rsidRPr="00FE3679">
        <w:rPr>
          <w:spacing w:val="0"/>
        </w:rPr>
        <w:t>條及本縣殯葬管理自治條例第</w:t>
      </w:r>
      <w:r w:rsidR="00BD241A" w:rsidRPr="00FE3679">
        <w:rPr>
          <w:spacing w:val="0"/>
        </w:rPr>
        <w:t>14</w:t>
      </w:r>
      <w:r w:rsidR="00BD241A" w:rsidRPr="00FE3679">
        <w:rPr>
          <w:spacing w:val="0"/>
        </w:rPr>
        <w:t>條及第</w:t>
      </w:r>
      <w:r w:rsidR="00BD241A" w:rsidRPr="00FE3679">
        <w:rPr>
          <w:spacing w:val="0"/>
        </w:rPr>
        <w:t>15</w:t>
      </w:r>
      <w:r w:rsidR="00BD241A" w:rsidRPr="00FE3679">
        <w:rPr>
          <w:spacing w:val="0"/>
        </w:rPr>
        <w:t>條規定辦理。</w:t>
      </w:r>
    </w:p>
    <w:p w:rsidR="00BD241A" w:rsidRDefault="00BD241A" w:rsidP="009C0CBD">
      <w:pPr>
        <w:pStyle w:val="affffffffffe"/>
      </w:pPr>
    </w:p>
    <w:p w:rsidR="009466FE" w:rsidRPr="001D7CF3" w:rsidRDefault="009466FE" w:rsidP="009C0CBD">
      <w:pPr>
        <w:pStyle w:val="affffffffffe"/>
      </w:pPr>
      <w:r w:rsidRPr="001D7CF3">
        <w:t>正　　本：</w:t>
      </w:r>
      <w:r w:rsidR="00BD241A" w:rsidRPr="00B01A6C">
        <w:t>臺北市政府、新北市政府、</w:t>
      </w:r>
      <w:proofErr w:type="gramStart"/>
      <w:r w:rsidR="00BD241A" w:rsidRPr="00B01A6C">
        <w:t>臺</w:t>
      </w:r>
      <w:proofErr w:type="gramEnd"/>
      <w:r w:rsidR="00BD241A" w:rsidRPr="00B01A6C">
        <w:t>中市政府、</w:t>
      </w:r>
      <w:proofErr w:type="gramStart"/>
      <w:r w:rsidR="00BD241A" w:rsidRPr="00B01A6C">
        <w:t>臺</w:t>
      </w:r>
      <w:proofErr w:type="gramEnd"/>
      <w:r w:rsidR="00BD241A" w:rsidRPr="00B01A6C">
        <w:t>南市政府、高雄市政府、桃園市政府、新竹縣政府、苗栗縣政府、南投縣政府、彰化縣政府、雲林縣政府、嘉義縣政府、屏東縣政府、宜蘭縣政府、花蓮縣政府、</w:t>
      </w:r>
      <w:proofErr w:type="gramStart"/>
      <w:r w:rsidR="00BD241A" w:rsidRPr="00B01A6C">
        <w:t>臺</w:t>
      </w:r>
      <w:proofErr w:type="gramEnd"/>
      <w:r w:rsidR="00BD241A" w:rsidRPr="00B01A6C">
        <w:t>東縣政府、金門縣政府、連江縣政府、基隆市政府、新竹市政府、嘉義市政府、澎湖縣馬公市公所、澎湖縣湖西鄉公所、澎湖縣白沙鄉公所、澎湖縣西嶼鄉公所、澎湖縣望安鄉公所、澎湖縣七美鄉公所</w:t>
      </w:r>
    </w:p>
    <w:p w:rsidR="009466FE" w:rsidRPr="001D7CF3" w:rsidRDefault="009466FE" w:rsidP="009C0CBD">
      <w:pPr>
        <w:pStyle w:val="affffffffffe"/>
      </w:pPr>
      <w:r w:rsidRPr="001D7CF3">
        <w:t>副　　本：</w:t>
      </w:r>
      <w:r w:rsidR="00BD241A" w:rsidRPr="00DE2E46">
        <w:rPr>
          <w:spacing w:val="-2"/>
        </w:rPr>
        <w:t>澎湖縣政府行政處</w:t>
      </w:r>
      <w:r w:rsidR="00BD241A" w:rsidRPr="00DE2E46">
        <w:rPr>
          <w:spacing w:val="-2"/>
        </w:rPr>
        <w:t>(</w:t>
      </w:r>
      <w:r w:rsidR="00BD241A" w:rsidRPr="00DE2E46">
        <w:rPr>
          <w:spacing w:val="-2"/>
        </w:rPr>
        <w:t>請刊登公報及張貼公告</w:t>
      </w:r>
      <w:r w:rsidR="00BD241A" w:rsidRPr="00DE2E46">
        <w:rPr>
          <w:spacing w:val="-2"/>
        </w:rPr>
        <w:t>)</w:t>
      </w:r>
      <w:r w:rsidR="00BD241A" w:rsidRPr="00DE2E46">
        <w:rPr>
          <w:spacing w:val="-2"/>
        </w:rPr>
        <w:t>、澎湖縣政府建設處、</w:t>
      </w:r>
      <w:r w:rsidR="00BD241A" w:rsidRPr="00B01A6C">
        <w:t>澎湖縣政府民政處</w:t>
      </w:r>
      <w:r w:rsidR="00BD241A" w:rsidRPr="00B01A6C">
        <w:t>(</w:t>
      </w:r>
      <w:proofErr w:type="gramStart"/>
      <w:r w:rsidR="00BD241A" w:rsidRPr="00B01A6C">
        <w:t>均含附件</w:t>
      </w:r>
      <w:proofErr w:type="gramEnd"/>
      <w:r w:rsidR="00BD241A" w:rsidRPr="00B01A6C">
        <w:t>)</w:t>
      </w:r>
    </w:p>
    <w:p w:rsidR="00BD241A" w:rsidRDefault="00BD241A" w:rsidP="00BD241A">
      <w:pPr>
        <w:ind w:left="480" w:hangingChars="200" w:hanging="480"/>
      </w:pPr>
    </w:p>
    <w:p w:rsidR="00DA460F" w:rsidRDefault="00BD241A" w:rsidP="00652C57">
      <w:pPr>
        <w:pStyle w:val="afffffffffffb"/>
      </w:pPr>
      <w:r>
        <w:rPr>
          <w:rFonts w:hint="eastAsia"/>
        </w:rPr>
        <w:t xml:space="preserve">縣　長　</w:t>
      </w:r>
      <w:r w:rsidRPr="00DE2E46">
        <w:rPr>
          <w:rFonts w:hint="eastAsia"/>
          <w:sz w:val="36"/>
          <w:szCs w:val="36"/>
        </w:rPr>
        <w:t>賴　峰　偉</w:t>
      </w:r>
    </w:p>
    <w:p w:rsidR="00156046" w:rsidRDefault="00156046" w:rsidP="00652C57">
      <w:pPr>
        <w:pStyle w:val="afffffffffffb"/>
      </w:pPr>
    </w:p>
    <w:p w:rsidR="00156046" w:rsidRPr="009263ED" w:rsidRDefault="00156046" w:rsidP="00652C57">
      <w:pPr>
        <w:pStyle w:val="afffffffffffb"/>
      </w:pPr>
    </w:p>
    <w:p w:rsidR="009466FE" w:rsidRPr="009263ED" w:rsidRDefault="009466FE" w:rsidP="0017747D">
      <w:pPr>
        <w:pStyle w:val="XXXX2"/>
      </w:pPr>
      <w:r w:rsidRPr="009263ED">
        <w:lastRenderedPageBreak/>
        <w:t>澎湖縣政府　公告</w:t>
      </w:r>
    </w:p>
    <w:p w:rsidR="009466FE" w:rsidRPr="009263ED" w:rsidRDefault="009466FE" w:rsidP="009C0CBD">
      <w:pPr>
        <w:pStyle w:val="affffffffffe"/>
      </w:pPr>
      <w:r w:rsidRPr="009263ED">
        <w:t>發文日期：</w:t>
      </w:r>
      <w:r w:rsidR="00BD241A" w:rsidRPr="00D76442">
        <w:rPr>
          <w:rFonts w:hint="eastAsia"/>
        </w:rPr>
        <w:t>中華民國</w:t>
      </w:r>
      <w:r w:rsidR="00BD241A" w:rsidRPr="00D76442">
        <w:rPr>
          <w:rFonts w:hint="eastAsia"/>
        </w:rPr>
        <w:t>111</w:t>
      </w:r>
      <w:r w:rsidR="00BD241A" w:rsidRPr="00D76442">
        <w:rPr>
          <w:rFonts w:hint="eastAsia"/>
        </w:rPr>
        <w:t>年</w:t>
      </w:r>
      <w:r w:rsidR="00BD241A">
        <w:t>12</w:t>
      </w:r>
      <w:r w:rsidR="00BD241A" w:rsidRPr="00D76442">
        <w:rPr>
          <w:rFonts w:hint="eastAsia"/>
        </w:rPr>
        <w:t>月</w:t>
      </w:r>
      <w:r w:rsidR="00BD241A">
        <w:t>5</w:t>
      </w:r>
      <w:r w:rsidR="00BD241A" w:rsidRPr="00D76442">
        <w:rPr>
          <w:rFonts w:hint="eastAsia"/>
        </w:rPr>
        <w:t>日</w:t>
      </w:r>
    </w:p>
    <w:p w:rsidR="009466FE" w:rsidRPr="009263ED" w:rsidRDefault="009466FE" w:rsidP="009C0CBD">
      <w:pPr>
        <w:pStyle w:val="affffffffffe"/>
      </w:pPr>
      <w:r w:rsidRPr="009263ED">
        <w:t>發文字號：</w:t>
      </w:r>
      <w:r w:rsidR="00BD241A" w:rsidRPr="00D76442">
        <w:rPr>
          <w:rFonts w:hint="eastAsia"/>
        </w:rPr>
        <w:t>府民</w:t>
      </w:r>
      <w:proofErr w:type="gramStart"/>
      <w:r w:rsidR="00BD241A" w:rsidRPr="00D76442">
        <w:rPr>
          <w:rFonts w:hint="eastAsia"/>
        </w:rPr>
        <w:t>殯</w:t>
      </w:r>
      <w:proofErr w:type="gramEnd"/>
      <w:r w:rsidR="00BD241A" w:rsidRPr="00D76442">
        <w:rPr>
          <w:rFonts w:hint="eastAsia"/>
        </w:rPr>
        <w:t>字第</w:t>
      </w:r>
      <w:r w:rsidR="00BD241A" w:rsidRPr="00D76442">
        <w:rPr>
          <w:rFonts w:hint="eastAsia"/>
        </w:rPr>
        <w:t>111060</w:t>
      </w:r>
      <w:r w:rsidR="00BD241A">
        <w:t>5696</w:t>
      </w:r>
      <w:r w:rsidR="00BD241A" w:rsidRPr="00D76442">
        <w:rPr>
          <w:rFonts w:hint="eastAsia"/>
        </w:rPr>
        <w:t>2</w:t>
      </w:r>
      <w:r w:rsidR="00BD241A" w:rsidRPr="00D76442">
        <w:rPr>
          <w:rFonts w:hint="eastAsia"/>
        </w:rPr>
        <w:t>號</w:t>
      </w:r>
    </w:p>
    <w:p w:rsidR="009466FE" w:rsidRPr="009263ED" w:rsidRDefault="009466FE" w:rsidP="009C0CBD">
      <w:pPr>
        <w:pStyle w:val="affffffffffe"/>
      </w:pPr>
      <w:r w:rsidRPr="009263ED">
        <w:t>附　　件：</w:t>
      </w:r>
      <w:r w:rsidR="00BD241A" w:rsidRPr="000F4240">
        <w:rPr>
          <w:rFonts w:ascii="標楷體" w:hAnsi="標楷體" w:hint="eastAsia"/>
        </w:rPr>
        <w:t>墳墓清查清冊</w:t>
      </w:r>
    </w:p>
    <w:p w:rsidR="009466FE" w:rsidRDefault="009466FE" w:rsidP="009C0CBD">
      <w:pPr>
        <w:pStyle w:val="affffffffffe"/>
      </w:pPr>
      <w:r w:rsidRPr="009263ED">
        <w:t>主　　旨：</w:t>
      </w:r>
      <w:r w:rsidR="00BD241A" w:rsidRPr="00FE3679">
        <w:rPr>
          <w:rFonts w:hint="eastAsia"/>
          <w:spacing w:val="-4"/>
        </w:rPr>
        <w:t>公告本縣湖西鄉尖山南段</w:t>
      </w:r>
      <w:r w:rsidR="00BD241A" w:rsidRPr="00FE3679">
        <w:rPr>
          <w:rFonts w:hint="eastAsia"/>
          <w:spacing w:val="-4"/>
        </w:rPr>
        <w:t>748</w:t>
      </w:r>
      <w:r w:rsidR="00BD241A" w:rsidRPr="00FE3679">
        <w:rPr>
          <w:rFonts w:hint="eastAsia"/>
          <w:spacing w:val="-4"/>
        </w:rPr>
        <w:t>地號土地範圍內有</w:t>
      </w:r>
      <w:r w:rsidR="00BD241A" w:rsidRPr="00FE3679">
        <w:rPr>
          <w:rFonts w:hint="eastAsia"/>
          <w:spacing w:val="-4"/>
        </w:rPr>
        <w:t>(</w:t>
      </w:r>
      <w:r w:rsidR="00BD241A" w:rsidRPr="00FE3679">
        <w:rPr>
          <w:rFonts w:hint="eastAsia"/>
          <w:spacing w:val="-4"/>
        </w:rPr>
        <w:t>無</w:t>
      </w:r>
      <w:r w:rsidR="00BD241A" w:rsidRPr="00FE3679">
        <w:rPr>
          <w:rFonts w:hint="eastAsia"/>
          <w:spacing w:val="-4"/>
        </w:rPr>
        <w:t>)</w:t>
      </w:r>
      <w:r w:rsidR="00BD241A" w:rsidRPr="00FE3679">
        <w:rPr>
          <w:rFonts w:hint="eastAsia"/>
          <w:spacing w:val="-4"/>
        </w:rPr>
        <w:t>主墳墓遷葬事宜。</w:t>
      </w:r>
    </w:p>
    <w:p w:rsidR="009466FE" w:rsidRDefault="009466FE" w:rsidP="009C0CBD">
      <w:pPr>
        <w:pStyle w:val="affffffffffe"/>
      </w:pPr>
      <w:r>
        <w:rPr>
          <w:rFonts w:hint="eastAsia"/>
        </w:rPr>
        <w:t>依</w:t>
      </w:r>
      <w:r>
        <w:t xml:space="preserve">　　</w:t>
      </w:r>
      <w:r>
        <w:rPr>
          <w:rFonts w:hint="eastAsia"/>
        </w:rPr>
        <w:t>據</w:t>
      </w:r>
      <w:r w:rsidRPr="001D7CF3">
        <w:t>：</w:t>
      </w:r>
      <w:r w:rsidR="00BD241A" w:rsidRPr="00345D48">
        <w:rPr>
          <w:rFonts w:hint="eastAsia"/>
        </w:rPr>
        <w:t>依據殯葬管理條例第</w:t>
      </w:r>
      <w:r w:rsidR="00BD241A" w:rsidRPr="00345D48">
        <w:rPr>
          <w:rFonts w:hint="eastAsia"/>
        </w:rPr>
        <w:t>30</w:t>
      </w:r>
      <w:r w:rsidR="00BD241A" w:rsidRPr="00345D48">
        <w:rPr>
          <w:rFonts w:hint="eastAsia"/>
        </w:rPr>
        <w:t>條、第</w:t>
      </w:r>
      <w:r w:rsidR="00BD241A" w:rsidRPr="00345D48">
        <w:rPr>
          <w:rFonts w:hint="eastAsia"/>
        </w:rPr>
        <w:t>39</w:t>
      </w:r>
      <w:r w:rsidR="00BD241A" w:rsidRPr="00345D48">
        <w:rPr>
          <w:rFonts w:hint="eastAsia"/>
        </w:rPr>
        <w:t>條、第</w:t>
      </w:r>
      <w:r w:rsidR="00BD241A" w:rsidRPr="00345D48">
        <w:rPr>
          <w:rFonts w:hint="eastAsia"/>
        </w:rPr>
        <w:t>41</w:t>
      </w:r>
      <w:r w:rsidR="00BD241A" w:rsidRPr="00345D48">
        <w:rPr>
          <w:rFonts w:hint="eastAsia"/>
        </w:rPr>
        <w:t>條及本縣殯葬管理自治條例第</w:t>
      </w:r>
      <w:r w:rsidR="00BD241A" w:rsidRPr="00345D48">
        <w:rPr>
          <w:rFonts w:hint="eastAsia"/>
        </w:rPr>
        <w:t>14</w:t>
      </w:r>
      <w:r w:rsidR="00BD241A" w:rsidRPr="00345D48">
        <w:rPr>
          <w:rFonts w:hint="eastAsia"/>
        </w:rPr>
        <w:t>條及第</w:t>
      </w:r>
      <w:r w:rsidR="00BD241A" w:rsidRPr="00345D48">
        <w:rPr>
          <w:rFonts w:hint="eastAsia"/>
        </w:rPr>
        <w:t>15</w:t>
      </w:r>
      <w:r w:rsidR="00BD241A" w:rsidRPr="00345D48">
        <w:rPr>
          <w:rFonts w:hint="eastAsia"/>
        </w:rPr>
        <w:t>條規定辦理。</w:t>
      </w:r>
    </w:p>
    <w:p w:rsidR="009466FE" w:rsidRPr="009263ED" w:rsidRDefault="009466FE" w:rsidP="009C0CBD">
      <w:pPr>
        <w:pStyle w:val="affffffffffe"/>
      </w:pPr>
      <w:r w:rsidRPr="009263ED">
        <w:t>公告事項：</w:t>
      </w:r>
    </w:p>
    <w:p w:rsidR="00BD241A" w:rsidRPr="00345D48" w:rsidRDefault="00BD241A" w:rsidP="00BD241A">
      <w:pPr>
        <w:ind w:leftChars="473" w:left="1560" w:hangingChars="177" w:hanging="425"/>
        <w:rPr>
          <w:rFonts w:ascii="標楷體" w:hAnsi="標楷體"/>
        </w:rPr>
      </w:pPr>
      <w:r w:rsidRPr="00345D48">
        <w:rPr>
          <w:rFonts w:ascii="標楷體" w:hAnsi="標楷體" w:hint="eastAsia"/>
        </w:rPr>
        <w:t>一、遷葬地點:澎湖縣湖西鄉尖山南段748地號土地。</w:t>
      </w:r>
    </w:p>
    <w:p w:rsidR="00BD241A" w:rsidRPr="00345D48" w:rsidRDefault="00BD241A" w:rsidP="00BD241A">
      <w:pPr>
        <w:ind w:leftChars="473" w:left="1615" w:hangingChars="200" w:hanging="480"/>
        <w:rPr>
          <w:rFonts w:ascii="標楷體" w:hAnsi="標楷體"/>
        </w:rPr>
      </w:pPr>
      <w:r w:rsidRPr="00345D48">
        <w:rPr>
          <w:rFonts w:ascii="標楷體" w:hAnsi="標楷體" w:hint="eastAsia"/>
        </w:rPr>
        <w:t>二、遷葬原因:為本府辦理「地方創生城鄉風貌營造計畫-</w:t>
      </w:r>
      <w:proofErr w:type="gramStart"/>
      <w:r w:rsidRPr="00345D48">
        <w:rPr>
          <w:rFonts w:ascii="標楷體" w:hAnsi="標楷體" w:hint="eastAsia"/>
        </w:rPr>
        <w:t>湖西低碳</w:t>
      </w:r>
      <w:proofErr w:type="gramEnd"/>
      <w:r w:rsidRPr="00345D48">
        <w:rPr>
          <w:rFonts w:ascii="標楷體" w:hAnsi="標楷體" w:hint="eastAsia"/>
        </w:rPr>
        <w:t>旅遊之綠色基</w:t>
      </w:r>
      <w:proofErr w:type="gramStart"/>
      <w:r w:rsidRPr="00345D48">
        <w:rPr>
          <w:rFonts w:ascii="標楷體" w:hAnsi="標楷體" w:hint="eastAsia"/>
        </w:rPr>
        <w:t>盤減碳</w:t>
      </w:r>
      <w:proofErr w:type="gramEnd"/>
      <w:r w:rsidRPr="00345D48">
        <w:rPr>
          <w:rFonts w:ascii="標楷體" w:hAnsi="標楷體" w:hint="eastAsia"/>
        </w:rPr>
        <w:t>行動計畫委託設計監造技術服務」，以增進公共利益。</w:t>
      </w:r>
    </w:p>
    <w:p w:rsidR="00BD241A" w:rsidRPr="00345D48" w:rsidRDefault="00BD241A" w:rsidP="00BD241A">
      <w:pPr>
        <w:ind w:leftChars="473" w:left="1560" w:hangingChars="177" w:hanging="425"/>
        <w:rPr>
          <w:rFonts w:ascii="標楷體" w:hAnsi="標楷體"/>
        </w:rPr>
      </w:pPr>
      <w:r w:rsidRPr="00345D48">
        <w:rPr>
          <w:rFonts w:ascii="標楷體" w:hAnsi="標楷體" w:hint="eastAsia"/>
        </w:rPr>
        <w:t>三、遷葬期間:自公告日起3個月。</w:t>
      </w:r>
    </w:p>
    <w:p w:rsidR="00BD241A" w:rsidRPr="00345D48" w:rsidRDefault="00BD241A" w:rsidP="00BD241A">
      <w:pPr>
        <w:ind w:leftChars="473" w:left="1615" w:hangingChars="200" w:hanging="480"/>
        <w:rPr>
          <w:rFonts w:ascii="標楷體" w:hAnsi="標楷體"/>
        </w:rPr>
      </w:pPr>
      <w:r w:rsidRPr="00345D48">
        <w:rPr>
          <w:rFonts w:ascii="標楷體" w:hAnsi="標楷體" w:hint="eastAsia"/>
        </w:rPr>
        <w:t>四、有關本案遷葬事宜，除遷葬期限外，如有疑問可</w:t>
      </w:r>
      <w:proofErr w:type="gramStart"/>
      <w:r w:rsidRPr="00345D48">
        <w:rPr>
          <w:rFonts w:ascii="標楷體" w:hAnsi="標楷體" w:hint="eastAsia"/>
        </w:rPr>
        <w:t>逕洽本</w:t>
      </w:r>
      <w:proofErr w:type="gramEnd"/>
      <w:r w:rsidRPr="00345D48">
        <w:rPr>
          <w:rFonts w:ascii="標楷體" w:hAnsi="標楷體" w:hint="eastAsia"/>
        </w:rPr>
        <w:t>府建設處(地址:澎湖縣馬公市治平路32號;電話:06-9274400分機503;承辦人:高先生)。</w:t>
      </w:r>
    </w:p>
    <w:p w:rsidR="00BD241A" w:rsidRPr="00345D48" w:rsidRDefault="00BD241A" w:rsidP="00BD241A">
      <w:pPr>
        <w:ind w:leftChars="473" w:left="1615" w:hangingChars="200" w:hanging="480"/>
        <w:rPr>
          <w:rFonts w:ascii="標楷體" w:hAnsi="標楷體"/>
        </w:rPr>
      </w:pPr>
      <w:r w:rsidRPr="00345D48">
        <w:rPr>
          <w:rFonts w:ascii="標楷體" w:hAnsi="標楷體" w:hint="eastAsia"/>
        </w:rPr>
        <w:t>五、前揭範圍內墳墓之所有人、關係人或管理人，請於遷葬期間內配合辨理，本公告範圍如發現應遷葬墳墓未列入者，由本府相關單位人員自行認定後列入，不再另行公告。若未於遷葬期間自行遷葬者，視為無主墳墓，由本府代為遷葬，並不得異議。</w:t>
      </w:r>
    </w:p>
    <w:p w:rsidR="00283F75" w:rsidRDefault="00BD241A" w:rsidP="00652C57">
      <w:pPr>
        <w:pStyle w:val="afffffffffff8"/>
        <w:jc w:val="left"/>
        <w:rPr>
          <w:rFonts w:hint="eastAsia"/>
        </w:rPr>
      </w:pPr>
      <w:r w:rsidRPr="00345D48">
        <w:rPr>
          <w:rFonts w:hint="eastAsia"/>
        </w:rPr>
        <w:t>六、檢附</w:t>
      </w:r>
      <w:proofErr w:type="gramStart"/>
      <w:r w:rsidRPr="00345D48">
        <w:rPr>
          <w:rFonts w:hint="eastAsia"/>
        </w:rPr>
        <w:t>旨揭地</w:t>
      </w:r>
      <w:proofErr w:type="gramEnd"/>
      <w:r w:rsidRPr="00345D48">
        <w:rPr>
          <w:rFonts w:hint="eastAsia"/>
        </w:rPr>
        <w:t>號土地範圍內遷葬墳墓清查清冊</w:t>
      </w:r>
      <w:r w:rsidRPr="00345D48">
        <w:rPr>
          <w:rFonts w:hint="eastAsia"/>
        </w:rPr>
        <w:t>1</w:t>
      </w:r>
      <w:r w:rsidRPr="00345D48">
        <w:rPr>
          <w:rFonts w:hint="eastAsia"/>
        </w:rPr>
        <w:t>份。</w:t>
      </w:r>
    </w:p>
    <w:p w:rsidR="00652C57" w:rsidRPr="00652C57" w:rsidRDefault="00652C57" w:rsidP="00652C57">
      <w:pPr>
        <w:pStyle w:val="afffffffffff8"/>
      </w:pPr>
      <w:r w:rsidRPr="00C64A18">
        <w:rPr>
          <w:rFonts w:hint="eastAsia"/>
        </w:rPr>
        <w:t>本案依分層負責規定授權主管</w:t>
      </w:r>
      <w:r>
        <w:rPr>
          <w:rFonts w:hint="eastAsia"/>
        </w:rPr>
        <w:t>處</w:t>
      </w:r>
      <w:r w:rsidRPr="00C64A18">
        <w:rPr>
          <w:rFonts w:hint="eastAsia"/>
        </w:rPr>
        <w:t>長決行</w:t>
      </w:r>
    </w:p>
    <w:p w:rsidR="009466FE" w:rsidRDefault="009466FE" w:rsidP="00652C57">
      <w:pPr>
        <w:pStyle w:val="afffffffffff8"/>
      </w:pPr>
    </w:p>
    <w:p w:rsidR="009466FE" w:rsidRDefault="009466FE" w:rsidP="00652C57">
      <w:pPr>
        <w:pStyle w:val="afffffffffff8"/>
      </w:pPr>
    </w:p>
    <w:p w:rsidR="009466FE" w:rsidRDefault="009466FE" w:rsidP="00652C57">
      <w:pPr>
        <w:pStyle w:val="afffffffffff8"/>
      </w:pPr>
    </w:p>
    <w:p w:rsidR="003F6FCB" w:rsidRDefault="003F6FCB" w:rsidP="00652C57">
      <w:pPr>
        <w:pStyle w:val="afffffffffff8"/>
      </w:pPr>
    </w:p>
    <w:p w:rsidR="00283F75" w:rsidRDefault="00283F75" w:rsidP="00652C57">
      <w:pPr>
        <w:pStyle w:val="afffffffffff8"/>
      </w:pPr>
    </w:p>
    <w:p w:rsidR="00283F75" w:rsidRDefault="00283F75" w:rsidP="00652C57">
      <w:pPr>
        <w:pStyle w:val="afffffffffff8"/>
      </w:pPr>
    </w:p>
    <w:p w:rsidR="00146B5F" w:rsidRDefault="00146B5F" w:rsidP="00652C57">
      <w:pPr>
        <w:pStyle w:val="afffffffffff8"/>
      </w:pPr>
    </w:p>
    <w:p w:rsidR="00156046" w:rsidRDefault="00156046" w:rsidP="00652C57">
      <w:pPr>
        <w:pStyle w:val="afffffffffff8"/>
      </w:pPr>
    </w:p>
    <w:p w:rsidR="00156046" w:rsidRDefault="00156046" w:rsidP="00652C57">
      <w:pPr>
        <w:pStyle w:val="afffffffffff8"/>
      </w:pPr>
    </w:p>
    <w:p w:rsidR="00156046" w:rsidRDefault="00156046" w:rsidP="00652C57">
      <w:pPr>
        <w:pStyle w:val="afffffffffff8"/>
      </w:pPr>
    </w:p>
    <w:p w:rsidR="00283F75" w:rsidRDefault="00283F75" w:rsidP="00652C57">
      <w:pPr>
        <w:pStyle w:val="afffffffffff8"/>
      </w:pPr>
    </w:p>
    <w:p w:rsidR="00156046" w:rsidRDefault="00156046" w:rsidP="00652C57">
      <w:pPr>
        <w:pStyle w:val="afffffffffff8"/>
      </w:pPr>
    </w:p>
    <w:p w:rsidR="00146B5F" w:rsidRDefault="00146B5F" w:rsidP="00652C57">
      <w:pPr>
        <w:pStyle w:val="afffffffffff8"/>
      </w:pPr>
    </w:p>
    <w:p w:rsidR="00146B5F" w:rsidRDefault="00146B5F" w:rsidP="00652C57">
      <w:pPr>
        <w:pStyle w:val="afffffffffff8"/>
      </w:pPr>
    </w:p>
    <w:p w:rsidR="00146B5F" w:rsidRDefault="00156046" w:rsidP="00652C57">
      <w:pPr>
        <w:pStyle w:val="afffffffffff8"/>
        <w:ind w:left="1680" w:hanging="480"/>
      </w:pPr>
      <w:r>
        <w:rPr>
          <w:noProof/>
        </w:rPr>
        <w:drawing>
          <wp:anchor distT="0" distB="0" distL="114300" distR="114300" simplePos="0" relativeHeight="252066304" behindDoc="0" locked="0" layoutInCell="1" allowOverlap="1" wp14:anchorId="7BA6F901" wp14:editId="4FAB89E2">
            <wp:simplePos x="0" y="0"/>
            <wp:positionH relativeFrom="column">
              <wp:posOffset>-1145540</wp:posOffset>
            </wp:positionH>
            <wp:positionV relativeFrom="paragraph">
              <wp:posOffset>67945</wp:posOffset>
            </wp:positionV>
            <wp:extent cx="7450455" cy="4665980"/>
            <wp:effectExtent l="1588" t="0" r="0" b="0"/>
            <wp:wrapNone/>
            <wp:docPr id="42" name="圖片 42" descr="C:\Users\fa70780\Desktop\02-墳墓清查清冊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C:\Users\fa70780\Desktop\02-墳墓清查清冊_page-000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16200000">
                      <a:off x="0" y="0"/>
                      <a:ext cx="7450455" cy="4665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B5F" w:rsidRDefault="00146B5F" w:rsidP="00652C57">
      <w:pPr>
        <w:pStyle w:val="afffffffffff8"/>
      </w:pPr>
    </w:p>
    <w:p w:rsidR="00146B5F" w:rsidRDefault="00146B5F" w:rsidP="00652C57">
      <w:pPr>
        <w:pStyle w:val="afffffffffff8"/>
      </w:pPr>
    </w:p>
    <w:p w:rsidR="00146B5F" w:rsidRDefault="00146B5F" w:rsidP="00652C57">
      <w:pPr>
        <w:pStyle w:val="afffffffffff8"/>
      </w:pPr>
    </w:p>
    <w:p w:rsidR="00146B5F" w:rsidRDefault="00146B5F" w:rsidP="00652C57">
      <w:pPr>
        <w:pStyle w:val="afffffffffff8"/>
      </w:pPr>
    </w:p>
    <w:p w:rsidR="00146B5F" w:rsidRDefault="00146B5F" w:rsidP="00652C57">
      <w:pPr>
        <w:pStyle w:val="afffffffffff8"/>
      </w:pPr>
    </w:p>
    <w:p w:rsidR="00146B5F" w:rsidRDefault="00146B5F" w:rsidP="00652C57">
      <w:pPr>
        <w:pStyle w:val="afffffffffff8"/>
      </w:pPr>
    </w:p>
    <w:p w:rsidR="00146B5F" w:rsidRDefault="00146B5F" w:rsidP="00652C57">
      <w:pPr>
        <w:pStyle w:val="afffffffffff8"/>
      </w:pPr>
    </w:p>
    <w:p w:rsidR="00146B5F" w:rsidRDefault="00146B5F" w:rsidP="00652C57">
      <w:pPr>
        <w:pStyle w:val="afffffffffff8"/>
      </w:pPr>
    </w:p>
    <w:p w:rsidR="00146B5F" w:rsidRDefault="00146B5F" w:rsidP="00652C57">
      <w:pPr>
        <w:pStyle w:val="afffffffffff8"/>
      </w:pPr>
    </w:p>
    <w:p w:rsidR="00146B5F" w:rsidRDefault="00146B5F" w:rsidP="00652C57">
      <w:pPr>
        <w:pStyle w:val="afffffffffff8"/>
      </w:pPr>
    </w:p>
    <w:p w:rsidR="00146B5F" w:rsidRDefault="00146B5F" w:rsidP="00652C57">
      <w:pPr>
        <w:pStyle w:val="afffffffffff8"/>
      </w:pPr>
    </w:p>
    <w:p w:rsidR="00146B5F" w:rsidRDefault="00146B5F" w:rsidP="00652C57">
      <w:pPr>
        <w:pStyle w:val="afffffffffff8"/>
      </w:pPr>
    </w:p>
    <w:p w:rsidR="00146B5F" w:rsidRDefault="00146B5F" w:rsidP="00652C57">
      <w:pPr>
        <w:pStyle w:val="afffffffffff8"/>
      </w:pPr>
    </w:p>
    <w:p w:rsidR="00146B5F" w:rsidRDefault="00146B5F" w:rsidP="00652C57">
      <w:pPr>
        <w:pStyle w:val="afffffffffff8"/>
      </w:pPr>
    </w:p>
    <w:p w:rsidR="00146B5F" w:rsidRDefault="00146B5F" w:rsidP="00652C57">
      <w:pPr>
        <w:pStyle w:val="afffffffffff8"/>
      </w:pPr>
    </w:p>
    <w:p w:rsidR="00146B5F" w:rsidRDefault="00146B5F" w:rsidP="00652C57">
      <w:pPr>
        <w:pStyle w:val="afffffffffff8"/>
      </w:pPr>
    </w:p>
    <w:p w:rsidR="00146B5F" w:rsidRDefault="00146B5F" w:rsidP="00652C57">
      <w:pPr>
        <w:pStyle w:val="afffffffffff8"/>
      </w:pPr>
    </w:p>
    <w:p w:rsidR="00146B5F" w:rsidRDefault="00146B5F" w:rsidP="00652C57">
      <w:pPr>
        <w:pStyle w:val="afffffffffff8"/>
      </w:pPr>
    </w:p>
    <w:p w:rsidR="00146B5F" w:rsidRDefault="00146B5F" w:rsidP="00652C57">
      <w:pPr>
        <w:pStyle w:val="afffffffffff8"/>
      </w:pPr>
    </w:p>
    <w:p w:rsidR="00146B5F" w:rsidRDefault="00146B5F" w:rsidP="00652C57">
      <w:pPr>
        <w:pStyle w:val="afffffffffff8"/>
      </w:pPr>
    </w:p>
    <w:p w:rsidR="00146B5F" w:rsidRDefault="00146B5F" w:rsidP="00652C57">
      <w:pPr>
        <w:pStyle w:val="afffffffffff8"/>
      </w:pPr>
    </w:p>
    <w:p w:rsidR="00146B5F" w:rsidRDefault="00146B5F" w:rsidP="00652C57">
      <w:pPr>
        <w:pStyle w:val="afffffffffff8"/>
      </w:pPr>
    </w:p>
    <w:p w:rsidR="00146B5F" w:rsidRDefault="00146B5F" w:rsidP="00652C57">
      <w:pPr>
        <w:pStyle w:val="afffffffffff8"/>
      </w:pPr>
    </w:p>
    <w:p w:rsidR="00146B5F" w:rsidRDefault="00146B5F" w:rsidP="00652C57">
      <w:pPr>
        <w:pStyle w:val="afffffffffff8"/>
      </w:pPr>
    </w:p>
    <w:p w:rsidR="00146B5F" w:rsidRDefault="00146B5F" w:rsidP="00652C57">
      <w:pPr>
        <w:pStyle w:val="afffffffffff8"/>
      </w:pPr>
    </w:p>
    <w:p w:rsidR="00146B5F" w:rsidRDefault="00146B5F" w:rsidP="00652C57">
      <w:pPr>
        <w:pStyle w:val="afffffffffff8"/>
      </w:pPr>
    </w:p>
    <w:p w:rsidR="00146B5F" w:rsidRDefault="00146B5F" w:rsidP="00652C57">
      <w:pPr>
        <w:pStyle w:val="afffffffffff8"/>
        <w:ind w:left="1680" w:hanging="480"/>
      </w:pPr>
      <w:r w:rsidRPr="00146B5F">
        <w:rPr>
          <w:noProof/>
        </w:rPr>
        <mc:AlternateContent>
          <mc:Choice Requires="wps">
            <w:drawing>
              <wp:anchor distT="0" distB="0" distL="114300" distR="114300" simplePos="0" relativeHeight="252068352" behindDoc="0" locked="0" layoutInCell="1" allowOverlap="1" wp14:anchorId="02D579F3" wp14:editId="52B40065">
                <wp:simplePos x="0" y="0"/>
                <wp:positionH relativeFrom="column">
                  <wp:posOffset>2341245</wp:posOffset>
                </wp:positionH>
                <wp:positionV relativeFrom="paragraph">
                  <wp:posOffset>65405</wp:posOffset>
                </wp:positionV>
                <wp:extent cx="1080135" cy="431800"/>
                <wp:effectExtent l="19050" t="19050" r="43815" b="444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431800"/>
                        </a:xfrm>
                        <a:prstGeom prst="rect">
                          <a:avLst/>
                        </a:prstGeom>
                        <a:noFill/>
                        <a:ln w="5080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6C13CB" w:rsidRDefault="006C13CB" w:rsidP="00146B5F">
                            <w:pPr>
                              <w:spacing w:line="420" w:lineRule="exact"/>
                              <w:ind w:firstLine="0"/>
                              <w:jc w:val="distribute"/>
                              <w:rPr>
                                <w:rFonts w:ascii="華康標楷體(P)" w:hAnsi="標楷體"/>
                                <w:sz w:val="36"/>
                              </w:rPr>
                            </w:pPr>
                            <w:r>
                              <w:rPr>
                                <w:rFonts w:ascii="華康標楷體(P)" w:hAnsi="標楷體" w:hint="eastAsia"/>
                                <w:sz w:val="36"/>
                              </w:rPr>
                              <w:t>附錄</w:t>
                            </w: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184.35pt;margin-top:5.15pt;width:85.05pt;height:34pt;z-index:25206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" filled="f" strokeweight="4pt">
                <v:stroke r:id="rId17" o:title="" filltype="pattern"/>
                <v:textbox inset=",1.3mm">
                  <w:txbxContent>
                    <w:p w:rsidR="006C13CB" w:rsidRDefault="006C13CB" w:rsidP="00146B5F">
                      <w:pPr>
                        <w:spacing w:line="420" w:lineRule="exact"/>
                        <w:ind w:firstLine="0"/>
                        <w:jc w:val="distribute"/>
                        <w:rPr>
                          <w:rFonts w:ascii="華康標楷體(P)" w:hAnsi="標楷體"/>
                          <w:sz w:val="36"/>
                        </w:rPr>
                      </w:pPr>
                      <w:r>
                        <w:rPr>
                          <w:rFonts w:ascii="華康標楷體(P)" w:hAnsi="標楷體" w:hint="eastAsia"/>
                          <w:sz w:val="36"/>
                        </w:rPr>
                        <w:t>附錄</w:t>
                      </w:r>
                    </w:p>
                  </w:txbxContent>
                </v:textbox>
              </v:shape>
            </w:pict>
          </mc:Fallback>
        </mc:AlternateContent>
      </w:r>
      <w:r w:rsidRPr="00146B5F">
        <w:rPr>
          <w:noProof/>
        </w:rPr>
        <w:drawing>
          <wp:anchor distT="0" distB="0" distL="114300" distR="114300" simplePos="0" relativeHeight="252069376" behindDoc="0" locked="0" layoutInCell="1" allowOverlap="1" wp14:anchorId="5E800779" wp14:editId="70AB8332">
            <wp:simplePos x="0" y="0"/>
            <wp:positionH relativeFrom="column">
              <wp:posOffset>189865</wp:posOffset>
            </wp:positionH>
            <wp:positionV relativeFrom="paragraph">
              <wp:posOffset>698500</wp:posOffset>
            </wp:positionV>
            <wp:extent cx="1921510" cy="413385"/>
            <wp:effectExtent l="0" t="0" r="2540" b="5715"/>
            <wp:wrapNone/>
            <wp:docPr id="8" name="圖片 8" descr="縣政重要紀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縣政重要紀事"/>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21510" cy="4133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46B5F" w:rsidRDefault="00146B5F" w:rsidP="00652C57">
      <w:pPr>
        <w:pStyle w:val="afffffffffff8"/>
      </w:pPr>
    </w:p>
    <w:p w:rsidR="00283F75" w:rsidRDefault="00283F75" w:rsidP="00652C57">
      <w:pPr>
        <w:pStyle w:val="afffffffffff8"/>
      </w:pPr>
    </w:p>
    <w:p w:rsidR="00283F75" w:rsidRDefault="00283F75" w:rsidP="00652C57">
      <w:pPr>
        <w:pStyle w:val="afffffffffff8"/>
      </w:pPr>
    </w:p>
    <w:p w:rsidR="00653F2E" w:rsidRDefault="00653F2E" w:rsidP="00653F2E">
      <w:pPr>
        <w:spacing w:line="240" w:lineRule="auto"/>
        <w:jc w:val="center"/>
      </w:pPr>
    </w:p>
    <w:p w:rsidR="00075F1B" w:rsidRDefault="00075F1B" w:rsidP="00075F1B">
      <w:pPr>
        <w:spacing w:line="240" w:lineRule="auto"/>
        <w:jc w:val="right"/>
      </w:pPr>
      <w:r w:rsidRPr="009263ED">
        <w:t>（中華民國</w:t>
      </w:r>
      <w:r w:rsidRPr="009263ED">
        <w:t>1</w:t>
      </w:r>
      <w:r>
        <w:rPr>
          <w:rFonts w:hint="eastAsia"/>
        </w:rPr>
        <w:t>12</w:t>
      </w:r>
      <w:r w:rsidRPr="009263ED">
        <w:t>年</w:t>
      </w:r>
      <w:r>
        <w:rPr>
          <w:rFonts w:hint="eastAsia"/>
        </w:rPr>
        <w:t>1</w:t>
      </w:r>
      <w:r w:rsidRPr="009263ED">
        <w:t>月份）</w:t>
      </w:r>
    </w:p>
    <w:p w:rsidR="00075F1B" w:rsidRPr="00075F1B" w:rsidRDefault="00075F1B" w:rsidP="00075F1B">
      <w:pPr>
        <w:pStyle w:val="afffffffffff5"/>
      </w:pPr>
      <w:r w:rsidRPr="00075F1B">
        <w:rPr>
          <w:rFonts w:hint="eastAsia"/>
        </w:rPr>
        <w:t>112</w:t>
      </w:r>
      <w:r w:rsidRPr="00075F1B">
        <w:rPr>
          <w:rFonts w:hint="eastAsia"/>
        </w:rPr>
        <w:t>年</w:t>
      </w:r>
      <w:r w:rsidRPr="00075F1B">
        <w:rPr>
          <w:rFonts w:hint="eastAsia"/>
        </w:rPr>
        <w:t>1</w:t>
      </w:r>
      <w:r w:rsidRPr="00075F1B">
        <w:rPr>
          <w:rFonts w:hint="eastAsia"/>
        </w:rPr>
        <w:t>月</w:t>
      </w:r>
      <w:r w:rsidRPr="00075F1B">
        <w:rPr>
          <w:rFonts w:hint="eastAsia"/>
        </w:rPr>
        <w:t>1</w:t>
      </w:r>
      <w:r w:rsidRPr="00075F1B">
        <w:rPr>
          <w:rFonts w:hint="eastAsia"/>
        </w:rPr>
        <w:t>日</w:t>
      </w:r>
    </w:p>
    <w:p w:rsidR="00075F1B" w:rsidRPr="00075F1B" w:rsidRDefault="00075F1B" w:rsidP="00075F1B">
      <w:pPr>
        <w:snapToGrid w:val="0"/>
        <w:spacing w:line="240" w:lineRule="atLeast"/>
        <w:ind w:firstLineChars="202" w:firstLine="485"/>
      </w:pPr>
      <w:r w:rsidRPr="00075F1B">
        <w:rPr>
          <w:rFonts w:hint="eastAsia"/>
        </w:rPr>
        <w:t>縣府舉行「中華民國</w:t>
      </w:r>
      <w:r w:rsidRPr="00075F1B">
        <w:rPr>
          <w:rFonts w:hint="eastAsia"/>
        </w:rPr>
        <w:t>112</w:t>
      </w:r>
      <w:r w:rsidRPr="00075F1B">
        <w:rPr>
          <w:rFonts w:hint="eastAsia"/>
        </w:rPr>
        <w:t>年國慶升旗典禮暨聯歡活動」，縣長陳光復宣布</w:t>
      </w:r>
      <w:r w:rsidRPr="00075F1B">
        <w:rPr>
          <w:rFonts w:hint="eastAsia"/>
        </w:rPr>
        <w:t>2024</w:t>
      </w:r>
      <w:r w:rsidRPr="00075F1B">
        <w:rPr>
          <w:rFonts w:hint="eastAsia"/>
        </w:rPr>
        <w:t>年起，升旗典禮活動除縣府一級主管外，將鼓勵由各界機關團體</w:t>
      </w:r>
      <w:proofErr w:type="gramStart"/>
      <w:r w:rsidRPr="00075F1B">
        <w:rPr>
          <w:rFonts w:hint="eastAsia"/>
        </w:rPr>
        <w:t>採</w:t>
      </w:r>
      <w:proofErr w:type="gramEnd"/>
      <w:r w:rsidRPr="00075F1B">
        <w:rPr>
          <w:rFonts w:hint="eastAsia"/>
        </w:rPr>
        <w:t>自由參加，並期許縣府團隊</w:t>
      </w:r>
      <w:proofErr w:type="gramStart"/>
      <w:r w:rsidRPr="00075F1B">
        <w:rPr>
          <w:rFonts w:hint="eastAsia"/>
        </w:rPr>
        <w:t>秉持著</w:t>
      </w:r>
      <w:proofErr w:type="gramEnd"/>
      <w:r w:rsidRPr="00075F1B">
        <w:rPr>
          <w:rFonts w:hint="eastAsia"/>
        </w:rPr>
        <w:t>熱忱、效率，共</w:t>
      </w:r>
      <w:proofErr w:type="gramStart"/>
      <w:r w:rsidRPr="00075F1B">
        <w:rPr>
          <w:rFonts w:hint="eastAsia"/>
        </w:rPr>
        <w:t>拚</w:t>
      </w:r>
      <w:proofErr w:type="gramEnd"/>
      <w:r w:rsidRPr="00075F1B">
        <w:rPr>
          <w:rFonts w:hint="eastAsia"/>
        </w:rPr>
        <w:t>未來、</w:t>
      </w:r>
      <w:proofErr w:type="gramStart"/>
      <w:r w:rsidRPr="00075F1B">
        <w:rPr>
          <w:rFonts w:hint="eastAsia"/>
        </w:rPr>
        <w:t>同顧鄉親</w:t>
      </w:r>
      <w:proofErr w:type="gramEnd"/>
      <w:r w:rsidRPr="00075F1B">
        <w:rPr>
          <w:rFonts w:hint="eastAsia"/>
        </w:rPr>
        <w:t>。</w:t>
      </w:r>
    </w:p>
    <w:p w:rsidR="00075F1B" w:rsidRPr="00075F1B" w:rsidRDefault="00075F1B" w:rsidP="00075F1B">
      <w:pPr>
        <w:pStyle w:val="afffffffffff5"/>
      </w:pPr>
      <w:r w:rsidRPr="00075F1B">
        <w:rPr>
          <w:rFonts w:hint="eastAsia"/>
        </w:rPr>
        <w:t>112</w:t>
      </w:r>
      <w:r w:rsidRPr="00075F1B">
        <w:rPr>
          <w:rFonts w:hint="eastAsia"/>
        </w:rPr>
        <w:t>年</w:t>
      </w:r>
      <w:r w:rsidRPr="00075F1B">
        <w:rPr>
          <w:rFonts w:hint="eastAsia"/>
        </w:rPr>
        <w:t>1</w:t>
      </w:r>
      <w:r w:rsidRPr="00075F1B">
        <w:rPr>
          <w:rFonts w:hint="eastAsia"/>
        </w:rPr>
        <w:t>月</w:t>
      </w:r>
      <w:r w:rsidRPr="00075F1B">
        <w:rPr>
          <w:rFonts w:hint="eastAsia"/>
        </w:rPr>
        <w:t>7</w:t>
      </w:r>
      <w:r w:rsidRPr="00075F1B">
        <w:rPr>
          <w:rFonts w:hint="eastAsia"/>
        </w:rPr>
        <w:t>日</w:t>
      </w:r>
    </w:p>
    <w:p w:rsidR="00075F1B" w:rsidRPr="00075F1B" w:rsidRDefault="00075F1B" w:rsidP="00075F1B">
      <w:pPr>
        <w:snapToGrid w:val="0"/>
        <w:spacing w:line="240" w:lineRule="atLeast"/>
        <w:ind w:firstLineChars="202" w:firstLine="485"/>
      </w:pPr>
      <w:r w:rsidRPr="00075F1B">
        <w:rPr>
          <w:rFonts w:hint="eastAsia"/>
        </w:rPr>
        <w:t>台灣電力公司尖山發電廠舉辦「關懷獨居老人公益圍爐餐會」，縣長陳光復到場陪伴獨居長者提前溫暖圍爐過年，他肯定台電公司尖山發電廠連續</w:t>
      </w:r>
      <w:r w:rsidRPr="00075F1B">
        <w:rPr>
          <w:rFonts w:hint="eastAsia"/>
        </w:rPr>
        <w:t>11</w:t>
      </w:r>
      <w:r w:rsidRPr="00075F1B">
        <w:rPr>
          <w:rFonts w:hint="eastAsia"/>
        </w:rPr>
        <w:t>年關懷獨居長者，照顧弱勢的用心，期許更多企業付出愛心，加入關懷獨居長者行列。</w:t>
      </w:r>
    </w:p>
    <w:p w:rsidR="00075F1B" w:rsidRPr="00075F1B" w:rsidRDefault="00075F1B" w:rsidP="00075F1B">
      <w:pPr>
        <w:snapToGrid w:val="0"/>
        <w:spacing w:line="240" w:lineRule="atLeast"/>
        <w:ind w:firstLineChars="202" w:firstLine="485"/>
      </w:pPr>
      <w:r w:rsidRPr="00075F1B">
        <w:rPr>
          <w:rFonts w:hint="eastAsia"/>
        </w:rPr>
        <w:t>縣長陳光復到場參加鎖</w:t>
      </w:r>
      <w:proofErr w:type="gramStart"/>
      <w:r w:rsidRPr="00075F1B">
        <w:rPr>
          <w:rFonts w:hint="eastAsia"/>
        </w:rPr>
        <w:t>港紫微宮</w:t>
      </w:r>
      <w:proofErr w:type="gramEnd"/>
      <w:r w:rsidRPr="00075F1B">
        <w:rPr>
          <w:rFonts w:hint="eastAsia"/>
        </w:rPr>
        <w:t>「平安龜點燈儀式活動」，</w:t>
      </w:r>
      <w:proofErr w:type="gramStart"/>
      <w:r w:rsidRPr="00075F1B">
        <w:rPr>
          <w:rFonts w:hint="eastAsia"/>
        </w:rPr>
        <w:t>祈</w:t>
      </w:r>
      <w:proofErr w:type="gramEnd"/>
      <w:r w:rsidRPr="00075F1B">
        <w:rPr>
          <w:rFonts w:hint="eastAsia"/>
        </w:rPr>
        <w:t>願風調雨順、闔家平安，也提前祝福鄉親新年快樂。</w:t>
      </w:r>
    </w:p>
    <w:p w:rsidR="00075F1B" w:rsidRPr="00075F1B" w:rsidRDefault="00075F1B" w:rsidP="00075F1B">
      <w:pPr>
        <w:pStyle w:val="afffffffffff5"/>
      </w:pPr>
      <w:r w:rsidRPr="00075F1B">
        <w:rPr>
          <w:rFonts w:hint="eastAsia"/>
        </w:rPr>
        <w:t>112</w:t>
      </w:r>
      <w:r w:rsidRPr="00075F1B">
        <w:rPr>
          <w:rFonts w:hint="eastAsia"/>
        </w:rPr>
        <w:t>年</w:t>
      </w:r>
      <w:r w:rsidRPr="00075F1B">
        <w:rPr>
          <w:rFonts w:hint="eastAsia"/>
        </w:rPr>
        <w:t>1</w:t>
      </w:r>
      <w:r w:rsidRPr="00075F1B">
        <w:rPr>
          <w:rFonts w:hint="eastAsia"/>
        </w:rPr>
        <w:t>月</w:t>
      </w:r>
      <w:r w:rsidRPr="00075F1B">
        <w:rPr>
          <w:rFonts w:hint="eastAsia"/>
        </w:rPr>
        <w:t>10</w:t>
      </w:r>
      <w:r w:rsidRPr="00075F1B">
        <w:rPr>
          <w:rFonts w:hint="eastAsia"/>
        </w:rPr>
        <w:t>日</w:t>
      </w:r>
    </w:p>
    <w:p w:rsidR="00075F1B" w:rsidRPr="00075F1B" w:rsidRDefault="00075F1B" w:rsidP="00075F1B">
      <w:pPr>
        <w:snapToGrid w:val="0"/>
        <w:spacing w:line="240" w:lineRule="atLeast"/>
        <w:ind w:firstLineChars="202" w:firstLine="485"/>
      </w:pPr>
      <w:r w:rsidRPr="00075F1B">
        <w:rPr>
          <w:rFonts w:hint="eastAsia"/>
        </w:rPr>
        <w:t>離島地區第一家職業傷病診治網絡</w:t>
      </w:r>
      <w:proofErr w:type="gramStart"/>
      <w:r w:rsidRPr="00075F1B">
        <w:rPr>
          <w:rFonts w:hint="eastAsia"/>
        </w:rPr>
        <w:t>醫院於惠民</w:t>
      </w:r>
      <w:proofErr w:type="gramEnd"/>
      <w:r w:rsidRPr="00075F1B">
        <w:rPr>
          <w:rFonts w:hint="eastAsia"/>
        </w:rPr>
        <w:t>醫院成立，即日起提供澎湖在地勞工相關醫療服務。縣長陳光復出席揭牌儀式表示，惠民醫院長期照顧離島居民健康，期許職業傷病診治網絡醫院啟用後提供澎湖勞工就近性、</w:t>
      </w:r>
      <w:proofErr w:type="gramStart"/>
      <w:r w:rsidRPr="00075F1B">
        <w:rPr>
          <w:rFonts w:hint="eastAsia"/>
        </w:rPr>
        <w:t>便利性職災</w:t>
      </w:r>
      <w:proofErr w:type="gramEnd"/>
      <w:r w:rsidRPr="00075F1B">
        <w:rPr>
          <w:rFonts w:hint="eastAsia"/>
        </w:rPr>
        <w:t>就醫環境，提升勞工完善的醫療照顧，早日重回工作崗位。</w:t>
      </w:r>
    </w:p>
    <w:p w:rsidR="00075F1B" w:rsidRPr="00075F1B" w:rsidRDefault="00075F1B" w:rsidP="00075F1B">
      <w:pPr>
        <w:snapToGrid w:val="0"/>
        <w:spacing w:line="240" w:lineRule="atLeast"/>
        <w:ind w:firstLineChars="202" w:firstLine="485"/>
      </w:pPr>
      <w:r w:rsidRPr="00075F1B">
        <w:rPr>
          <w:rFonts w:hint="eastAsia"/>
        </w:rPr>
        <w:t>澎湖休憩園區今年再度推出花海景觀，縣長陳光復視察表示，</w:t>
      </w:r>
      <w:r w:rsidRPr="00075F1B">
        <w:rPr>
          <w:rFonts w:hint="eastAsia"/>
        </w:rPr>
        <w:t>105</w:t>
      </w:r>
      <w:r w:rsidRPr="00075F1B">
        <w:rPr>
          <w:rFonts w:hint="eastAsia"/>
        </w:rPr>
        <w:t>年在他擔任縣長時打造美麗</w:t>
      </w:r>
      <w:proofErr w:type="gramStart"/>
      <w:r w:rsidRPr="00075F1B">
        <w:rPr>
          <w:rFonts w:hint="eastAsia"/>
        </w:rPr>
        <w:t>繽紛花</w:t>
      </w:r>
      <w:proofErr w:type="gramEnd"/>
      <w:r w:rsidRPr="00075F1B">
        <w:rPr>
          <w:rFonts w:hint="eastAsia"/>
        </w:rPr>
        <w:t>海，塑造冬季旅遊新亮點，今年配合兔年</w:t>
      </w:r>
      <w:proofErr w:type="gramStart"/>
      <w:r w:rsidRPr="00075F1B">
        <w:rPr>
          <w:rFonts w:hint="eastAsia"/>
        </w:rPr>
        <w:t>製作兔型</w:t>
      </w:r>
      <w:proofErr w:type="gramEnd"/>
      <w:r w:rsidRPr="00075F1B">
        <w:rPr>
          <w:rFonts w:hint="eastAsia"/>
        </w:rPr>
        <w:t>藝術裝置，搭配花海即日起至</w:t>
      </w:r>
      <w:r w:rsidRPr="00075F1B">
        <w:rPr>
          <w:rFonts w:hint="eastAsia"/>
        </w:rPr>
        <w:t>3</w:t>
      </w:r>
      <w:r w:rsidRPr="00075F1B">
        <w:rPr>
          <w:rFonts w:hint="eastAsia"/>
        </w:rPr>
        <w:t>月</w:t>
      </w:r>
      <w:r w:rsidRPr="00075F1B">
        <w:rPr>
          <w:rFonts w:hint="eastAsia"/>
        </w:rPr>
        <w:t>31</w:t>
      </w:r>
      <w:r w:rsidRPr="00075F1B">
        <w:rPr>
          <w:rFonts w:hint="eastAsia"/>
        </w:rPr>
        <w:t>日</w:t>
      </w:r>
      <w:proofErr w:type="gramStart"/>
      <w:r w:rsidRPr="00075F1B">
        <w:rPr>
          <w:rFonts w:hint="eastAsia"/>
        </w:rPr>
        <w:t>止</w:t>
      </w:r>
      <w:proofErr w:type="gramEnd"/>
      <w:r w:rsidRPr="00075F1B">
        <w:rPr>
          <w:rFonts w:hint="eastAsia"/>
        </w:rPr>
        <w:t>展出森林藝術裝置，歡迎民眾攜家帶</w:t>
      </w:r>
      <w:proofErr w:type="gramStart"/>
      <w:r w:rsidRPr="00075F1B">
        <w:rPr>
          <w:rFonts w:hint="eastAsia"/>
        </w:rPr>
        <w:t>眷</w:t>
      </w:r>
      <w:proofErr w:type="gramEnd"/>
      <w:r w:rsidRPr="00075F1B">
        <w:rPr>
          <w:rFonts w:hint="eastAsia"/>
        </w:rPr>
        <w:t>一同到休憩園區一睹澎湖美麗的花海景觀。</w:t>
      </w:r>
    </w:p>
    <w:p w:rsidR="00075F1B" w:rsidRPr="00075F1B" w:rsidRDefault="00075F1B" w:rsidP="00075F1B">
      <w:pPr>
        <w:snapToGrid w:val="0"/>
        <w:spacing w:line="240" w:lineRule="atLeast"/>
        <w:ind w:firstLineChars="202" w:firstLine="485"/>
      </w:pPr>
      <w:r w:rsidRPr="00075F1B">
        <w:rPr>
          <w:rFonts w:hint="eastAsia"/>
        </w:rPr>
        <w:t>縣府自即日起發放春節敬老平安禮金，縣長陳光復出席點鈔作業時表示，今年符合春節敬老平安禮金資格者共計有</w:t>
      </w:r>
      <w:r w:rsidRPr="00075F1B">
        <w:rPr>
          <w:rFonts w:hint="eastAsia"/>
        </w:rPr>
        <w:t>1</w:t>
      </w:r>
      <w:r w:rsidRPr="00075F1B">
        <w:rPr>
          <w:rFonts w:hint="eastAsia"/>
        </w:rPr>
        <w:t>萬</w:t>
      </w:r>
      <w:r w:rsidRPr="00075F1B">
        <w:rPr>
          <w:rFonts w:hint="eastAsia"/>
        </w:rPr>
        <w:t>8,698</w:t>
      </w:r>
      <w:r w:rsidRPr="00075F1B">
        <w:rPr>
          <w:rFonts w:hint="eastAsia"/>
        </w:rPr>
        <w:t>位長者，總計發出新臺幣</w:t>
      </w:r>
      <w:r w:rsidRPr="00075F1B">
        <w:rPr>
          <w:rFonts w:hint="eastAsia"/>
        </w:rPr>
        <w:t>9,349</w:t>
      </w:r>
      <w:r w:rsidRPr="00075F1B">
        <w:rPr>
          <w:rFonts w:hint="eastAsia"/>
        </w:rPr>
        <w:t>萬元，春節敬老平安禮金是縣府對長者的尊敬與關懷，希望長輩延年益壽、平安健康。在財政收支平衡且不增加負債的前提下，將從今</w:t>
      </w:r>
      <w:r w:rsidRPr="00075F1B">
        <w:rPr>
          <w:rFonts w:hint="eastAsia"/>
        </w:rPr>
        <w:t>(112)</w:t>
      </w:r>
      <w:r w:rsidRPr="00075F1B">
        <w:rPr>
          <w:rFonts w:hint="eastAsia"/>
        </w:rPr>
        <w:t>年起加發端午敬老禮金，造福澎湖長者前輩。</w:t>
      </w:r>
    </w:p>
    <w:p w:rsidR="00075F1B" w:rsidRPr="00075F1B" w:rsidRDefault="00075F1B" w:rsidP="00075F1B">
      <w:pPr>
        <w:snapToGrid w:val="0"/>
        <w:spacing w:line="240" w:lineRule="atLeast"/>
        <w:ind w:firstLineChars="202" w:firstLine="485"/>
      </w:pPr>
      <w:r w:rsidRPr="00075F1B">
        <w:rPr>
          <w:rFonts w:hint="eastAsia"/>
        </w:rPr>
        <w:lastRenderedPageBreak/>
        <w:t>縣長陳光復率領縣府團隊一級主管簽署「廉政透明公約」，齊心啟動廉政透明治理。陳光復表示，「清廉政府」、「透明行政」是縣府的施政目標，也是回應選前對縣民的承諾，更強調所有的人事不得有出現買官、賣官行為，無論是否已經就任只要經查屬實一律革職，同時期許縣府團隊建立「廉能」、「透明」、「效率」、「誠信」文化，打造「反貪腐廉能政府」。</w:t>
      </w:r>
    </w:p>
    <w:p w:rsidR="00075F1B" w:rsidRPr="00075F1B" w:rsidRDefault="00075F1B" w:rsidP="00075F1B">
      <w:pPr>
        <w:snapToGrid w:val="0"/>
        <w:spacing w:line="240" w:lineRule="atLeast"/>
        <w:ind w:firstLineChars="202" w:firstLine="485"/>
      </w:pPr>
      <w:r w:rsidRPr="00075F1B">
        <w:rPr>
          <w:rFonts w:hint="eastAsia"/>
        </w:rPr>
        <w:t>縣長陳光復率領地方各界代表前往光華</w:t>
      </w:r>
      <w:proofErr w:type="gramStart"/>
      <w:r w:rsidRPr="00075F1B">
        <w:rPr>
          <w:rFonts w:hint="eastAsia"/>
        </w:rPr>
        <w:t>營區敬軍慰問</w:t>
      </w:r>
      <w:proofErr w:type="gramEnd"/>
      <w:r w:rsidRPr="00075F1B">
        <w:rPr>
          <w:rFonts w:hint="eastAsia"/>
        </w:rPr>
        <w:t>，陳光復致贈各國軍、海岸巡防等單位春節慰問金，感謝國軍弟兄平日戮力戰備訓練任務，堅守崗位，守護國家安全。</w:t>
      </w:r>
    </w:p>
    <w:p w:rsidR="00075F1B" w:rsidRPr="00075F1B" w:rsidRDefault="00075F1B" w:rsidP="00075F1B">
      <w:pPr>
        <w:pStyle w:val="afffffffffff5"/>
      </w:pPr>
      <w:r w:rsidRPr="00075F1B">
        <w:rPr>
          <w:rFonts w:hint="eastAsia"/>
        </w:rPr>
        <w:t>112</w:t>
      </w:r>
      <w:r w:rsidRPr="00075F1B">
        <w:rPr>
          <w:rFonts w:hint="eastAsia"/>
        </w:rPr>
        <w:t>年</w:t>
      </w:r>
      <w:r w:rsidRPr="00075F1B">
        <w:rPr>
          <w:rFonts w:hint="eastAsia"/>
        </w:rPr>
        <w:t>1</w:t>
      </w:r>
      <w:r w:rsidRPr="00075F1B">
        <w:rPr>
          <w:rFonts w:hint="eastAsia"/>
        </w:rPr>
        <w:t>月</w:t>
      </w:r>
      <w:r w:rsidRPr="00075F1B">
        <w:rPr>
          <w:rFonts w:hint="eastAsia"/>
        </w:rPr>
        <w:t>11</w:t>
      </w:r>
      <w:r w:rsidRPr="00075F1B">
        <w:rPr>
          <w:rFonts w:hint="eastAsia"/>
        </w:rPr>
        <w:t>日</w:t>
      </w:r>
    </w:p>
    <w:p w:rsidR="00075F1B" w:rsidRPr="00075F1B" w:rsidRDefault="00075F1B" w:rsidP="00075F1B">
      <w:pPr>
        <w:snapToGrid w:val="0"/>
        <w:spacing w:line="240" w:lineRule="atLeast"/>
        <w:ind w:firstLineChars="202" w:firstLine="485"/>
      </w:pPr>
      <w:r w:rsidRPr="00075F1B">
        <w:rPr>
          <w:rFonts w:hint="eastAsia"/>
        </w:rPr>
        <w:t>湖西鄉城北村新建活動中心開工動土，縣長陳光復應邀出席，並和與會貴賓</w:t>
      </w:r>
      <w:proofErr w:type="gramStart"/>
      <w:r w:rsidRPr="00075F1B">
        <w:rPr>
          <w:rFonts w:hint="eastAsia"/>
        </w:rPr>
        <w:t>一</w:t>
      </w:r>
      <w:proofErr w:type="gramEnd"/>
      <w:r w:rsidRPr="00075F1B">
        <w:rPr>
          <w:rFonts w:hint="eastAsia"/>
        </w:rPr>
        <w:t>起動鏟，</w:t>
      </w:r>
      <w:proofErr w:type="gramStart"/>
      <w:r w:rsidRPr="00075F1B">
        <w:rPr>
          <w:rFonts w:hint="eastAsia"/>
        </w:rPr>
        <w:t>祈</w:t>
      </w:r>
      <w:proofErr w:type="gramEnd"/>
      <w:r w:rsidRPr="00075F1B">
        <w:rPr>
          <w:rFonts w:hint="eastAsia"/>
        </w:rPr>
        <w:t>願工程圓滿順利，期許城北村活動中心完工後發揮最大功能，提供鄉親多元性聚會共餐場所。</w:t>
      </w:r>
    </w:p>
    <w:p w:rsidR="00075F1B" w:rsidRPr="00075F1B" w:rsidRDefault="00075F1B" w:rsidP="00075F1B">
      <w:pPr>
        <w:snapToGrid w:val="0"/>
        <w:spacing w:line="240" w:lineRule="atLeast"/>
        <w:ind w:firstLineChars="202" w:firstLine="485"/>
      </w:pPr>
      <w:r w:rsidRPr="00075F1B">
        <w:rPr>
          <w:rFonts w:hint="eastAsia"/>
        </w:rPr>
        <w:t>縣長陳光復前往財團法人天主教惠民啟智中心及心路社會福利基金會樂朋家園關心弱勢，致贈春節慰問金，感謝全體工作同仁長年所付出的愛心與辛勞。</w:t>
      </w:r>
    </w:p>
    <w:p w:rsidR="00075F1B" w:rsidRPr="00075F1B" w:rsidRDefault="00075F1B" w:rsidP="00075F1B">
      <w:pPr>
        <w:pStyle w:val="afffffffffff5"/>
      </w:pPr>
      <w:r w:rsidRPr="00075F1B">
        <w:rPr>
          <w:rFonts w:hint="eastAsia"/>
        </w:rPr>
        <w:t>112</w:t>
      </w:r>
      <w:r w:rsidRPr="00075F1B">
        <w:rPr>
          <w:rFonts w:hint="eastAsia"/>
        </w:rPr>
        <w:t>年</w:t>
      </w:r>
      <w:r w:rsidRPr="00075F1B">
        <w:rPr>
          <w:rFonts w:hint="eastAsia"/>
        </w:rPr>
        <w:t>1</w:t>
      </w:r>
      <w:r w:rsidRPr="00075F1B">
        <w:rPr>
          <w:rFonts w:hint="eastAsia"/>
        </w:rPr>
        <w:t>月</w:t>
      </w:r>
      <w:r w:rsidRPr="00075F1B">
        <w:rPr>
          <w:rFonts w:hint="eastAsia"/>
        </w:rPr>
        <w:t>12</w:t>
      </w:r>
      <w:r w:rsidRPr="00075F1B">
        <w:rPr>
          <w:rFonts w:hint="eastAsia"/>
        </w:rPr>
        <w:t>日</w:t>
      </w:r>
    </w:p>
    <w:p w:rsidR="00075F1B" w:rsidRPr="00075F1B" w:rsidRDefault="00075F1B" w:rsidP="00075F1B">
      <w:pPr>
        <w:snapToGrid w:val="0"/>
        <w:spacing w:line="240" w:lineRule="atLeast"/>
        <w:ind w:firstLineChars="202" w:firstLine="485"/>
      </w:pPr>
      <w:r w:rsidRPr="00075F1B">
        <w:rPr>
          <w:rFonts w:hint="eastAsia"/>
        </w:rPr>
        <w:t>縣長陳光復前往各鄉市公所致贈清潔隊員春節慰問金，感謝清潔隊員平日維護環境清潔默默犧牲奉獻付出，並提前祝賀新春佳節愉快。</w:t>
      </w:r>
    </w:p>
    <w:p w:rsidR="00075F1B" w:rsidRPr="00075F1B" w:rsidRDefault="00075F1B" w:rsidP="00075F1B">
      <w:pPr>
        <w:snapToGrid w:val="0"/>
        <w:spacing w:line="240" w:lineRule="atLeast"/>
        <w:ind w:firstLineChars="202" w:firstLine="485"/>
      </w:pPr>
      <w:r w:rsidRPr="00075F1B">
        <w:rPr>
          <w:rFonts w:hint="eastAsia"/>
        </w:rPr>
        <w:t>縣府政風處長邱盛林、人事處長陳榮雄、參議葉天恭將於</w:t>
      </w:r>
      <w:r w:rsidRPr="00075F1B">
        <w:rPr>
          <w:rFonts w:hint="eastAsia"/>
        </w:rPr>
        <w:t>1</w:t>
      </w:r>
      <w:r w:rsidRPr="00075F1B">
        <w:rPr>
          <w:rFonts w:hint="eastAsia"/>
        </w:rPr>
        <w:t>月</w:t>
      </w:r>
      <w:r w:rsidRPr="00075F1B">
        <w:rPr>
          <w:rFonts w:hint="eastAsia"/>
        </w:rPr>
        <w:t>16</w:t>
      </w:r>
      <w:r w:rsidRPr="00075F1B">
        <w:rPr>
          <w:rFonts w:hint="eastAsia"/>
        </w:rPr>
        <w:t>日榮退，縣長陳光復頒贈「功績卓著」及「功績永懷」獎牌，表彰</w:t>
      </w:r>
      <w:r w:rsidRPr="00075F1B">
        <w:rPr>
          <w:rFonts w:hint="eastAsia"/>
        </w:rPr>
        <w:t>3</w:t>
      </w:r>
      <w:r w:rsidRPr="00075F1B">
        <w:rPr>
          <w:rFonts w:hint="eastAsia"/>
        </w:rPr>
        <w:t>位同仁公職生涯任職期間戮力從公，襄助縣政推動的卓越貢獻。</w:t>
      </w:r>
    </w:p>
    <w:p w:rsidR="00075F1B" w:rsidRPr="00075F1B" w:rsidRDefault="00075F1B" w:rsidP="00075F1B">
      <w:pPr>
        <w:pStyle w:val="afffffffffff5"/>
      </w:pPr>
      <w:r w:rsidRPr="00075F1B">
        <w:rPr>
          <w:rFonts w:hint="eastAsia"/>
        </w:rPr>
        <w:t>112</w:t>
      </w:r>
      <w:r w:rsidRPr="00075F1B">
        <w:rPr>
          <w:rFonts w:hint="eastAsia"/>
        </w:rPr>
        <w:t>年</w:t>
      </w:r>
      <w:r w:rsidRPr="00075F1B">
        <w:rPr>
          <w:rFonts w:hint="eastAsia"/>
        </w:rPr>
        <w:t>1</w:t>
      </w:r>
      <w:r w:rsidRPr="00075F1B">
        <w:rPr>
          <w:rFonts w:hint="eastAsia"/>
        </w:rPr>
        <w:t>月</w:t>
      </w:r>
      <w:r w:rsidRPr="00075F1B">
        <w:rPr>
          <w:rFonts w:hint="eastAsia"/>
        </w:rPr>
        <w:t>13</w:t>
      </w:r>
      <w:r w:rsidRPr="00075F1B">
        <w:rPr>
          <w:rFonts w:hint="eastAsia"/>
        </w:rPr>
        <w:t>日</w:t>
      </w:r>
    </w:p>
    <w:p w:rsidR="00075F1B" w:rsidRPr="00075F1B" w:rsidRDefault="00075F1B" w:rsidP="00075F1B">
      <w:pPr>
        <w:snapToGrid w:val="0"/>
        <w:spacing w:line="240" w:lineRule="atLeast"/>
        <w:ind w:firstLineChars="202" w:firstLine="485"/>
      </w:pPr>
      <w:r w:rsidRPr="00075F1B">
        <w:rPr>
          <w:rFonts w:hint="eastAsia"/>
        </w:rPr>
        <w:t>縣長陳光復頒贈榮譽縣</w:t>
      </w:r>
      <w:proofErr w:type="gramStart"/>
      <w:r w:rsidRPr="00075F1B">
        <w:rPr>
          <w:rFonts w:hint="eastAsia"/>
        </w:rPr>
        <w:t>民證感</w:t>
      </w:r>
      <w:proofErr w:type="gramEnd"/>
      <w:r w:rsidRPr="00075F1B">
        <w:rPr>
          <w:rFonts w:hint="eastAsia"/>
        </w:rPr>
        <w:t>謝政風處長邱盛林在澎湖服務</w:t>
      </w:r>
      <w:proofErr w:type="gramStart"/>
      <w:r w:rsidRPr="00075F1B">
        <w:rPr>
          <w:rFonts w:hint="eastAsia"/>
        </w:rPr>
        <w:t>期間，</w:t>
      </w:r>
      <w:proofErr w:type="gramEnd"/>
      <w:r w:rsidRPr="00075F1B">
        <w:rPr>
          <w:rFonts w:hint="eastAsia"/>
        </w:rPr>
        <w:t>積極推動防貪、反貪與</w:t>
      </w:r>
      <w:proofErr w:type="gramStart"/>
      <w:r w:rsidRPr="00075F1B">
        <w:rPr>
          <w:rFonts w:hint="eastAsia"/>
        </w:rPr>
        <w:t>肅</w:t>
      </w:r>
      <w:proofErr w:type="gramEnd"/>
      <w:r w:rsidRPr="00075F1B">
        <w:rPr>
          <w:rFonts w:hint="eastAsia"/>
        </w:rPr>
        <w:t>貪用心與辛勞，發掘貪瀆不法，營造政府廉政形象。</w:t>
      </w:r>
    </w:p>
    <w:p w:rsidR="00075F1B" w:rsidRPr="00075F1B" w:rsidRDefault="00075F1B" w:rsidP="00075F1B">
      <w:pPr>
        <w:snapToGrid w:val="0"/>
        <w:spacing w:line="240" w:lineRule="atLeast"/>
        <w:ind w:firstLineChars="202" w:firstLine="485"/>
      </w:pPr>
      <w:r w:rsidRPr="00075F1B">
        <w:rPr>
          <w:rFonts w:hint="eastAsia"/>
        </w:rPr>
        <w:t>縣府舉辦「澎湖縣老人送</w:t>
      </w:r>
      <w:proofErr w:type="gramStart"/>
      <w:r w:rsidRPr="00075F1B">
        <w:rPr>
          <w:rFonts w:hint="eastAsia"/>
        </w:rPr>
        <w:t>餐績優志</w:t>
      </w:r>
      <w:proofErr w:type="gramEnd"/>
      <w:r w:rsidRPr="00075F1B">
        <w:rPr>
          <w:rFonts w:hint="eastAsia"/>
        </w:rPr>
        <w:t>工表揚活動」，縣長陳光復表揚</w:t>
      </w:r>
      <w:r w:rsidRPr="00075F1B">
        <w:rPr>
          <w:rFonts w:hint="eastAsia"/>
        </w:rPr>
        <w:t>12</w:t>
      </w:r>
      <w:r w:rsidRPr="00075F1B">
        <w:rPr>
          <w:rFonts w:hint="eastAsia"/>
        </w:rPr>
        <w:t>位</w:t>
      </w:r>
      <w:proofErr w:type="gramStart"/>
      <w:r w:rsidRPr="00075F1B">
        <w:rPr>
          <w:rFonts w:hint="eastAsia"/>
        </w:rPr>
        <w:t>績優志工</w:t>
      </w:r>
      <w:proofErr w:type="gramEnd"/>
      <w:r w:rsidRPr="00075F1B">
        <w:rPr>
          <w:rFonts w:hint="eastAsia"/>
        </w:rPr>
        <w:t>，</w:t>
      </w:r>
      <w:proofErr w:type="gramStart"/>
      <w:r w:rsidRPr="00075F1B">
        <w:rPr>
          <w:rFonts w:hint="eastAsia"/>
        </w:rPr>
        <w:t>肯定送</w:t>
      </w:r>
      <w:proofErr w:type="gramEnd"/>
      <w:r w:rsidRPr="00075F1B">
        <w:rPr>
          <w:rFonts w:hint="eastAsia"/>
        </w:rPr>
        <w:t>餐志工終年辛勞與奉獻，不但將</w:t>
      </w:r>
      <w:proofErr w:type="gramStart"/>
      <w:r w:rsidRPr="00075F1B">
        <w:rPr>
          <w:rFonts w:hint="eastAsia"/>
        </w:rPr>
        <w:t>熱騰騰餐</w:t>
      </w:r>
      <w:proofErr w:type="gramEnd"/>
      <w:r w:rsidRPr="00075F1B">
        <w:rPr>
          <w:rFonts w:hint="eastAsia"/>
        </w:rPr>
        <w:t>食送到長者手中，更關心守護獨居長者健康。</w:t>
      </w:r>
    </w:p>
    <w:p w:rsidR="00075F1B" w:rsidRPr="00075F1B" w:rsidRDefault="00075F1B" w:rsidP="00075F1B">
      <w:pPr>
        <w:pStyle w:val="afffffffffff5"/>
      </w:pPr>
      <w:r w:rsidRPr="00075F1B">
        <w:rPr>
          <w:rFonts w:hint="eastAsia"/>
        </w:rPr>
        <w:t>112</w:t>
      </w:r>
      <w:r w:rsidRPr="00075F1B">
        <w:rPr>
          <w:rFonts w:hint="eastAsia"/>
        </w:rPr>
        <w:t>年</w:t>
      </w:r>
      <w:r w:rsidRPr="00075F1B">
        <w:rPr>
          <w:rFonts w:hint="eastAsia"/>
        </w:rPr>
        <w:t>1</w:t>
      </w:r>
      <w:r w:rsidRPr="00075F1B">
        <w:rPr>
          <w:rFonts w:hint="eastAsia"/>
        </w:rPr>
        <w:t>月</w:t>
      </w:r>
      <w:r w:rsidRPr="00075F1B">
        <w:rPr>
          <w:rFonts w:hint="eastAsia"/>
        </w:rPr>
        <w:t>16</w:t>
      </w:r>
      <w:r w:rsidRPr="00075F1B">
        <w:rPr>
          <w:rFonts w:hint="eastAsia"/>
        </w:rPr>
        <w:t>日</w:t>
      </w:r>
    </w:p>
    <w:p w:rsidR="00075F1B" w:rsidRPr="00075F1B" w:rsidRDefault="00075F1B" w:rsidP="00075F1B">
      <w:pPr>
        <w:snapToGrid w:val="0"/>
        <w:spacing w:line="240" w:lineRule="atLeast"/>
        <w:ind w:firstLineChars="202" w:firstLine="485"/>
      </w:pPr>
      <w:r w:rsidRPr="00075F1B">
        <w:rPr>
          <w:rFonts w:hint="eastAsia"/>
        </w:rPr>
        <w:t>縣府警察局新卸任局長交接典禮，由縣長陳光復親自主持，在警政署警政委員賈樂吉監交下，完成新卸任局長印信交接，陳光復頒發陳宗能榮譽</w:t>
      </w:r>
      <w:proofErr w:type="gramStart"/>
      <w:r w:rsidRPr="00075F1B">
        <w:rPr>
          <w:rFonts w:hint="eastAsia"/>
        </w:rPr>
        <w:t>縣民證</w:t>
      </w:r>
      <w:proofErr w:type="gramEnd"/>
      <w:r w:rsidRPr="00075F1B">
        <w:rPr>
          <w:rFonts w:hint="eastAsia"/>
        </w:rPr>
        <w:t>，肯定其在治安及交通努力付出，期</w:t>
      </w:r>
      <w:proofErr w:type="gramStart"/>
      <w:r w:rsidRPr="00075F1B">
        <w:rPr>
          <w:rFonts w:hint="eastAsia"/>
        </w:rPr>
        <w:t>勉</w:t>
      </w:r>
      <w:proofErr w:type="gramEnd"/>
      <w:r w:rsidRPr="00075F1B">
        <w:rPr>
          <w:rFonts w:hint="eastAsia"/>
        </w:rPr>
        <w:t>新任局長林逢泉持續打擊不法、維護交通順暢及杜絕毒品危害，營造更安全生活環境。</w:t>
      </w:r>
    </w:p>
    <w:p w:rsidR="00075F1B" w:rsidRPr="00075F1B" w:rsidRDefault="00075F1B" w:rsidP="00075F1B">
      <w:pPr>
        <w:snapToGrid w:val="0"/>
        <w:spacing w:line="240" w:lineRule="atLeast"/>
        <w:ind w:firstLineChars="202" w:firstLine="485"/>
      </w:pPr>
      <w:r w:rsidRPr="00075F1B">
        <w:rPr>
          <w:rFonts w:hint="eastAsia"/>
        </w:rPr>
        <w:lastRenderedPageBreak/>
        <w:t>縣府舉行新任副縣長林皆興布達就職典禮，縣長陳光復親自宣布</w:t>
      </w:r>
      <w:proofErr w:type="gramStart"/>
      <w:r w:rsidRPr="00075F1B">
        <w:rPr>
          <w:rFonts w:hint="eastAsia"/>
        </w:rPr>
        <w:t>布</w:t>
      </w:r>
      <w:proofErr w:type="gramEnd"/>
      <w:r w:rsidRPr="00075F1B">
        <w:rPr>
          <w:rFonts w:hint="eastAsia"/>
        </w:rPr>
        <w:t>達令，陳光復表示，林皆興專長為公共政策、區域發展及產業經濟等領域，期許林皆興上任後協助縣府</w:t>
      </w:r>
      <w:proofErr w:type="gramStart"/>
      <w:r w:rsidRPr="00075F1B">
        <w:rPr>
          <w:rFonts w:hint="eastAsia"/>
        </w:rPr>
        <w:t>擘</w:t>
      </w:r>
      <w:proofErr w:type="gramEnd"/>
      <w:r w:rsidRPr="00075F1B">
        <w:rPr>
          <w:rFonts w:hint="eastAsia"/>
        </w:rPr>
        <w:t>劃地方建設及產業經濟藍圖，深化政策方針，提升行政效能與效率。</w:t>
      </w:r>
    </w:p>
    <w:p w:rsidR="00075F1B" w:rsidRPr="00075F1B" w:rsidRDefault="00075F1B" w:rsidP="00075F1B">
      <w:pPr>
        <w:snapToGrid w:val="0"/>
        <w:spacing w:line="240" w:lineRule="atLeast"/>
        <w:ind w:firstLineChars="202" w:firstLine="485"/>
      </w:pPr>
      <w:r w:rsidRPr="00075F1B">
        <w:rPr>
          <w:rFonts w:hint="eastAsia"/>
        </w:rPr>
        <w:t>縣長陳光復由副縣長林皆興、秘書長蔡淇賢陪同下，一一走訪各單位及選委會拜年，並贈送員工春節紅包，慰勉縣府員工一整年工作辛勞。</w:t>
      </w:r>
    </w:p>
    <w:p w:rsidR="00075F1B" w:rsidRPr="00075F1B" w:rsidRDefault="00075F1B" w:rsidP="00075F1B">
      <w:pPr>
        <w:pStyle w:val="afffffffffff5"/>
      </w:pPr>
      <w:r w:rsidRPr="00075F1B">
        <w:rPr>
          <w:rFonts w:hint="eastAsia"/>
        </w:rPr>
        <w:t>112</w:t>
      </w:r>
      <w:r w:rsidRPr="00075F1B">
        <w:rPr>
          <w:rFonts w:hint="eastAsia"/>
        </w:rPr>
        <w:t>年</w:t>
      </w:r>
      <w:r w:rsidRPr="00075F1B">
        <w:rPr>
          <w:rFonts w:hint="eastAsia"/>
        </w:rPr>
        <w:t>1</w:t>
      </w:r>
      <w:r w:rsidRPr="00075F1B">
        <w:rPr>
          <w:rFonts w:hint="eastAsia"/>
        </w:rPr>
        <w:t>月</w:t>
      </w:r>
      <w:r w:rsidRPr="00075F1B">
        <w:rPr>
          <w:rFonts w:hint="eastAsia"/>
        </w:rPr>
        <w:t>17</w:t>
      </w:r>
      <w:r w:rsidRPr="00075F1B">
        <w:rPr>
          <w:rFonts w:hint="eastAsia"/>
        </w:rPr>
        <w:t>日</w:t>
      </w:r>
    </w:p>
    <w:p w:rsidR="00075F1B" w:rsidRPr="00075F1B" w:rsidRDefault="00075F1B" w:rsidP="00075F1B">
      <w:pPr>
        <w:snapToGrid w:val="0"/>
        <w:spacing w:line="240" w:lineRule="atLeast"/>
        <w:ind w:firstLineChars="202" w:firstLine="485"/>
      </w:pPr>
      <w:r w:rsidRPr="00075F1B">
        <w:rPr>
          <w:rFonts w:hint="eastAsia"/>
        </w:rPr>
        <w:t>縣長陳光復前往馬公市四維、文光路口勘查市區道路人行空間改善工程。陳光復表示，馬公四維路為市區大型車輛聯外道路，為改善該區道路通暢，將全面取消路</w:t>
      </w:r>
      <w:proofErr w:type="gramStart"/>
      <w:r w:rsidRPr="00075F1B">
        <w:rPr>
          <w:rFonts w:hint="eastAsia"/>
        </w:rPr>
        <w:t>邊植栽區</w:t>
      </w:r>
      <w:proofErr w:type="gramEnd"/>
      <w:r w:rsidRPr="00075F1B">
        <w:rPr>
          <w:rFonts w:hint="eastAsia"/>
        </w:rPr>
        <w:t>，並僅單邊設置停車位，提升道路行車安全。</w:t>
      </w:r>
    </w:p>
    <w:p w:rsidR="00075F1B" w:rsidRPr="00075F1B" w:rsidRDefault="00075F1B" w:rsidP="00075F1B">
      <w:pPr>
        <w:pStyle w:val="afffffffffff5"/>
      </w:pPr>
      <w:r w:rsidRPr="00075F1B">
        <w:rPr>
          <w:rFonts w:hint="eastAsia"/>
        </w:rPr>
        <w:t>112</w:t>
      </w:r>
      <w:r w:rsidRPr="00075F1B">
        <w:rPr>
          <w:rFonts w:hint="eastAsia"/>
        </w:rPr>
        <w:t>年</w:t>
      </w:r>
      <w:r w:rsidRPr="00075F1B">
        <w:rPr>
          <w:rFonts w:hint="eastAsia"/>
        </w:rPr>
        <w:t>1</w:t>
      </w:r>
      <w:r w:rsidRPr="00075F1B">
        <w:rPr>
          <w:rFonts w:hint="eastAsia"/>
        </w:rPr>
        <w:t>月</w:t>
      </w:r>
      <w:r w:rsidRPr="00075F1B">
        <w:rPr>
          <w:rFonts w:hint="eastAsia"/>
        </w:rPr>
        <w:t>19</w:t>
      </w:r>
      <w:r w:rsidRPr="00075F1B">
        <w:rPr>
          <w:rFonts w:hint="eastAsia"/>
        </w:rPr>
        <w:t>日</w:t>
      </w:r>
    </w:p>
    <w:p w:rsidR="00075F1B" w:rsidRPr="00075F1B" w:rsidRDefault="00075F1B" w:rsidP="00075F1B">
      <w:pPr>
        <w:snapToGrid w:val="0"/>
        <w:spacing w:line="240" w:lineRule="atLeast"/>
        <w:ind w:firstLineChars="202" w:firstLine="485"/>
      </w:pPr>
      <w:r w:rsidRPr="00075F1B">
        <w:rPr>
          <w:rFonts w:hint="eastAsia"/>
        </w:rPr>
        <w:t>縣府舉行「</w:t>
      </w:r>
      <w:proofErr w:type="gramStart"/>
      <w:r w:rsidRPr="00075F1B">
        <w:rPr>
          <w:rFonts w:hint="eastAsia"/>
        </w:rPr>
        <w:t>福兔迎新</w:t>
      </w:r>
      <w:proofErr w:type="gramEnd"/>
      <w:r w:rsidRPr="00075F1B">
        <w:rPr>
          <w:rFonts w:hint="eastAsia"/>
        </w:rPr>
        <w:t>春･祥瑞獻澎湖」新春團拜，縣長陳光復、副縣長林皆興、秘書長蔡淇賢及各局處首長向縣府員工拜年。陳光復表示，縣府團隊與時間賽跑，為澎湖進步爭取福利，</w:t>
      </w:r>
      <w:proofErr w:type="gramStart"/>
      <w:r w:rsidRPr="00075F1B">
        <w:rPr>
          <w:rFonts w:hint="eastAsia"/>
        </w:rPr>
        <w:t>拚</w:t>
      </w:r>
      <w:proofErr w:type="gramEnd"/>
      <w:r w:rsidRPr="00075F1B">
        <w:rPr>
          <w:rFonts w:hint="eastAsia"/>
        </w:rPr>
        <w:t>招商拓展商機，並期</w:t>
      </w:r>
      <w:proofErr w:type="gramStart"/>
      <w:r w:rsidRPr="00075F1B">
        <w:rPr>
          <w:rFonts w:hint="eastAsia"/>
        </w:rPr>
        <w:t>勉</w:t>
      </w:r>
      <w:proofErr w:type="gramEnd"/>
      <w:r w:rsidRPr="00075F1B">
        <w:rPr>
          <w:rFonts w:hint="eastAsia"/>
        </w:rPr>
        <w:t>同仁在新的一年，共同攜手努力，提升效率與效能，</w:t>
      </w:r>
      <w:proofErr w:type="gramStart"/>
      <w:r w:rsidRPr="00075F1B">
        <w:rPr>
          <w:rFonts w:hint="eastAsia"/>
        </w:rPr>
        <w:t>共顧鄉土</w:t>
      </w:r>
      <w:proofErr w:type="gramEnd"/>
      <w:r w:rsidRPr="00075F1B">
        <w:rPr>
          <w:rFonts w:hint="eastAsia"/>
        </w:rPr>
        <w:t>，</w:t>
      </w:r>
      <w:proofErr w:type="gramStart"/>
      <w:r w:rsidRPr="00075F1B">
        <w:rPr>
          <w:rFonts w:hint="eastAsia"/>
        </w:rPr>
        <w:t>齊拼未來</w:t>
      </w:r>
      <w:proofErr w:type="gramEnd"/>
      <w:r w:rsidRPr="00075F1B">
        <w:rPr>
          <w:rFonts w:hint="eastAsia"/>
        </w:rPr>
        <w:t>。</w:t>
      </w:r>
    </w:p>
    <w:p w:rsidR="00075F1B" w:rsidRPr="00075F1B" w:rsidRDefault="00075F1B" w:rsidP="00075F1B">
      <w:pPr>
        <w:pStyle w:val="afffffffffff5"/>
      </w:pPr>
      <w:r w:rsidRPr="00075F1B">
        <w:rPr>
          <w:rFonts w:hint="eastAsia"/>
        </w:rPr>
        <w:t>112</w:t>
      </w:r>
      <w:r w:rsidRPr="00075F1B">
        <w:rPr>
          <w:rFonts w:hint="eastAsia"/>
        </w:rPr>
        <w:t>年</w:t>
      </w:r>
      <w:r w:rsidRPr="00075F1B">
        <w:rPr>
          <w:rFonts w:hint="eastAsia"/>
        </w:rPr>
        <w:t>1</w:t>
      </w:r>
      <w:r w:rsidRPr="00075F1B">
        <w:rPr>
          <w:rFonts w:hint="eastAsia"/>
        </w:rPr>
        <w:t>月</w:t>
      </w:r>
      <w:r w:rsidRPr="00075F1B">
        <w:rPr>
          <w:rFonts w:hint="eastAsia"/>
        </w:rPr>
        <w:t>22</w:t>
      </w:r>
      <w:r w:rsidRPr="00075F1B">
        <w:rPr>
          <w:rFonts w:hint="eastAsia"/>
        </w:rPr>
        <w:t>日</w:t>
      </w:r>
    </w:p>
    <w:p w:rsidR="00075F1B" w:rsidRPr="00075F1B" w:rsidRDefault="00075F1B" w:rsidP="00075F1B">
      <w:pPr>
        <w:snapToGrid w:val="0"/>
        <w:spacing w:line="240" w:lineRule="atLeast"/>
        <w:ind w:firstLineChars="202" w:firstLine="485"/>
      </w:pPr>
      <w:r w:rsidRPr="00075F1B">
        <w:rPr>
          <w:rFonts w:hint="eastAsia"/>
        </w:rPr>
        <w:t>農曆春節大年初一，縣長陳光復前往城隍廟春節一條街發送福袋，沿途向鄉親拜年，祝福新年快樂，平安喜樂。</w:t>
      </w:r>
    </w:p>
    <w:p w:rsidR="00075F1B" w:rsidRPr="00075F1B" w:rsidRDefault="00075F1B" w:rsidP="00075F1B">
      <w:pPr>
        <w:snapToGrid w:val="0"/>
        <w:spacing w:line="240" w:lineRule="atLeast"/>
        <w:ind w:firstLineChars="202" w:firstLine="485"/>
      </w:pPr>
      <w:r w:rsidRPr="00075F1B">
        <w:rPr>
          <w:rFonts w:hint="eastAsia"/>
        </w:rPr>
        <w:t>農曆春節初一到初三，澎湖生活博物館推出【瑞兔走春，跳接新年】，有開館贈禮、闖關、</w:t>
      </w:r>
      <w:r w:rsidRPr="00075F1B">
        <w:rPr>
          <w:rFonts w:hint="eastAsia"/>
        </w:rPr>
        <w:t>DIY</w:t>
      </w:r>
      <w:r w:rsidRPr="00075F1B">
        <w:rPr>
          <w:rFonts w:hint="eastAsia"/>
        </w:rPr>
        <w:t>、電影放映等多項活動；文化局大年初一至初四於演藝廳舉辦春節公演節目，縣長陳光復歡迎全家大小到生博館、演藝廳同樂迎新春，過好年。</w:t>
      </w:r>
    </w:p>
    <w:p w:rsidR="00075F1B" w:rsidRPr="00075F1B" w:rsidRDefault="00075F1B" w:rsidP="00075F1B">
      <w:pPr>
        <w:pStyle w:val="afffffffffff5"/>
      </w:pPr>
      <w:r w:rsidRPr="00075F1B">
        <w:rPr>
          <w:rFonts w:hint="eastAsia"/>
        </w:rPr>
        <w:t>112</w:t>
      </w:r>
      <w:r w:rsidRPr="00075F1B">
        <w:rPr>
          <w:rFonts w:hint="eastAsia"/>
        </w:rPr>
        <w:t>年</w:t>
      </w:r>
      <w:r w:rsidRPr="00075F1B">
        <w:rPr>
          <w:rFonts w:hint="eastAsia"/>
        </w:rPr>
        <w:t>1</w:t>
      </w:r>
      <w:r w:rsidRPr="00075F1B">
        <w:rPr>
          <w:rFonts w:hint="eastAsia"/>
        </w:rPr>
        <w:t>月</w:t>
      </w:r>
      <w:r w:rsidRPr="00075F1B">
        <w:rPr>
          <w:rFonts w:hint="eastAsia"/>
        </w:rPr>
        <w:t>30</w:t>
      </w:r>
      <w:r w:rsidRPr="00075F1B">
        <w:rPr>
          <w:rFonts w:hint="eastAsia"/>
        </w:rPr>
        <w:t>日</w:t>
      </w:r>
    </w:p>
    <w:p w:rsidR="00075F1B" w:rsidRPr="00075F1B" w:rsidRDefault="00075F1B" w:rsidP="00075F1B">
      <w:pPr>
        <w:snapToGrid w:val="0"/>
        <w:spacing w:line="240" w:lineRule="atLeast"/>
        <w:ind w:firstLineChars="202" w:firstLine="485"/>
      </w:pPr>
      <w:r w:rsidRPr="00075F1B">
        <w:rPr>
          <w:rFonts w:hint="eastAsia"/>
        </w:rPr>
        <w:t>春節開工日，縣長陳光復前往澎湖機場，慰勉所有機場執勤工作人員辛勞，感謝工作人員春節疏運期間犧牲假期，服務鄉親，維持機場運作量能，讓鄉親順利返鄉團圓過年及返回工作崗位。</w:t>
      </w:r>
    </w:p>
    <w:p w:rsidR="00075F1B" w:rsidRPr="00075F1B" w:rsidRDefault="00075F1B" w:rsidP="00653F2E">
      <w:pPr>
        <w:spacing w:line="240" w:lineRule="auto"/>
        <w:jc w:val="center"/>
      </w:pPr>
    </w:p>
    <w:p w:rsidR="00075F1B" w:rsidRDefault="00075F1B" w:rsidP="00653F2E">
      <w:pPr>
        <w:spacing w:line="240" w:lineRule="auto"/>
        <w:jc w:val="center"/>
      </w:pPr>
    </w:p>
    <w:p w:rsidR="00075F1B" w:rsidRDefault="00075F1B" w:rsidP="00653F2E">
      <w:pPr>
        <w:spacing w:line="240" w:lineRule="auto"/>
        <w:jc w:val="center"/>
      </w:pPr>
    </w:p>
    <w:p w:rsidR="00075F1B" w:rsidRDefault="00075F1B" w:rsidP="00653F2E">
      <w:pPr>
        <w:spacing w:line="240" w:lineRule="auto"/>
        <w:jc w:val="center"/>
      </w:pPr>
    </w:p>
    <w:p w:rsidR="00075F1B" w:rsidRDefault="00075F1B" w:rsidP="00653F2E">
      <w:pPr>
        <w:spacing w:line="240" w:lineRule="auto"/>
        <w:jc w:val="center"/>
      </w:pPr>
    </w:p>
    <w:p w:rsidR="00075F1B" w:rsidRDefault="00075F1B" w:rsidP="00653F2E">
      <w:pPr>
        <w:spacing w:line="240" w:lineRule="auto"/>
        <w:jc w:val="center"/>
      </w:pPr>
    </w:p>
    <w:p w:rsidR="00653F2E" w:rsidRPr="009263ED" w:rsidRDefault="00653F2E">
      <w:pPr>
        <w:spacing w:line="240" w:lineRule="auto"/>
        <w:jc w:val="center"/>
        <w:sectPr w:rsidR="00653F2E" w:rsidRPr="009263ED">
          <w:headerReference w:type="even" r:id="rId29"/>
          <w:headerReference w:type="default" r:id="rId30"/>
          <w:footerReference w:type="even" r:id="rId31"/>
          <w:footerReference w:type="default" r:id="rId32"/>
          <w:pgSz w:w="10660" w:h="14742" w:code="132"/>
          <w:pgMar w:top="1531" w:right="1276" w:bottom="1304" w:left="1276" w:header="680" w:footer="794" w:gutter="0"/>
          <w:pgNumType w:start="1"/>
          <w:cols w:space="425"/>
          <w:docGrid w:linePitch="360" w:charSpace="134328"/>
        </w:sectPr>
      </w:pPr>
    </w:p>
    <w:p w:rsidR="00156046" w:rsidRDefault="00156046">
      <w:pPr>
        <w:spacing w:line="240" w:lineRule="auto"/>
        <w:jc w:val="center"/>
      </w:pPr>
    </w:p>
    <w:p w:rsidR="00156046" w:rsidRDefault="00156046">
      <w:pPr>
        <w:spacing w:line="240" w:lineRule="auto"/>
        <w:jc w:val="center"/>
      </w:pPr>
    </w:p>
    <w:p w:rsidR="00156046" w:rsidRDefault="00156046">
      <w:pPr>
        <w:spacing w:line="240" w:lineRule="auto"/>
        <w:jc w:val="center"/>
      </w:pPr>
    </w:p>
    <w:p w:rsidR="00156046" w:rsidRDefault="00156046">
      <w:pPr>
        <w:spacing w:line="240" w:lineRule="auto"/>
        <w:jc w:val="center"/>
      </w:pPr>
    </w:p>
    <w:p w:rsidR="00156046" w:rsidRDefault="00156046">
      <w:pPr>
        <w:spacing w:line="240" w:lineRule="auto"/>
        <w:jc w:val="center"/>
      </w:pPr>
    </w:p>
    <w:p w:rsidR="00156046" w:rsidRDefault="00156046">
      <w:pPr>
        <w:spacing w:line="240" w:lineRule="auto"/>
        <w:jc w:val="center"/>
      </w:pPr>
    </w:p>
    <w:p w:rsidR="00156046" w:rsidRDefault="00156046">
      <w:pPr>
        <w:spacing w:line="240" w:lineRule="auto"/>
        <w:jc w:val="center"/>
      </w:pPr>
    </w:p>
    <w:p w:rsidR="00156046" w:rsidRDefault="00156046">
      <w:pPr>
        <w:spacing w:line="240" w:lineRule="auto"/>
        <w:jc w:val="center"/>
      </w:pPr>
    </w:p>
    <w:p w:rsidR="00156046" w:rsidRDefault="00156046">
      <w:pPr>
        <w:spacing w:line="240" w:lineRule="auto"/>
        <w:jc w:val="center"/>
      </w:pPr>
    </w:p>
    <w:p w:rsidR="00156046" w:rsidRDefault="00156046">
      <w:pPr>
        <w:spacing w:line="240" w:lineRule="auto"/>
        <w:jc w:val="center"/>
      </w:pPr>
    </w:p>
    <w:p w:rsidR="00156046" w:rsidRDefault="00156046">
      <w:pPr>
        <w:spacing w:line="240" w:lineRule="auto"/>
        <w:jc w:val="center"/>
      </w:pPr>
    </w:p>
    <w:p w:rsidR="00156046" w:rsidRDefault="00156046">
      <w:pPr>
        <w:spacing w:line="240" w:lineRule="auto"/>
        <w:jc w:val="center"/>
      </w:pPr>
    </w:p>
    <w:p w:rsidR="00156046" w:rsidRDefault="00156046">
      <w:pPr>
        <w:spacing w:line="240" w:lineRule="auto"/>
        <w:jc w:val="center"/>
      </w:pPr>
    </w:p>
    <w:p w:rsidR="00156046" w:rsidRDefault="00156046">
      <w:pPr>
        <w:spacing w:line="240" w:lineRule="auto"/>
        <w:jc w:val="center"/>
      </w:pPr>
    </w:p>
    <w:p w:rsidR="00156046" w:rsidRDefault="00156046">
      <w:pPr>
        <w:spacing w:line="240" w:lineRule="auto"/>
        <w:jc w:val="center"/>
      </w:pPr>
    </w:p>
    <w:p w:rsidR="00156046" w:rsidRDefault="00156046">
      <w:pPr>
        <w:spacing w:line="240" w:lineRule="auto"/>
        <w:jc w:val="center"/>
      </w:pPr>
    </w:p>
    <w:p w:rsidR="00156046" w:rsidRDefault="00156046">
      <w:pPr>
        <w:spacing w:line="240" w:lineRule="auto"/>
        <w:jc w:val="center"/>
      </w:pPr>
    </w:p>
    <w:p w:rsidR="00156046" w:rsidRDefault="00156046">
      <w:pPr>
        <w:spacing w:line="240" w:lineRule="auto"/>
        <w:jc w:val="center"/>
      </w:pPr>
    </w:p>
    <w:p w:rsidR="00156046" w:rsidRDefault="00156046">
      <w:pPr>
        <w:spacing w:line="240" w:lineRule="auto"/>
        <w:jc w:val="center"/>
      </w:pPr>
    </w:p>
    <w:p w:rsidR="00156046" w:rsidRDefault="00156046">
      <w:pPr>
        <w:spacing w:line="240" w:lineRule="auto"/>
        <w:jc w:val="center"/>
      </w:pPr>
    </w:p>
    <w:p w:rsidR="00156046" w:rsidRDefault="00156046">
      <w:pPr>
        <w:spacing w:line="240" w:lineRule="auto"/>
        <w:jc w:val="center"/>
      </w:pPr>
    </w:p>
    <w:p w:rsidR="00156046" w:rsidRDefault="00156046">
      <w:pPr>
        <w:spacing w:line="240" w:lineRule="auto"/>
        <w:jc w:val="center"/>
      </w:pPr>
    </w:p>
    <w:tbl>
      <w:tblPr>
        <w:tblpPr w:leftFromText="180" w:rightFromText="180" w:vertAnchor="page" w:horzAnchor="margin" w:tblpY="84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25"/>
      </w:tblGrid>
      <w:tr w:rsidR="00156046" w:rsidRPr="009263ED" w:rsidTr="00A0047E">
        <w:trPr>
          <w:trHeight w:val="3799"/>
        </w:trPr>
        <w:tc>
          <w:tcPr>
            <w:tcW w:w="7825" w:type="dxa"/>
            <w:tcBorders>
              <w:top w:val="single" w:sz="4" w:space="0" w:color="auto"/>
              <w:left w:val="single" w:sz="4" w:space="0" w:color="auto"/>
              <w:bottom w:val="single" w:sz="4" w:space="0" w:color="auto"/>
              <w:right w:val="single" w:sz="4" w:space="0" w:color="auto"/>
            </w:tcBorders>
          </w:tcPr>
          <w:p w:rsidR="00156046" w:rsidRPr="009263ED" w:rsidRDefault="00156046" w:rsidP="00A0047E">
            <w:pPr>
              <w:spacing w:beforeLines="50" w:before="120" w:line="240" w:lineRule="auto"/>
              <w:ind w:leftChars="100" w:left="240" w:firstLine="0"/>
              <w:rPr>
                <w:sz w:val="32"/>
              </w:rPr>
            </w:pPr>
            <w:r w:rsidRPr="009263ED">
              <w:rPr>
                <w:szCs w:val="34"/>
              </w:rPr>
              <w:br w:type="page"/>
            </w:r>
            <w:r w:rsidRPr="009263ED">
              <w:rPr>
                <w:sz w:val="32"/>
              </w:rPr>
              <w:t>澎湖縣政府公報</w:t>
            </w:r>
          </w:p>
          <w:p w:rsidR="00156046" w:rsidRPr="009263ED" w:rsidRDefault="00156046" w:rsidP="00A0047E">
            <w:pPr>
              <w:spacing w:line="340" w:lineRule="exact"/>
              <w:ind w:leftChars="100" w:left="240" w:firstLine="0"/>
              <w:rPr>
                <w:sz w:val="26"/>
              </w:rPr>
            </w:pPr>
            <w:r w:rsidRPr="009263ED">
              <w:rPr>
                <w:sz w:val="26"/>
              </w:rPr>
              <w:t>1</w:t>
            </w:r>
            <w:r>
              <w:rPr>
                <w:rFonts w:hint="eastAsia"/>
                <w:sz w:val="26"/>
              </w:rPr>
              <w:t>12</w:t>
            </w:r>
            <w:r w:rsidRPr="009263ED">
              <w:rPr>
                <w:sz w:val="26"/>
              </w:rPr>
              <w:t>年第</w:t>
            </w:r>
            <w:r w:rsidR="00CB0DBF">
              <w:rPr>
                <w:rFonts w:hint="eastAsia"/>
                <w:sz w:val="26"/>
              </w:rPr>
              <w:t>2</w:t>
            </w:r>
            <w:r w:rsidRPr="009263ED">
              <w:rPr>
                <w:sz w:val="26"/>
              </w:rPr>
              <w:t>期</w:t>
            </w:r>
          </w:p>
          <w:p w:rsidR="00156046" w:rsidRPr="009263ED" w:rsidRDefault="00156046" w:rsidP="00A0047E">
            <w:pPr>
              <w:spacing w:line="340" w:lineRule="exact"/>
              <w:ind w:leftChars="100" w:left="240" w:firstLine="0"/>
              <w:rPr>
                <w:sz w:val="26"/>
              </w:rPr>
            </w:pPr>
            <w:r w:rsidRPr="009263ED">
              <w:rPr>
                <w:sz w:val="26"/>
              </w:rPr>
              <w:t>出版機關：澎湖縣政府</w:t>
            </w:r>
          </w:p>
          <w:p w:rsidR="00156046" w:rsidRPr="009263ED" w:rsidRDefault="00156046" w:rsidP="00A0047E">
            <w:pPr>
              <w:spacing w:line="340" w:lineRule="exact"/>
              <w:ind w:leftChars="100" w:left="240" w:firstLine="0"/>
              <w:rPr>
                <w:sz w:val="26"/>
              </w:rPr>
            </w:pPr>
            <w:r w:rsidRPr="009263ED">
              <w:rPr>
                <w:sz w:val="26"/>
              </w:rPr>
              <w:t>編　　者：行　政　處</w:t>
            </w:r>
          </w:p>
          <w:p w:rsidR="00156046" w:rsidRPr="009263ED" w:rsidRDefault="00156046" w:rsidP="00A0047E">
            <w:pPr>
              <w:spacing w:line="340" w:lineRule="exact"/>
              <w:ind w:leftChars="100" w:left="240" w:firstLine="0"/>
              <w:rPr>
                <w:sz w:val="26"/>
              </w:rPr>
            </w:pPr>
            <w:r w:rsidRPr="009263ED">
              <w:rPr>
                <w:sz w:val="26"/>
              </w:rPr>
              <w:t>中華民國</w:t>
            </w:r>
            <w:r w:rsidRPr="009263ED">
              <w:rPr>
                <w:sz w:val="26"/>
              </w:rPr>
              <w:t>1</w:t>
            </w:r>
            <w:r>
              <w:rPr>
                <w:rFonts w:hint="eastAsia"/>
                <w:sz w:val="26"/>
              </w:rPr>
              <w:t>12</w:t>
            </w:r>
            <w:r w:rsidRPr="009263ED">
              <w:rPr>
                <w:sz w:val="26"/>
              </w:rPr>
              <w:t>年</w:t>
            </w:r>
            <w:r w:rsidR="00CB0DBF">
              <w:rPr>
                <w:rFonts w:hint="eastAsia"/>
                <w:sz w:val="26"/>
              </w:rPr>
              <w:t>2</w:t>
            </w:r>
            <w:r w:rsidRPr="009263ED">
              <w:rPr>
                <w:sz w:val="26"/>
              </w:rPr>
              <w:t>月</w:t>
            </w:r>
            <w:r w:rsidRPr="009263ED">
              <w:rPr>
                <w:sz w:val="26"/>
              </w:rPr>
              <w:t>16</w:t>
            </w:r>
            <w:r w:rsidRPr="009263ED">
              <w:rPr>
                <w:sz w:val="26"/>
              </w:rPr>
              <w:t>日出版</w:t>
            </w:r>
          </w:p>
          <w:p w:rsidR="00156046" w:rsidRPr="009263ED" w:rsidRDefault="00156046" w:rsidP="00A0047E">
            <w:pPr>
              <w:spacing w:line="340" w:lineRule="exact"/>
              <w:ind w:leftChars="100" w:left="240" w:firstLine="0"/>
              <w:rPr>
                <w:sz w:val="26"/>
              </w:rPr>
            </w:pPr>
            <w:r w:rsidRPr="009263ED">
              <w:rPr>
                <w:sz w:val="26"/>
              </w:rPr>
              <w:t>中華民國</w:t>
            </w:r>
            <w:r w:rsidRPr="009263ED">
              <w:rPr>
                <w:sz w:val="26"/>
              </w:rPr>
              <w:t>88</w:t>
            </w:r>
            <w:r w:rsidRPr="009263ED">
              <w:rPr>
                <w:sz w:val="26"/>
              </w:rPr>
              <w:t>年</w:t>
            </w:r>
            <w:r w:rsidRPr="009263ED">
              <w:rPr>
                <w:sz w:val="26"/>
              </w:rPr>
              <w:t>5</w:t>
            </w:r>
            <w:r w:rsidRPr="009263ED">
              <w:rPr>
                <w:sz w:val="26"/>
              </w:rPr>
              <w:t>月</w:t>
            </w:r>
            <w:r w:rsidRPr="009263ED">
              <w:rPr>
                <w:sz w:val="26"/>
              </w:rPr>
              <w:t>16</w:t>
            </w:r>
            <w:r w:rsidRPr="009263ED">
              <w:rPr>
                <w:sz w:val="26"/>
              </w:rPr>
              <w:t>日創刊</w:t>
            </w:r>
          </w:p>
          <w:p w:rsidR="00156046" w:rsidRPr="009263ED" w:rsidRDefault="00156046" w:rsidP="00A0047E">
            <w:pPr>
              <w:spacing w:line="340" w:lineRule="exact"/>
              <w:ind w:leftChars="100" w:left="240" w:firstLine="0"/>
              <w:rPr>
                <w:sz w:val="26"/>
              </w:rPr>
            </w:pPr>
            <w:r w:rsidRPr="009263ED">
              <w:rPr>
                <w:sz w:val="26"/>
              </w:rPr>
              <w:t>本刊同時登載於澎湖縣政府網站</w:t>
            </w:r>
          </w:p>
          <w:p w:rsidR="00156046" w:rsidRPr="009263ED" w:rsidRDefault="00156046" w:rsidP="00A0047E">
            <w:pPr>
              <w:spacing w:line="340" w:lineRule="exact"/>
              <w:ind w:leftChars="100" w:left="240" w:firstLine="0"/>
              <w:rPr>
                <w:color w:val="000000"/>
                <w:sz w:val="26"/>
              </w:rPr>
            </w:pPr>
            <w:r w:rsidRPr="009263ED">
              <w:rPr>
                <w:sz w:val="26"/>
              </w:rPr>
              <w:t>網址為</w:t>
            </w:r>
            <w:r w:rsidRPr="009263ED">
              <w:rPr>
                <w:color w:val="000000"/>
                <w:sz w:val="26"/>
              </w:rPr>
              <w:t>http://</w:t>
            </w:r>
            <w:r w:rsidRPr="009263ED">
              <w:rPr>
                <w:sz w:val="26"/>
              </w:rPr>
              <w:t>www</w:t>
            </w:r>
            <w:r w:rsidRPr="009263ED">
              <w:rPr>
                <w:color w:val="000000"/>
                <w:sz w:val="26"/>
              </w:rPr>
              <w:t>.penghu.gov.tw</w:t>
            </w:r>
          </w:p>
          <w:p w:rsidR="00156046" w:rsidRPr="009263ED" w:rsidRDefault="00156046" w:rsidP="00A0047E">
            <w:pPr>
              <w:spacing w:line="340" w:lineRule="exact"/>
              <w:ind w:leftChars="100" w:left="240" w:firstLine="0"/>
              <w:rPr>
                <w:sz w:val="26"/>
              </w:rPr>
            </w:pPr>
            <w:r w:rsidRPr="009263ED">
              <w:rPr>
                <w:sz w:val="26"/>
              </w:rPr>
              <w:t>工</w:t>
            </w:r>
            <w:r w:rsidRPr="009263ED">
              <w:rPr>
                <w:sz w:val="26"/>
              </w:rPr>
              <w:t xml:space="preserve"> </w:t>
            </w:r>
            <w:r w:rsidRPr="009263ED">
              <w:rPr>
                <w:sz w:val="26"/>
              </w:rPr>
              <w:t>本</w:t>
            </w:r>
            <w:r w:rsidRPr="009263ED">
              <w:rPr>
                <w:sz w:val="26"/>
              </w:rPr>
              <w:t xml:space="preserve"> </w:t>
            </w:r>
            <w:r w:rsidRPr="009263ED">
              <w:rPr>
                <w:sz w:val="26"/>
              </w:rPr>
              <w:t>費：新臺幣</w:t>
            </w:r>
            <w:r w:rsidRPr="009263ED">
              <w:rPr>
                <w:sz w:val="26"/>
              </w:rPr>
              <w:t>265</w:t>
            </w:r>
            <w:r w:rsidRPr="009263ED">
              <w:rPr>
                <w:sz w:val="26"/>
              </w:rPr>
              <w:t>元</w:t>
            </w:r>
          </w:p>
          <w:p w:rsidR="00156046" w:rsidRPr="009263ED" w:rsidRDefault="00156046" w:rsidP="00A0047E">
            <w:pPr>
              <w:spacing w:line="340" w:lineRule="exact"/>
              <w:ind w:leftChars="100" w:left="240" w:firstLine="0"/>
            </w:pPr>
            <w:r w:rsidRPr="009263ED">
              <w:rPr>
                <w:sz w:val="26"/>
              </w:rPr>
              <w:t>澎湖郵局</w:t>
            </w:r>
            <w:proofErr w:type="gramStart"/>
            <w:r w:rsidRPr="009263ED">
              <w:rPr>
                <w:sz w:val="26"/>
              </w:rPr>
              <w:t>澎誌</w:t>
            </w:r>
            <w:proofErr w:type="gramEnd"/>
            <w:r w:rsidRPr="009263ED">
              <w:rPr>
                <w:sz w:val="26"/>
              </w:rPr>
              <w:t>字第</w:t>
            </w:r>
            <w:r w:rsidRPr="009263ED">
              <w:rPr>
                <w:sz w:val="26"/>
              </w:rPr>
              <w:t>005</w:t>
            </w:r>
            <w:r w:rsidRPr="009263ED">
              <w:rPr>
                <w:sz w:val="26"/>
              </w:rPr>
              <w:t>號登記證登記為雜誌類交寄</w:t>
            </w:r>
          </w:p>
        </w:tc>
      </w:tr>
      <w:tr w:rsidR="00156046" w:rsidRPr="009263ED" w:rsidTr="00A0047E">
        <w:trPr>
          <w:trHeight w:val="1134"/>
        </w:trPr>
        <w:tc>
          <w:tcPr>
            <w:tcW w:w="7825" w:type="dxa"/>
            <w:tcBorders>
              <w:top w:val="single" w:sz="4" w:space="0" w:color="auto"/>
              <w:left w:val="nil"/>
              <w:bottom w:val="nil"/>
              <w:right w:val="nil"/>
            </w:tcBorders>
          </w:tcPr>
          <w:p w:rsidR="00156046" w:rsidRPr="009263ED" w:rsidRDefault="00156046" w:rsidP="00A0047E">
            <w:pPr>
              <w:spacing w:beforeLines="100" w:before="240" w:line="240" w:lineRule="auto"/>
              <w:ind w:firstLine="0"/>
              <w:rPr>
                <w:sz w:val="30"/>
              </w:rPr>
            </w:pPr>
            <w:r w:rsidRPr="009263ED">
              <w:rPr>
                <w:sz w:val="30"/>
              </w:rPr>
              <w:t>GPN</w:t>
            </w:r>
            <w:r w:rsidRPr="009263ED">
              <w:rPr>
                <w:sz w:val="30"/>
              </w:rPr>
              <w:t>：</w:t>
            </w:r>
            <w:r w:rsidRPr="009263ED">
              <w:rPr>
                <w:sz w:val="30"/>
              </w:rPr>
              <w:t>2008800076</w:t>
            </w:r>
          </w:p>
          <w:p w:rsidR="00156046" w:rsidRPr="009263ED" w:rsidRDefault="00156046" w:rsidP="00A0047E">
            <w:pPr>
              <w:spacing w:line="240" w:lineRule="auto"/>
              <w:ind w:firstLine="0"/>
            </w:pPr>
            <w:r w:rsidRPr="009263ED">
              <w:rPr>
                <w:sz w:val="30"/>
              </w:rPr>
              <w:t>工本費：</w:t>
            </w:r>
            <w:r w:rsidRPr="009263ED">
              <w:rPr>
                <w:sz w:val="30"/>
              </w:rPr>
              <w:t>NT$265</w:t>
            </w:r>
          </w:p>
        </w:tc>
      </w:tr>
    </w:tbl>
    <w:p w:rsidR="00156046" w:rsidRPr="00156046" w:rsidRDefault="00156046">
      <w:pPr>
        <w:spacing w:line="240" w:lineRule="auto"/>
        <w:jc w:val="center"/>
      </w:pPr>
    </w:p>
    <w:p w:rsidR="00156046" w:rsidRDefault="00156046">
      <w:pPr>
        <w:spacing w:line="240" w:lineRule="auto"/>
        <w:jc w:val="center"/>
      </w:pPr>
    </w:p>
    <w:p w:rsidR="00156046" w:rsidRDefault="00156046">
      <w:pPr>
        <w:spacing w:line="240" w:lineRule="auto"/>
        <w:jc w:val="center"/>
      </w:pPr>
    </w:p>
    <w:sectPr w:rsidR="00156046" w:rsidSect="00CC2218">
      <w:headerReference w:type="even" r:id="rId33"/>
      <w:headerReference w:type="default" r:id="rId34"/>
      <w:footerReference w:type="even" r:id="rId35"/>
      <w:footerReference w:type="default" r:id="rId36"/>
      <w:pgSz w:w="10660" w:h="14742" w:code="132"/>
      <w:pgMar w:top="1531" w:right="1276" w:bottom="1304" w:left="1276" w:header="680" w:footer="794" w:gutter="0"/>
      <w:cols w:space="425"/>
      <w:docGrid w:linePitch="360" w:charSpace="134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3CB" w:rsidRDefault="006C13CB">
      <w:r>
        <w:separator/>
      </w:r>
    </w:p>
  </w:endnote>
  <w:endnote w:type="continuationSeparator" w:id="0">
    <w:p w:rsidR="006C13CB" w:rsidRDefault="006C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楷書體W5">
    <w:panose1 w:val="03000509000000000000"/>
    <w:charset w:val="88"/>
    <w:family w:val="script"/>
    <w:pitch w:val="fixed"/>
    <w:sig w:usb0="80000001" w:usb1="28091800" w:usb2="00000016" w:usb3="00000000" w:csb0="00100000" w:csb1="00000000"/>
  </w:font>
  <w:font w:name="өũ">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華康中黑體">
    <w:panose1 w:val="020B0509000000000000"/>
    <w:charset w:val="88"/>
    <w:family w:val="modern"/>
    <w:pitch w:val="fixed"/>
    <w:sig w:usb0="80000001" w:usb1="28091800" w:usb2="00000016" w:usb3="00000000" w:csb0="00100000" w:csb1="00000000"/>
  </w:font>
  <w:font w:name="華康中明體">
    <w:panose1 w:val="02020509000000000000"/>
    <w:charset w:val="88"/>
    <w:family w:val="modern"/>
    <w:pitch w:val="fixed"/>
    <w:sig w:usb0="80000001" w:usb1="28091800" w:usb2="00000016" w:usb3="00000000" w:csb0="00100000" w:csb1="00000000"/>
  </w:font>
  <w:font w:name="華康中楷體">
    <w:altName w:val="新細明體"/>
    <w:charset w:val="88"/>
    <w:family w:val="modern"/>
    <w:pitch w:val="fixed"/>
    <w:sig w:usb0="00000000"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sөũ">
    <w:altName w:val="Times New Roman"/>
    <w:panose1 w:val="00000000000000000000"/>
    <w:charset w:val="00"/>
    <w:family w:val="roman"/>
    <w:notTrueType/>
    <w:pitch w:val="default"/>
  </w:font>
  <w:font w:name="全真楷書">
    <w:charset w:val="88"/>
    <w:family w:val="modern"/>
    <w:pitch w:val="fixed"/>
    <w:sig w:usb0="00000001" w:usb1="08080000" w:usb2="00000010" w:usb3="00000000" w:csb0="00100000" w:csb1="00000000"/>
  </w:font>
  <w:font w:name="華康楷書體W3">
    <w:panose1 w:val="03000309000000000000"/>
    <w:charset w:val="88"/>
    <w:family w:val="script"/>
    <w:pitch w:val="fixed"/>
    <w:sig w:usb0="80000001" w:usb1="28091800" w:usb2="00000016" w:usb3="00000000" w:csb0="00100000" w:csb1="00000000"/>
  </w:font>
  <w:font w:name="華康隸書體W3(P)">
    <w:panose1 w:val="03000300000000000000"/>
    <w:charset w:val="88"/>
    <w:family w:val="script"/>
    <w:pitch w:val="variable"/>
    <w:sig w:usb0="80000001" w:usb1="28091800" w:usb2="00000016" w:usb3="00000000" w:csb0="00100000" w:csb1="00000000"/>
  </w:font>
  <w:font w:name="華康隸書體W3">
    <w:panose1 w:val="03000309000000000000"/>
    <w:charset w:val="88"/>
    <w:family w:val="script"/>
    <w:pitch w:val="fixed"/>
    <w:sig w:usb0="80000001" w:usb1="28091800" w:usb2="00000016" w:usb3="00000000" w:csb0="00100000" w:csb1="00000000"/>
  </w:font>
  <w:font w:name="華康標楷體(P)">
    <w:panose1 w:val="03000500000000000000"/>
    <w:charset w:val="88"/>
    <w:family w:val="script"/>
    <w:pitch w:val="variable"/>
    <w:sig w:usb0="80000001" w:usb1="28091800" w:usb2="00000016" w:usb3="00000000" w:csb0="00100000" w:csb1="00000000"/>
  </w:font>
  <w:font w:name="DFKaiShu-SB-Estd-BF">
    <w:altName w:val="Arial Unicode MS"/>
    <w:panose1 w:val="00000000000000000000"/>
    <w:charset w:val="88"/>
    <w:family w:val="auto"/>
    <w:notTrueType/>
    <w:pitch w:val="default"/>
    <w:sig w:usb0="00000001" w:usb1="08080000" w:usb2="00000010"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3CB" w:rsidRDefault="006C13C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3CB" w:rsidRDefault="006C13C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3CB" w:rsidRDefault="006C13CB" w:rsidP="005A1042">
    <w:pPr>
      <w:pStyle w:val="aa"/>
      <w:framePr w:wrap="around" w:vAnchor="text" w:hAnchor="margin" w:xAlign="center" w:y="1"/>
      <w:ind w:firstLine="0"/>
      <w:rPr>
        <w:rStyle w:val="ac"/>
      </w:rPr>
    </w:pPr>
    <w:r>
      <w:rPr>
        <w:rStyle w:val="ac"/>
      </w:rPr>
      <w:fldChar w:fldCharType="begin"/>
    </w:r>
    <w:r>
      <w:rPr>
        <w:rStyle w:val="ac"/>
      </w:rPr>
      <w:instrText xml:space="preserve">PAGE  </w:instrText>
    </w:r>
    <w:r>
      <w:rPr>
        <w:rStyle w:val="ac"/>
      </w:rPr>
      <w:fldChar w:fldCharType="separate"/>
    </w:r>
    <w:r w:rsidR="00652C57">
      <w:rPr>
        <w:rStyle w:val="ac"/>
        <w:noProof/>
      </w:rPr>
      <w:t>50</w:t>
    </w:r>
    <w:r>
      <w:rPr>
        <w:rStyle w:val="ac"/>
      </w:rPr>
      <w:fldChar w:fldCharType="end"/>
    </w:r>
  </w:p>
  <w:p w:rsidR="006C13CB" w:rsidRDefault="006C13CB">
    <w:pPr>
      <w:pStyle w:val="aa"/>
    </w:pPr>
  </w:p>
  <w:p w:rsidR="006C13CB" w:rsidRDefault="006C13C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3CB" w:rsidRDefault="006C13CB" w:rsidP="005A1042">
    <w:pPr>
      <w:pStyle w:val="aa"/>
      <w:framePr w:wrap="around" w:vAnchor="text" w:hAnchor="margin" w:xAlign="center" w:y="1"/>
      <w:ind w:firstLine="0"/>
      <w:rPr>
        <w:rStyle w:val="ac"/>
        <w:sz w:val="21"/>
      </w:rPr>
    </w:pPr>
    <w:r>
      <w:rPr>
        <w:rStyle w:val="ac"/>
        <w:sz w:val="21"/>
      </w:rPr>
      <w:fldChar w:fldCharType="begin"/>
    </w:r>
    <w:r>
      <w:rPr>
        <w:rStyle w:val="ac"/>
        <w:sz w:val="21"/>
      </w:rPr>
      <w:instrText xml:space="preserve">PAGE  </w:instrText>
    </w:r>
    <w:r>
      <w:rPr>
        <w:rStyle w:val="ac"/>
        <w:sz w:val="21"/>
      </w:rPr>
      <w:fldChar w:fldCharType="separate"/>
    </w:r>
    <w:r w:rsidR="00652C57">
      <w:rPr>
        <w:rStyle w:val="ac"/>
        <w:noProof/>
        <w:sz w:val="21"/>
      </w:rPr>
      <w:t>51</w:t>
    </w:r>
    <w:r>
      <w:rPr>
        <w:rStyle w:val="ac"/>
        <w:sz w:val="21"/>
      </w:rPr>
      <w:fldChar w:fldCharType="end"/>
    </w:r>
  </w:p>
  <w:p w:rsidR="006C13CB" w:rsidRDefault="006C13CB"/>
  <w:p w:rsidR="006C13CB" w:rsidRDefault="006C13C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3CB" w:rsidRDefault="006C13CB">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3CB" w:rsidRDefault="006C13C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3CB" w:rsidRDefault="006C13CB">
      <w:r>
        <w:separator/>
      </w:r>
    </w:p>
  </w:footnote>
  <w:footnote w:type="continuationSeparator" w:id="0">
    <w:p w:rsidR="006C13CB" w:rsidRDefault="006C1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3CB" w:rsidRDefault="006C13CB">
    <w:pPr>
      <w:pStyle w:val="a8"/>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3CB" w:rsidRDefault="006C13CB">
    <w:pPr>
      <w:pStyle w:val="a8"/>
      <w:ind w:firstLine="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3CB" w:rsidRDefault="006C13CB" w:rsidP="007E6C24">
    <w:pPr>
      <w:pStyle w:val="a8"/>
      <w:ind w:firstLine="0"/>
    </w:pPr>
    <w:r>
      <w:rPr>
        <w:rFonts w:hAnsi="標楷體"/>
        <w:sz w:val="22"/>
        <w:szCs w:val="22"/>
      </w:rPr>
      <w:t xml:space="preserve">澎湖縣政府公報　</w:t>
    </w:r>
    <w:r>
      <w:rPr>
        <w:rFonts w:hint="eastAsia"/>
        <w:sz w:val="22"/>
        <w:szCs w:val="22"/>
      </w:rPr>
      <w:t>112</w:t>
    </w:r>
    <w:r>
      <w:rPr>
        <w:rFonts w:hAnsi="標楷體"/>
        <w:sz w:val="22"/>
        <w:szCs w:val="22"/>
      </w:rPr>
      <w:t>年第</w:t>
    </w:r>
    <w:r>
      <w:rPr>
        <w:rFonts w:hAnsi="標楷體" w:hint="eastAsia"/>
        <w:sz w:val="22"/>
        <w:szCs w:val="22"/>
      </w:rPr>
      <w:t>2</w:t>
    </w:r>
    <w:r>
      <w:rPr>
        <w:rFonts w:hAnsi="標楷體"/>
        <w:sz w:val="22"/>
        <w:szCs w:val="22"/>
      </w:rPr>
      <w:t>期</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3CB" w:rsidRDefault="006C13CB" w:rsidP="007E6C24">
    <w:pPr>
      <w:pStyle w:val="a8"/>
      <w:jc w:val="right"/>
    </w:pPr>
    <w:r>
      <w:rPr>
        <w:rFonts w:hAnsi="標楷體"/>
        <w:sz w:val="22"/>
        <w:szCs w:val="22"/>
      </w:rPr>
      <w:t xml:space="preserve">澎湖縣政府公報　</w:t>
    </w:r>
    <w:r>
      <w:rPr>
        <w:rFonts w:hint="eastAsia"/>
        <w:sz w:val="22"/>
        <w:szCs w:val="22"/>
      </w:rPr>
      <w:t>112</w:t>
    </w:r>
    <w:r>
      <w:rPr>
        <w:rFonts w:hAnsi="標楷體"/>
        <w:sz w:val="22"/>
        <w:szCs w:val="22"/>
      </w:rPr>
      <w:t>年第</w:t>
    </w:r>
    <w:r>
      <w:rPr>
        <w:rFonts w:hAnsi="標楷體" w:hint="eastAsia"/>
        <w:sz w:val="22"/>
        <w:szCs w:val="22"/>
      </w:rPr>
      <w:t>2</w:t>
    </w:r>
    <w:r>
      <w:rPr>
        <w:rFonts w:hAnsi="標楷體"/>
        <w:sz w:val="22"/>
        <w:szCs w:val="22"/>
      </w:rPr>
      <w:t>期</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3CB" w:rsidRDefault="006C13CB">
    <w:pPr>
      <w:pStyle w:val="a8"/>
      <w:ind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3CB" w:rsidRDefault="006C13C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18F"/>
    <w:multiLevelType w:val="hybridMultilevel"/>
    <w:tmpl w:val="574673D0"/>
    <w:lvl w:ilvl="0" w:tplc="922AD2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0012CD"/>
    <w:multiLevelType w:val="hybridMultilevel"/>
    <w:tmpl w:val="3000FCCE"/>
    <w:lvl w:ilvl="0" w:tplc="1CE00E9E">
      <w:start w:val="1"/>
      <w:numFmt w:val="taiwaneseCountingThousand"/>
      <w:suff w:val="nothing"/>
      <w:lvlText w:val="%1、"/>
      <w:lvlJc w:val="left"/>
      <w:pPr>
        <w:ind w:left="480" w:hanging="253"/>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0F1615"/>
    <w:multiLevelType w:val="hybridMultilevel"/>
    <w:tmpl w:val="12022E46"/>
    <w:lvl w:ilvl="0" w:tplc="2C88BC52">
      <w:start w:val="1"/>
      <w:numFmt w:val="taiwaneseCountingThousand"/>
      <w:suff w:val="nothing"/>
      <w:lvlText w:val="%1、"/>
      <w:lvlJc w:val="left"/>
      <w:pPr>
        <w:ind w:left="480" w:hanging="480"/>
      </w:pPr>
      <w:rPr>
        <w:rFonts w:hint="default"/>
        <w:color w:val="auto"/>
        <w:lang w:val="en-US"/>
      </w:rPr>
    </w:lvl>
    <w:lvl w:ilvl="1" w:tplc="28A24F9E">
      <w:start w:val="1"/>
      <w:numFmt w:val="taiwaneseCountingThousand"/>
      <w:lvlText w:val="(%2)"/>
      <w:lvlJc w:val="left"/>
      <w:pPr>
        <w:ind w:left="960" w:hanging="480"/>
      </w:pPr>
      <w:rPr>
        <w:rFonts w:hint="eastAsia"/>
        <w:b w:val="0"/>
        <w:color w:val="auto"/>
        <w:sz w:val="24"/>
        <w:szCs w:val="24"/>
      </w:rPr>
    </w:lvl>
    <w:lvl w:ilvl="2" w:tplc="1DC8DF4E">
      <w:start w:val="1"/>
      <w:numFmt w:val="taiwaneseCountingThousand"/>
      <w:lvlText w:val="(%3) "/>
      <w:lvlJc w:val="left"/>
      <w:pPr>
        <w:ind w:left="1440" w:hanging="480"/>
      </w:pPr>
      <w:rPr>
        <w:rFonts w:ascii="標楷體" w:eastAsia="標楷體" w:hAnsi="標楷體" w:cs="Times New Roman" w:hint="eastAsia"/>
        <w:b w:val="0"/>
        <w:color w:val="auto"/>
        <w:sz w:val="24"/>
        <w:szCs w:val="24"/>
      </w:rPr>
    </w:lvl>
    <w:lvl w:ilvl="3" w:tplc="0409000F">
      <w:start w:val="1"/>
      <w:numFmt w:val="decimal"/>
      <w:lvlText w:val="%4."/>
      <w:lvlJc w:val="left"/>
      <w:pPr>
        <w:ind w:left="1920" w:hanging="480"/>
      </w:pPr>
    </w:lvl>
    <w:lvl w:ilvl="4" w:tplc="CAC47156">
      <w:start w:val="1"/>
      <w:numFmt w:val="decimal"/>
      <w:lvlText w:val="(%5)"/>
      <w:lvlJc w:val="righ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9C687F"/>
    <w:multiLevelType w:val="hybridMultilevel"/>
    <w:tmpl w:val="3000FCCE"/>
    <w:lvl w:ilvl="0" w:tplc="1CE00E9E">
      <w:start w:val="1"/>
      <w:numFmt w:val="taiwaneseCountingThousand"/>
      <w:suff w:val="nothing"/>
      <w:lvlText w:val="%1、"/>
      <w:lvlJc w:val="left"/>
      <w:pPr>
        <w:ind w:left="480" w:hanging="253"/>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2B4475E"/>
    <w:multiLevelType w:val="hybridMultilevel"/>
    <w:tmpl w:val="0F904844"/>
    <w:lvl w:ilvl="0" w:tplc="9D2C45EE">
      <w:start w:val="1"/>
      <w:numFmt w:val="taiwaneseCountingThousand"/>
      <w:suff w:val="nothing"/>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99260B"/>
    <w:multiLevelType w:val="hybridMultilevel"/>
    <w:tmpl w:val="3000FCCE"/>
    <w:lvl w:ilvl="0" w:tplc="1CE00E9E">
      <w:start w:val="1"/>
      <w:numFmt w:val="taiwaneseCountingThousand"/>
      <w:suff w:val="nothing"/>
      <w:lvlText w:val="%1、"/>
      <w:lvlJc w:val="left"/>
      <w:pPr>
        <w:ind w:left="480" w:hanging="253"/>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CB15F7E"/>
    <w:multiLevelType w:val="hybridMultilevel"/>
    <w:tmpl w:val="0F904844"/>
    <w:lvl w:ilvl="0" w:tplc="9D2C45EE">
      <w:start w:val="1"/>
      <w:numFmt w:val="taiwaneseCountingThousand"/>
      <w:suff w:val="nothing"/>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F105B2A"/>
    <w:multiLevelType w:val="hybridMultilevel"/>
    <w:tmpl w:val="936E7252"/>
    <w:lvl w:ilvl="0" w:tplc="0D746982">
      <w:start w:val="1"/>
      <w:numFmt w:val="taiwaneseCountingThousand"/>
      <w:suff w:val="nothing"/>
      <w:lvlText w:val="%1、"/>
      <w:lvlJc w:val="left"/>
      <w:pPr>
        <w:ind w:left="707" w:hanging="707"/>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F020C8D"/>
    <w:multiLevelType w:val="hybridMultilevel"/>
    <w:tmpl w:val="81066496"/>
    <w:lvl w:ilvl="0" w:tplc="3BEC252A">
      <w:start w:val="1"/>
      <w:numFmt w:val="decimal"/>
      <w:lvlText w:val="%1."/>
      <w:lvlJc w:val="left"/>
      <w:pPr>
        <w:ind w:left="1241" w:hanging="281"/>
        <w:jc w:val="left"/>
      </w:pPr>
      <w:rPr>
        <w:rFonts w:hint="default"/>
        <w:w w:val="100"/>
        <w:lang w:val="en-US" w:eastAsia="zh-TW" w:bidi="ar-SA"/>
      </w:rPr>
    </w:lvl>
    <w:lvl w:ilvl="1" w:tplc="461C2928">
      <w:numFmt w:val="bullet"/>
      <w:lvlText w:val="•"/>
      <w:lvlJc w:val="left"/>
      <w:pPr>
        <w:ind w:left="1485" w:hanging="281"/>
      </w:pPr>
      <w:rPr>
        <w:rFonts w:hint="default"/>
        <w:lang w:val="en-US" w:eastAsia="zh-TW" w:bidi="ar-SA"/>
      </w:rPr>
    </w:lvl>
    <w:lvl w:ilvl="2" w:tplc="46046FCE">
      <w:numFmt w:val="bullet"/>
      <w:lvlText w:val="•"/>
      <w:lvlJc w:val="left"/>
      <w:pPr>
        <w:ind w:left="1731" w:hanging="281"/>
      </w:pPr>
      <w:rPr>
        <w:rFonts w:hint="default"/>
        <w:lang w:val="en-US" w:eastAsia="zh-TW" w:bidi="ar-SA"/>
      </w:rPr>
    </w:lvl>
    <w:lvl w:ilvl="3" w:tplc="CFBABFAA">
      <w:numFmt w:val="bullet"/>
      <w:lvlText w:val="•"/>
      <w:lvlJc w:val="left"/>
      <w:pPr>
        <w:ind w:left="1977" w:hanging="281"/>
      </w:pPr>
      <w:rPr>
        <w:rFonts w:hint="default"/>
        <w:lang w:val="en-US" w:eastAsia="zh-TW" w:bidi="ar-SA"/>
      </w:rPr>
    </w:lvl>
    <w:lvl w:ilvl="4" w:tplc="6658ABB2">
      <w:numFmt w:val="bullet"/>
      <w:lvlText w:val="•"/>
      <w:lvlJc w:val="left"/>
      <w:pPr>
        <w:ind w:left="2223" w:hanging="281"/>
      </w:pPr>
      <w:rPr>
        <w:rFonts w:hint="default"/>
        <w:lang w:val="en-US" w:eastAsia="zh-TW" w:bidi="ar-SA"/>
      </w:rPr>
    </w:lvl>
    <w:lvl w:ilvl="5" w:tplc="581CA9D4">
      <w:numFmt w:val="bullet"/>
      <w:lvlText w:val="•"/>
      <w:lvlJc w:val="left"/>
      <w:pPr>
        <w:ind w:left="2469" w:hanging="281"/>
      </w:pPr>
      <w:rPr>
        <w:rFonts w:hint="default"/>
        <w:lang w:val="en-US" w:eastAsia="zh-TW" w:bidi="ar-SA"/>
      </w:rPr>
    </w:lvl>
    <w:lvl w:ilvl="6" w:tplc="9A4266E8">
      <w:numFmt w:val="bullet"/>
      <w:lvlText w:val="•"/>
      <w:lvlJc w:val="left"/>
      <w:pPr>
        <w:ind w:left="2715" w:hanging="281"/>
      </w:pPr>
      <w:rPr>
        <w:rFonts w:hint="default"/>
        <w:lang w:val="en-US" w:eastAsia="zh-TW" w:bidi="ar-SA"/>
      </w:rPr>
    </w:lvl>
    <w:lvl w:ilvl="7" w:tplc="5238838A">
      <w:numFmt w:val="bullet"/>
      <w:lvlText w:val="•"/>
      <w:lvlJc w:val="left"/>
      <w:pPr>
        <w:ind w:left="2961" w:hanging="281"/>
      </w:pPr>
      <w:rPr>
        <w:rFonts w:hint="default"/>
        <w:lang w:val="en-US" w:eastAsia="zh-TW" w:bidi="ar-SA"/>
      </w:rPr>
    </w:lvl>
    <w:lvl w:ilvl="8" w:tplc="A404A574">
      <w:numFmt w:val="bullet"/>
      <w:lvlText w:val="•"/>
      <w:lvlJc w:val="left"/>
      <w:pPr>
        <w:ind w:left="3207" w:hanging="281"/>
      </w:pPr>
      <w:rPr>
        <w:rFonts w:hint="default"/>
        <w:lang w:val="en-US" w:eastAsia="zh-TW" w:bidi="ar-SA"/>
      </w:rPr>
    </w:lvl>
  </w:abstractNum>
  <w:abstractNum w:abstractNumId="9">
    <w:nsid w:val="3604774A"/>
    <w:multiLevelType w:val="hybridMultilevel"/>
    <w:tmpl w:val="D072351A"/>
    <w:lvl w:ilvl="0" w:tplc="ADEE2FFE">
      <w:start w:val="1"/>
      <w:numFmt w:val="taiwaneseCountingThousand"/>
      <w:suff w:val="nothing"/>
      <w:lvlText w:val="%1、"/>
      <w:lvlJc w:val="left"/>
      <w:pPr>
        <w:ind w:left="454" w:hanging="454"/>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E115D6B"/>
    <w:multiLevelType w:val="hybridMultilevel"/>
    <w:tmpl w:val="3000FCCE"/>
    <w:lvl w:ilvl="0" w:tplc="1CE00E9E">
      <w:start w:val="1"/>
      <w:numFmt w:val="taiwaneseCountingThousand"/>
      <w:suff w:val="nothing"/>
      <w:lvlText w:val="%1、"/>
      <w:lvlJc w:val="left"/>
      <w:pPr>
        <w:ind w:left="480" w:hanging="253"/>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E4D494C"/>
    <w:multiLevelType w:val="hybridMultilevel"/>
    <w:tmpl w:val="593CEFC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E7B3D31"/>
    <w:multiLevelType w:val="hybridMultilevel"/>
    <w:tmpl w:val="CA3016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EE46FC8"/>
    <w:multiLevelType w:val="hybridMultilevel"/>
    <w:tmpl w:val="0F904844"/>
    <w:lvl w:ilvl="0" w:tplc="9D2C45EE">
      <w:start w:val="1"/>
      <w:numFmt w:val="taiwaneseCountingThousand"/>
      <w:suff w:val="nothing"/>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01E7D6B"/>
    <w:multiLevelType w:val="hybridMultilevel"/>
    <w:tmpl w:val="0F904844"/>
    <w:lvl w:ilvl="0" w:tplc="9D2C45EE">
      <w:start w:val="1"/>
      <w:numFmt w:val="taiwaneseCountingThousand"/>
      <w:suff w:val="nothing"/>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1EF2D4A"/>
    <w:multiLevelType w:val="hybridMultilevel"/>
    <w:tmpl w:val="714271C0"/>
    <w:lvl w:ilvl="0" w:tplc="DE2E34AE">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F425EB7"/>
    <w:multiLevelType w:val="hybridMultilevel"/>
    <w:tmpl w:val="876E1E00"/>
    <w:lvl w:ilvl="0" w:tplc="DDB039B2">
      <w:start w:val="1"/>
      <w:numFmt w:val="taiwaneseCountingThousand"/>
      <w:lvlText w:val="%1、"/>
      <w:lvlJc w:val="left"/>
      <w:pPr>
        <w:tabs>
          <w:tab w:val="num" w:pos="720"/>
        </w:tabs>
        <w:ind w:left="720" w:hanging="720"/>
      </w:pPr>
      <w:rPr>
        <w:rFonts w:hint="eastAsia"/>
      </w:rPr>
    </w:lvl>
    <w:lvl w:ilvl="1" w:tplc="B2F84834">
      <w:start w:val="1"/>
      <w:numFmt w:val="taiwaneseCountingThousand"/>
      <w:suff w:val="nothing"/>
      <w:lvlText w:val="（%2）"/>
      <w:lvlJc w:val="left"/>
      <w:pPr>
        <w:ind w:left="1320" w:hanging="84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503F418C"/>
    <w:multiLevelType w:val="hybridMultilevel"/>
    <w:tmpl w:val="A5C8966A"/>
    <w:lvl w:ilvl="0" w:tplc="5F46930A">
      <w:start w:val="1"/>
      <w:numFmt w:val="taiwaneseCountingThousand"/>
      <w:suff w:val="nothing"/>
      <w:lvlText w:val="%1、"/>
      <w:lvlJc w:val="left"/>
      <w:pPr>
        <w:ind w:left="1985" w:hanging="567"/>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8">
    <w:nsid w:val="511D0014"/>
    <w:multiLevelType w:val="hybridMultilevel"/>
    <w:tmpl w:val="4B10FB1A"/>
    <w:lvl w:ilvl="0" w:tplc="B486EC7E">
      <w:start w:val="1"/>
      <w:numFmt w:val="taiwaneseCountingThousand"/>
      <w:suff w:val="nothing"/>
      <w:lvlText w:val="（%1）"/>
      <w:lvlJc w:val="left"/>
      <w:pPr>
        <w:ind w:left="975" w:hanging="975"/>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9">
    <w:nsid w:val="54FC0516"/>
    <w:multiLevelType w:val="hybridMultilevel"/>
    <w:tmpl w:val="C8DEAA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92E0AE2"/>
    <w:multiLevelType w:val="hybridMultilevel"/>
    <w:tmpl w:val="12022E46"/>
    <w:lvl w:ilvl="0" w:tplc="2C88BC52">
      <w:start w:val="1"/>
      <w:numFmt w:val="taiwaneseCountingThousand"/>
      <w:suff w:val="nothing"/>
      <w:lvlText w:val="%1、"/>
      <w:lvlJc w:val="left"/>
      <w:pPr>
        <w:ind w:left="480" w:hanging="480"/>
      </w:pPr>
      <w:rPr>
        <w:rFonts w:hint="default"/>
        <w:color w:val="auto"/>
        <w:lang w:val="en-US"/>
      </w:rPr>
    </w:lvl>
    <w:lvl w:ilvl="1" w:tplc="28A24F9E">
      <w:start w:val="1"/>
      <w:numFmt w:val="taiwaneseCountingThousand"/>
      <w:lvlText w:val="(%2)"/>
      <w:lvlJc w:val="left"/>
      <w:pPr>
        <w:ind w:left="960" w:hanging="480"/>
      </w:pPr>
      <w:rPr>
        <w:rFonts w:hint="eastAsia"/>
        <w:b w:val="0"/>
        <w:color w:val="auto"/>
        <w:sz w:val="24"/>
        <w:szCs w:val="24"/>
      </w:rPr>
    </w:lvl>
    <w:lvl w:ilvl="2" w:tplc="1DC8DF4E">
      <w:start w:val="1"/>
      <w:numFmt w:val="taiwaneseCountingThousand"/>
      <w:lvlText w:val="(%3) "/>
      <w:lvlJc w:val="left"/>
      <w:pPr>
        <w:ind w:left="1440" w:hanging="480"/>
      </w:pPr>
      <w:rPr>
        <w:rFonts w:ascii="標楷體" w:eastAsia="標楷體" w:hAnsi="標楷體" w:cs="Times New Roman" w:hint="eastAsia"/>
        <w:b w:val="0"/>
        <w:color w:val="auto"/>
        <w:sz w:val="24"/>
        <w:szCs w:val="24"/>
      </w:rPr>
    </w:lvl>
    <w:lvl w:ilvl="3" w:tplc="0409000F">
      <w:start w:val="1"/>
      <w:numFmt w:val="decimal"/>
      <w:lvlText w:val="%4."/>
      <w:lvlJc w:val="left"/>
      <w:pPr>
        <w:ind w:left="1920" w:hanging="480"/>
      </w:pPr>
    </w:lvl>
    <w:lvl w:ilvl="4" w:tplc="CAC47156">
      <w:start w:val="1"/>
      <w:numFmt w:val="decimal"/>
      <w:lvlText w:val="(%5)"/>
      <w:lvlJc w:val="righ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E052109"/>
    <w:multiLevelType w:val="hybridMultilevel"/>
    <w:tmpl w:val="574673D0"/>
    <w:lvl w:ilvl="0" w:tplc="922AD2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09B724F"/>
    <w:multiLevelType w:val="hybridMultilevel"/>
    <w:tmpl w:val="3000FCCE"/>
    <w:lvl w:ilvl="0" w:tplc="1CE00E9E">
      <w:start w:val="1"/>
      <w:numFmt w:val="taiwaneseCountingThousand"/>
      <w:suff w:val="nothing"/>
      <w:lvlText w:val="%1、"/>
      <w:lvlJc w:val="left"/>
      <w:pPr>
        <w:ind w:left="480" w:hanging="253"/>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2A17AA8"/>
    <w:multiLevelType w:val="hybridMultilevel"/>
    <w:tmpl w:val="C8DEAA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A3079B3"/>
    <w:multiLevelType w:val="hybridMultilevel"/>
    <w:tmpl w:val="A5B0D766"/>
    <w:lvl w:ilvl="0" w:tplc="B2E0B672">
      <w:start w:val="1"/>
      <w:numFmt w:val="taiwaneseCountingThousand"/>
      <w:suff w:val="nothing"/>
      <w:lvlText w:val="%1、"/>
      <w:lvlJc w:val="left"/>
      <w:pPr>
        <w:ind w:left="720" w:hanging="720"/>
      </w:pPr>
      <w:rPr>
        <w:rFonts w:ascii="標楷體" w:eastAsia="標楷體" w:hAnsi="標楷體" w:cstheme="minorBidi"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ECF17AE"/>
    <w:multiLevelType w:val="hybridMultilevel"/>
    <w:tmpl w:val="3000FCCE"/>
    <w:lvl w:ilvl="0" w:tplc="1CE00E9E">
      <w:start w:val="1"/>
      <w:numFmt w:val="taiwaneseCountingThousand"/>
      <w:suff w:val="nothing"/>
      <w:lvlText w:val="%1、"/>
      <w:lvlJc w:val="left"/>
      <w:pPr>
        <w:ind w:left="480" w:hanging="253"/>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F54071E"/>
    <w:multiLevelType w:val="hybridMultilevel"/>
    <w:tmpl w:val="A67A1222"/>
    <w:lvl w:ilvl="0" w:tplc="707264AC">
      <w:start w:val="1"/>
      <w:numFmt w:val="taiwaneseCountingThousand"/>
      <w:suff w:val="nothing"/>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1"/>
  </w:num>
  <w:num w:numId="3">
    <w:abstractNumId w:val="7"/>
  </w:num>
  <w:num w:numId="4">
    <w:abstractNumId w:val="9"/>
  </w:num>
  <w:num w:numId="5">
    <w:abstractNumId w:val="22"/>
  </w:num>
  <w:num w:numId="6">
    <w:abstractNumId w:val="10"/>
  </w:num>
  <w:num w:numId="7">
    <w:abstractNumId w:val="25"/>
  </w:num>
  <w:num w:numId="8">
    <w:abstractNumId w:val="3"/>
  </w:num>
  <w:num w:numId="9">
    <w:abstractNumId w:val="5"/>
  </w:num>
  <w:num w:numId="10">
    <w:abstractNumId w:val="17"/>
  </w:num>
  <w:num w:numId="11">
    <w:abstractNumId w:val="23"/>
  </w:num>
  <w:num w:numId="12">
    <w:abstractNumId w:val="19"/>
  </w:num>
  <w:num w:numId="13">
    <w:abstractNumId w:val="11"/>
  </w:num>
  <w:num w:numId="14">
    <w:abstractNumId w:val="16"/>
  </w:num>
  <w:num w:numId="15">
    <w:abstractNumId w:val="8"/>
  </w:num>
  <w:num w:numId="16">
    <w:abstractNumId w:val="2"/>
  </w:num>
  <w:num w:numId="17">
    <w:abstractNumId w:val="12"/>
  </w:num>
  <w:num w:numId="18">
    <w:abstractNumId w:val="21"/>
  </w:num>
  <w:num w:numId="19">
    <w:abstractNumId w:val="15"/>
  </w:num>
  <w:num w:numId="20">
    <w:abstractNumId w:val="24"/>
  </w:num>
  <w:num w:numId="21">
    <w:abstractNumId w:val="26"/>
  </w:num>
  <w:num w:numId="22">
    <w:abstractNumId w:val="18"/>
  </w:num>
  <w:num w:numId="23">
    <w:abstractNumId w:val="14"/>
  </w:num>
  <w:num w:numId="24">
    <w:abstractNumId w:val="6"/>
  </w:num>
  <w:num w:numId="25">
    <w:abstractNumId w:val="4"/>
  </w:num>
  <w:num w:numId="26">
    <w:abstractNumId w:val="13"/>
  </w:num>
  <w:num w:numId="27">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activeWritingStyle w:appName="MSWord" w:lang="zh-TW" w:vendorID="64" w:dllVersion="131077" w:nlCheck="1" w:checkStyle="1"/>
  <w:activeWritingStyle w:appName="MSWord" w:lang="en-US" w:vendorID="64" w:dllVersion="131078" w:nlCheck="1" w:checkStyle="1"/>
  <w:activeWritingStyle w:appName="MSWord" w:lang="en-US" w:vendorID="64" w:dllVersion="131077" w:nlCheck="1" w:checkStyle="1"/>
  <w:activeWritingStyle w:appName="MSWord" w:lang="zh-HK" w:vendorID="64" w:dllVersion="131077" w:nlCheck="1" w:checkStyle="1"/>
  <w:proofState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480"/>
  <w:evenAndOddHeaders/>
  <w:drawingGridHorizontalSpacing w:val="448"/>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D4A"/>
    <w:rsid w:val="00000F11"/>
    <w:rsid w:val="00001A81"/>
    <w:rsid w:val="00002074"/>
    <w:rsid w:val="00002E50"/>
    <w:rsid w:val="00003A0C"/>
    <w:rsid w:val="00007E83"/>
    <w:rsid w:val="000105D8"/>
    <w:rsid w:val="00014304"/>
    <w:rsid w:val="00014E94"/>
    <w:rsid w:val="00016243"/>
    <w:rsid w:val="000162F1"/>
    <w:rsid w:val="00016C50"/>
    <w:rsid w:val="000200F2"/>
    <w:rsid w:val="000216C5"/>
    <w:rsid w:val="000226E3"/>
    <w:rsid w:val="000227E4"/>
    <w:rsid w:val="00022D75"/>
    <w:rsid w:val="00024053"/>
    <w:rsid w:val="000250EC"/>
    <w:rsid w:val="00027BE0"/>
    <w:rsid w:val="00030964"/>
    <w:rsid w:val="00030BF2"/>
    <w:rsid w:val="00030E2A"/>
    <w:rsid w:val="00030E3D"/>
    <w:rsid w:val="00032501"/>
    <w:rsid w:val="000332A4"/>
    <w:rsid w:val="00033EC7"/>
    <w:rsid w:val="00034C59"/>
    <w:rsid w:val="000362C5"/>
    <w:rsid w:val="000374A5"/>
    <w:rsid w:val="00037D5C"/>
    <w:rsid w:val="00040EB0"/>
    <w:rsid w:val="000421E0"/>
    <w:rsid w:val="0004321A"/>
    <w:rsid w:val="00043888"/>
    <w:rsid w:val="00045525"/>
    <w:rsid w:val="00051CBF"/>
    <w:rsid w:val="0005205D"/>
    <w:rsid w:val="000521AB"/>
    <w:rsid w:val="00052A9E"/>
    <w:rsid w:val="00052B74"/>
    <w:rsid w:val="00054F41"/>
    <w:rsid w:val="00061D35"/>
    <w:rsid w:val="0006270E"/>
    <w:rsid w:val="00062753"/>
    <w:rsid w:val="00063B33"/>
    <w:rsid w:val="00065643"/>
    <w:rsid w:val="000662F7"/>
    <w:rsid w:val="000708B4"/>
    <w:rsid w:val="00075F1B"/>
    <w:rsid w:val="000779BD"/>
    <w:rsid w:val="00077AD2"/>
    <w:rsid w:val="0008003B"/>
    <w:rsid w:val="000810C6"/>
    <w:rsid w:val="000816FE"/>
    <w:rsid w:val="000857A2"/>
    <w:rsid w:val="000867BD"/>
    <w:rsid w:val="000877C8"/>
    <w:rsid w:val="00087A64"/>
    <w:rsid w:val="000900EB"/>
    <w:rsid w:val="00090710"/>
    <w:rsid w:val="0009168F"/>
    <w:rsid w:val="00092FEA"/>
    <w:rsid w:val="00093106"/>
    <w:rsid w:val="00095949"/>
    <w:rsid w:val="00096554"/>
    <w:rsid w:val="00097BD0"/>
    <w:rsid w:val="000A4C1E"/>
    <w:rsid w:val="000A5AE0"/>
    <w:rsid w:val="000B0F24"/>
    <w:rsid w:val="000B11CF"/>
    <w:rsid w:val="000B2A1E"/>
    <w:rsid w:val="000B4311"/>
    <w:rsid w:val="000B4533"/>
    <w:rsid w:val="000B4EA4"/>
    <w:rsid w:val="000B53DC"/>
    <w:rsid w:val="000B578D"/>
    <w:rsid w:val="000B7444"/>
    <w:rsid w:val="000C0056"/>
    <w:rsid w:val="000C1ECF"/>
    <w:rsid w:val="000C1FF4"/>
    <w:rsid w:val="000C2CE0"/>
    <w:rsid w:val="000C416A"/>
    <w:rsid w:val="000C46D6"/>
    <w:rsid w:val="000C6830"/>
    <w:rsid w:val="000D0936"/>
    <w:rsid w:val="000D0DB7"/>
    <w:rsid w:val="000D2D04"/>
    <w:rsid w:val="000D63A1"/>
    <w:rsid w:val="000D673C"/>
    <w:rsid w:val="000D75B6"/>
    <w:rsid w:val="000D75F5"/>
    <w:rsid w:val="000E03D4"/>
    <w:rsid w:val="000E119F"/>
    <w:rsid w:val="000E156C"/>
    <w:rsid w:val="000E3B14"/>
    <w:rsid w:val="000E5155"/>
    <w:rsid w:val="000E58E4"/>
    <w:rsid w:val="000F1A0A"/>
    <w:rsid w:val="000F5414"/>
    <w:rsid w:val="000F75CE"/>
    <w:rsid w:val="000F7EB0"/>
    <w:rsid w:val="0010017C"/>
    <w:rsid w:val="00103145"/>
    <w:rsid w:val="001036AC"/>
    <w:rsid w:val="001038DD"/>
    <w:rsid w:val="00104E2D"/>
    <w:rsid w:val="0010689D"/>
    <w:rsid w:val="00107DAE"/>
    <w:rsid w:val="00111379"/>
    <w:rsid w:val="001122CD"/>
    <w:rsid w:val="00117A4D"/>
    <w:rsid w:val="001201D5"/>
    <w:rsid w:val="00122145"/>
    <w:rsid w:val="0012277E"/>
    <w:rsid w:val="00122CB3"/>
    <w:rsid w:val="00123BA3"/>
    <w:rsid w:val="00124B0B"/>
    <w:rsid w:val="00124D4A"/>
    <w:rsid w:val="00125B90"/>
    <w:rsid w:val="001270F4"/>
    <w:rsid w:val="00127D70"/>
    <w:rsid w:val="00127DC4"/>
    <w:rsid w:val="001314BC"/>
    <w:rsid w:val="00133049"/>
    <w:rsid w:val="001342A8"/>
    <w:rsid w:val="0013579B"/>
    <w:rsid w:val="00137F02"/>
    <w:rsid w:val="0014024E"/>
    <w:rsid w:val="00141118"/>
    <w:rsid w:val="00141573"/>
    <w:rsid w:val="0014163F"/>
    <w:rsid w:val="00141B37"/>
    <w:rsid w:val="00143090"/>
    <w:rsid w:val="00143253"/>
    <w:rsid w:val="00143331"/>
    <w:rsid w:val="00145C4C"/>
    <w:rsid w:val="001468B3"/>
    <w:rsid w:val="00146B5F"/>
    <w:rsid w:val="00146E0D"/>
    <w:rsid w:val="001508C4"/>
    <w:rsid w:val="0015117A"/>
    <w:rsid w:val="00153B31"/>
    <w:rsid w:val="00156046"/>
    <w:rsid w:val="00157E01"/>
    <w:rsid w:val="001601E8"/>
    <w:rsid w:val="00160203"/>
    <w:rsid w:val="00160586"/>
    <w:rsid w:val="00161479"/>
    <w:rsid w:val="001633D3"/>
    <w:rsid w:val="001671A6"/>
    <w:rsid w:val="00172402"/>
    <w:rsid w:val="00174B01"/>
    <w:rsid w:val="00174B9F"/>
    <w:rsid w:val="00174FF9"/>
    <w:rsid w:val="0017583F"/>
    <w:rsid w:val="0017639F"/>
    <w:rsid w:val="00176443"/>
    <w:rsid w:val="00176596"/>
    <w:rsid w:val="001772C7"/>
    <w:rsid w:val="0017747D"/>
    <w:rsid w:val="001801D3"/>
    <w:rsid w:val="001811D5"/>
    <w:rsid w:val="00181B5E"/>
    <w:rsid w:val="00182183"/>
    <w:rsid w:val="0018290C"/>
    <w:rsid w:val="00184939"/>
    <w:rsid w:val="00190D6D"/>
    <w:rsid w:val="00193CAE"/>
    <w:rsid w:val="00193FC3"/>
    <w:rsid w:val="0019538D"/>
    <w:rsid w:val="00197DE1"/>
    <w:rsid w:val="001A0F34"/>
    <w:rsid w:val="001A1A8C"/>
    <w:rsid w:val="001A2D22"/>
    <w:rsid w:val="001A2FFB"/>
    <w:rsid w:val="001A4E32"/>
    <w:rsid w:val="001A66A0"/>
    <w:rsid w:val="001A6710"/>
    <w:rsid w:val="001B1B53"/>
    <w:rsid w:val="001B4730"/>
    <w:rsid w:val="001B5A7C"/>
    <w:rsid w:val="001B7F15"/>
    <w:rsid w:val="001C133F"/>
    <w:rsid w:val="001C1CA1"/>
    <w:rsid w:val="001C499E"/>
    <w:rsid w:val="001C5118"/>
    <w:rsid w:val="001C5ABB"/>
    <w:rsid w:val="001C5B91"/>
    <w:rsid w:val="001D0080"/>
    <w:rsid w:val="001D101A"/>
    <w:rsid w:val="001D2C1A"/>
    <w:rsid w:val="001D2EAA"/>
    <w:rsid w:val="001D6D07"/>
    <w:rsid w:val="001D7CF3"/>
    <w:rsid w:val="001E3414"/>
    <w:rsid w:val="001E5598"/>
    <w:rsid w:val="001E594B"/>
    <w:rsid w:val="001E7FD7"/>
    <w:rsid w:val="001F03B5"/>
    <w:rsid w:val="001F1492"/>
    <w:rsid w:val="001F1CD9"/>
    <w:rsid w:val="001F22FF"/>
    <w:rsid w:val="001F3CE4"/>
    <w:rsid w:val="001F4D78"/>
    <w:rsid w:val="001F64C6"/>
    <w:rsid w:val="001F6EBD"/>
    <w:rsid w:val="001F7373"/>
    <w:rsid w:val="0020026A"/>
    <w:rsid w:val="00200B98"/>
    <w:rsid w:val="00200E03"/>
    <w:rsid w:val="002027F3"/>
    <w:rsid w:val="002028C4"/>
    <w:rsid w:val="0020296A"/>
    <w:rsid w:val="00203583"/>
    <w:rsid w:val="00204BAF"/>
    <w:rsid w:val="00204DA2"/>
    <w:rsid w:val="002052A0"/>
    <w:rsid w:val="00205F41"/>
    <w:rsid w:val="002126D6"/>
    <w:rsid w:val="00212A6A"/>
    <w:rsid w:val="00212AEE"/>
    <w:rsid w:val="0021478D"/>
    <w:rsid w:val="0021720B"/>
    <w:rsid w:val="00224CAD"/>
    <w:rsid w:val="002255BA"/>
    <w:rsid w:val="002262B5"/>
    <w:rsid w:val="00226E97"/>
    <w:rsid w:val="002272BE"/>
    <w:rsid w:val="00227EA6"/>
    <w:rsid w:val="00230EC8"/>
    <w:rsid w:val="00231C1A"/>
    <w:rsid w:val="00231C78"/>
    <w:rsid w:val="00232BE4"/>
    <w:rsid w:val="00232F43"/>
    <w:rsid w:val="002340E2"/>
    <w:rsid w:val="002341CC"/>
    <w:rsid w:val="00234B4B"/>
    <w:rsid w:val="0023582C"/>
    <w:rsid w:val="002369CA"/>
    <w:rsid w:val="00237777"/>
    <w:rsid w:val="00241140"/>
    <w:rsid w:val="00241827"/>
    <w:rsid w:val="00241859"/>
    <w:rsid w:val="0024257E"/>
    <w:rsid w:val="00243646"/>
    <w:rsid w:val="00246995"/>
    <w:rsid w:val="00246AB6"/>
    <w:rsid w:val="0025081B"/>
    <w:rsid w:val="00251780"/>
    <w:rsid w:val="00252CD9"/>
    <w:rsid w:val="00253531"/>
    <w:rsid w:val="0025547A"/>
    <w:rsid w:val="0025600C"/>
    <w:rsid w:val="002578FE"/>
    <w:rsid w:val="00260F06"/>
    <w:rsid w:val="0026237F"/>
    <w:rsid w:val="002627AF"/>
    <w:rsid w:val="00263405"/>
    <w:rsid w:val="0026465F"/>
    <w:rsid w:val="002673FA"/>
    <w:rsid w:val="0026759C"/>
    <w:rsid w:val="0027135D"/>
    <w:rsid w:val="00274128"/>
    <w:rsid w:val="00274CF5"/>
    <w:rsid w:val="002763E0"/>
    <w:rsid w:val="002819FB"/>
    <w:rsid w:val="0028224D"/>
    <w:rsid w:val="002828F2"/>
    <w:rsid w:val="00283F75"/>
    <w:rsid w:val="0028462B"/>
    <w:rsid w:val="00284E61"/>
    <w:rsid w:val="002853C0"/>
    <w:rsid w:val="002863F1"/>
    <w:rsid w:val="00293173"/>
    <w:rsid w:val="00293604"/>
    <w:rsid w:val="00294ADC"/>
    <w:rsid w:val="002A034A"/>
    <w:rsid w:val="002A13EE"/>
    <w:rsid w:val="002A1ED9"/>
    <w:rsid w:val="002A2507"/>
    <w:rsid w:val="002A674A"/>
    <w:rsid w:val="002A76BF"/>
    <w:rsid w:val="002B4F31"/>
    <w:rsid w:val="002B5F11"/>
    <w:rsid w:val="002B6416"/>
    <w:rsid w:val="002B745A"/>
    <w:rsid w:val="002B7AE8"/>
    <w:rsid w:val="002B7DAF"/>
    <w:rsid w:val="002C0122"/>
    <w:rsid w:val="002C26BD"/>
    <w:rsid w:val="002C455D"/>
    <w:rsid w:val="002C59C5"/>
    <w:rsid w:val="002D15BF"/>
    <w:rsid w:val="002D3118"/>
    <w:rsid w:val="002D5BF0"/>
    <w:rsid w:val="002D5E78"/>
    <w:rsid w:val="002D5FDF"/>
    <w:rsid w:val="002E1D1F"/>
    <w:rsid w:val="002E3C29"/>
    <w:rsid w:val="002E3D5C"/>
    <w:rsid w:val="002E5222"/>
    <w:rsid w:val="002E7010"/>
    <w:rsid w:val="002F2759"/>
    <w:rsid w:val="002F297F"/>
    <w:rsid w:val="002F2A7C"/>
    <w:rsid w:val="002F36BF"/>
    <w:rsid w:val="002F67A8"/>
    <w:rsid w:val="002F6F68"/>
    <w:rsid w:val="002F6F7D"/>
    <w:rsid w:val="002F7C49"/>
    <w:rsid w:val="003016C5"/>
    <w:rsid w:val="0030175B"/>
    <w:rsid w:val="00301DE4"/>
    <w:rsid w:val="00303FCE"/>
    <w:rsid w:val="00304D52"/>
    <w:rsid w:val="00304E9A"/>
    <w:rsid w:val="003050E5"/>
    <w:rsid w:val="00305A10"/>
    <w:rsid w:val="00305A26"/>
    <w:rsid w:val="00305BBD"/>
    <w:rsid w:val="00305CC3"/>
    <w:rsid w:val="00305E7E"/>
    <w:rsid w:val="00305FF4"/>
    <w:rsid w:val="00310B8C"/>
    <w:rsid w:val="00311AA9"/>
    <w:rsid w:val="0031388F"/>
    <w:rsid w:val="003143AA"/>
    <w:rsid w:val="0031604B"/>
    <w:rsid w:val="00316CB2"/>
    <w:rsid w:val="00322FE0"/>
    <w:rsid w:val="003237D6"/>
    <w:rsid w:val="00323A24"/>
    <w:rsid w:val="00326C67"/>
    <w:rsid w:val="0033118F"/>
    <w:rsid w:val="003312F4"/>
    <w:rsid w:val="00331988"/>
    <w:rsid w:val="00331A03"/>
    <w:rsid w:val="00331A0F"/>
    <w:rsid w:val="00332817"/>
    <w:rsid w:val="003330F4"/>
    <w:rsid w:val="003361F2"/>
    <w:rsid w:val="00336799"/>
    <w:rsid w:val="003368A7"/>
    <w:rsid w:val="0033711A"/>
    <w:rsid w:val="00337166"/>
    <w:rsid w:val="00340EDA"/>
    <w:rsid w:val="00342B7F"/>
    <w:rsid w:val="00344172"/>
    <w:rsid w:val="00346E8B"/>
    <w:rsid w:val="003501ED"/>
    <w:rsid w:val="00350532"/>
    <w:rsid w:val="00351992"/>
    <w:rsid w:val="003524C7"/>
    <w:rsid w:val="00352AE2"/>
    <w:rsid w:val="00354434"/>
    <w:rsid w:val="00354E73"/>
    <w:rsid w:val="00355204"/>
    <w:rsid w:val="0035598C"/>
    <w:rsid w:val="00355C23"/>
    <w:rsid w:val="0035638F"/>
    <w:rsid w:val="003567D3"/>
    <w:rsid w:val="00362307"/>
    <w:rsid w:val="00362B1F"/>
    <w:rsid w:val="003645CD"/>
    <w:rsid w:val="00365365"/>
    <w:rsid w:val="003655D3"/>
    <w:rsid w:val="003658A3"/>
    <w:rsid w:val="003666C6"/>
    <w:rsid w:val="00367148"/>
    <w:rsid w:val="00371768"/>
    <w:rsid w:val="00380DAC"/>
    <w:rsid w:val="00382AD6"/>
    <w:rsid w:val="0038376D"/>
    <w:rsid w:val="00387162"/>
    <w:rsid w:val="00390900"/>
    <w:rsid w:val="003932F7"/>
    <w:rsid w:val="00393D67"/>
    <w:rsid w:val="00393E50"/>
    <w:rsid w:val="00394BF3"/>
    <w:rsid w:val="003961ED"/>
    <w:rsid w:val="003964A7"/>
    <w:rsid w:val="00396ADF"/>
    <w:rsid w:val="003A0716"/>
    <w:rsid w:val="003A2105"/>
    <w:rsid w:val="003A3014"/>
    <w:rsid w:val="003A48F5"/>
    <w:rsid w:val="003A6296"/>
    <w:rsid w:val="003A62A7"/>
    <w:rsid w:val="003A6F6A"/>
    <w:rsid w:val="003A7419"/>
    <w:rsid w:val="003A7F09"/>
    <w:rsid w:val="003B2BAD"/>
    <w:rsid w:val="003B49A4"/>
    <w:rsid w:val="003B4B76"/>
    <w:rsid w:val="003B5BAA"/>
    <w:rsid w:val="003B5C60"/>
    <w:rsid w:val="003B72C1"/>
    <w:rsid w:val="003C13A9"/>
    <w:rsid w:val="003C28E0"/>
    <w:rsid w:val="003C2B3D"/>
    <w:rsid w:val="003C2C11"/>
    <w:rsid w:val="003C755B"/>
    <w:rsid w:val="003C7E2F"/>
    <w:rsid w:val="003D1879"/>
    <w:rsid w:val="003D1D06"/>
    <w:rsid w:val="003D2596"/>
    <w:rsid w:val="003D3373"/>
    <w:rsid w:val="003D5BA5"/>
    <w:rsid w:val="003D68C8"/>
    <w:rsid w:val="003D7B41"/>
    <w:rsid w:val="003E0DE4"/>
    <w:rsid w:val="003E1448"/>
    <w:rsid w:val="003E29A9"/>
    <w:rsid w:val="003E2DA7"/>
    <w:rsid w:val="003E3059"/>
    <w:rsid w:val="003E394E"/>
    <w:rsid w:val="003E3FEA"/>
    <w:rsid w:val="003E6932"/>
    <w:rsid w:val="003E6CC9"/>
    <w:rsid w:val="003E6D6F"/>
    <w:rsid w:val="003E7080"/>
    <w:rsid w:val="003E79A3"/>
    <w:rsid w:val="003E7EEF"/>
    <w:rsid w:val="003F0337"/>
    <w:rsid w:val="003F0BD7"/>
    <w:rsid w:val="003F1AAB"/>
    <w:rsid w:val="003F241C"/>
    <w:rsid w:val="003F4B72"/>
    <w:rsid w:val="003F5AB8"/>
    <w:rsid w:val="003F68D4"/>
    <w:rsid w:val="003F6FCB"/>
    <w:rsid w:val="00401AE1"/>
    <w:rsid w:val="00402745"/>
    <w:rsid w:val="00402BE6"/>
    <w:rsid w:val="004030C8"/>
    <w:rsid w:val="004031A6"/>
    <w:rsid w:val="0040333F"/>
    <w:rsid w:val="004034B6"/>
    <w:rsid w:val="00403601"/>
    <w:rsid w:val="00405AF1"/>
    <w:rsid w:val="00406044"/>
    <w:rsid w:val="0041068B"/>
    <w:rsid w:val="004115EF"/>
    <w:rsid w:val="00412227"/>
    <w:rsid w:val="00414337"/>
    <w:rsid w:val="0041527A"/>
    <w:rsid w:val="00417451"/>
    <w:rsid w:val="00417E96"/>
    <w:rsid w:val="0042103B"/>
    <w:rsid w:val="004229ED"/>
    <w:rsid w:val="00422E96"/>
    <w:rsid w:val="00427269"/>
    <w:rsid w:val="00427E06"/>
    <w:rsid w:val="00430D8C"/>
    <w:rsid w:val="0043698D"/>
    <w:rsid w:val="00440A1E"/>
    <w:rsid w:val="00440B4C"/>
    <w:rsid w:val="0044101F"/>
    <w:rsid w:val="00441BC5"/>
    <w:rsid w:val="00442DAC"/>
    <w:rsid w:val="004439C3"/>
    <w:rsid w:val="0044459A"/>
    <w:rsid w:val="00445187"/>
    <w:rsid w:val="00447284"/>
    <w:rsid w:val="00447E65"/>
    <w:rsid w:val="0045067B"/>
    <w:rsid w:val="0045132E"/>
    <w:rsid w:val="004516AC"/>
    <w:rsid w:val="004549CD"/>
    <w:rsid w:val="00454F4E"/>
    <w:rsid w:val="00455EAA"/>
    <w:rsid w:val="00456483"/>
    <w:rsid w:val="00461771"/>
    <w:rsid w:val="0046254C"/>
    <w:rsid w:val="0046310E"/>
    <w:rsid w:val="004633FD"/>
    <w:rsid w:val="004636CC"/>
    <w:rsid w:val="00464AC9"/>
    <w:rsid w:val="004666FD"/>
    <w:rsid w:val="00466955"/>
    <w:rsid w:val="00467462"/>
    <w:rsid w:val="00467786"/>
    <w:rsid w:val="004706B6"/>
    <w:rsid w:val="004737B0"/>
    <w:rsid w:val="00473C5C"/>
    <w:rsid w:val="004743E0"/>
    <w:rsid w:val="004748E4"/>
    <w:rsid w:val="004749DD"/>
    <w:rsid w:val="00474D51"/>
    <w:rsid w:val="00481557"/>
    <w:rsid w:val="00483606"/>
    <w:rsid w:val="0048382B"/>
    <w:rsid w:val="0048499B"/>
    <w:rsid w:val="004849CD"/>
    <w:rsid w:val="00485C4F"/>
    <w:rsid w:val="00486A70"/>
    <w:rsid w:val="0049170F"/>
    <w:rsid w:val="00496793"/>
    <w:rsid w:val="00496A70"/>
    <w:rsid w:val="00497AF9"/>
    <w:rsid w:val="00497CA0"/>
    <w:rsid w:val="00497EF3"/>
    <w:rsid w:val="004A1169"/>
    <w:rsid w:val="004A1A4E"/>
    <w:rsid w:val="004A1BEA"/>
    <w:rsid w:val="004A1D8A"/>
    <w:rsid w:val="004A27AC"/>
    <w:rsid w:val="004A5E3A"/>
    <w:rsid w:val="004B0AB2"/>
    <w:rsid w:val="004B0C06"/>
    <w:rsid w:val="004B1D9E"/>
    <w:rsid w:val="004B30AD"/>
    <w:rsid w:val="004B403F"/>
    <w:rsid w:val="004B59C4"/>
    <w:rsid w:val="004B59DC"/>
    <w:rsid w:val="004B7037"/>
    <w:rsid w:val="004C00EC"/>
    <w:rsid w:val="004C037F"/>
    <w:rsid w:val="004C2562"/>
    <w:rsid w:val="004C2E6E"/>
    <w:rsid w:val="004C3250"/>
    <w:rsid w:val="004C3872"/>
    <w:rsid w:val="004C4FC1"/>
    <w:rsid w:val="004C523F"/>
    <w:rsid w:val="004C5C5D"/>
    <w:rsid w:val="004C624B"/>
    <w:rsid w:val="004C628F"/>
    <w:rsid w:val="004C6C5D"/>
    <w:rsid w:val="004C6F1D"/>
    <w:rsid w:val="004D078B"/>
    <w:rsid w:val="004D1259"/>
    <w:rsid w:val="004D1A96"/>
    <w:rsid w:val="004D1BC6"/>
    <w:rsid w:val="004D2BCA"/>
    <w:rsid w:val="004D41DB"/>
    <w:rsid w:val="004D63E8"/>
    <w:rsid w:val="004D66C7"/>
    <w:rsid w:val="004E173A"/>
    <w:rsid w:val="004E200C"/>
    <w:rsid w:val="004E2EFE"/>
    <w:rsid w:val="004E31A9"/>
    <w:rsid w:val="004E50E6"/>
    <w:rsid w:val="004E765C"/>
    <w:rsid w:val="004F2E13"/>
    <w:rsid w:val="004F460E"/>
    <w:rsid w:val="004F4EE9"/>
    <w:rsid w:val="004F5864"/>
    <w:rsid w:val="004F590D"/>
    <w:rsid w:val="004F5E29"/>
    <w:rsid w:val="004F69BF"/>
    <w:rsid w:val="00500D6E"/>
    <w:rsid w:val="0050189F"/>
    <w:rsid w:val="00503CEE"/>
    <w:rsid w:val="00504663"/>
    <w:rsid w:val="00505079"/>
    <w:rsid w:val="005062BA"/>
    <w:rsid w:val="005073FC"/>
    <w:rsid w:val="00507F6B"/>
    <w:rsid w:val="00510F97"/>
    <w:rsid w:val="00511551"/>
    <w:rsid w:val="00511E96"/>
    <w:rsid w:val="0051235B"/>
    <w:rsid w:val="0051347C"/>
    <w:rsid w:val="0051606B"/>
    <w:rsid w:val="0051650C"/>
    <w:rsid w:val="00516CF8"/>
    <w:rsid w:val="00520DB0"/>
    <w:rsid w:val="005211C5"/>
    <w:rsid w:val="005222B3"/>
    <w:rsid w:val="0052437D"/>
    <w:rsid w:val="00525C09"/>
    <w:rsid w:val="0052616A"/>
    <w:rsid w:val="005266EE"/>
    <w:rsid w:val="00526AAA"/>
    <w:rsid w:val="005271D3"/>
    <w:rsid w:val="0052764C"/>
    <w:rsid w:val="00530B68"/>
    <w:rsid w:val="00530C9B"/>
    <w:rsid w:val="00532FE0"/>
    <w:rsid w:val="00533C73"/>
    <w:rsid w:val="005371CF"/>
    <w:rsid w:val="005379DA"/>
    <w:rsid w:val="00540844"/>
    <w:rsid w:val="005415AC"/>
    <w:rsid w:val="00543510"/>
    <w:rsid w:val="00543DE7"/>
    <w:rsid w:val="005445DA"/>
    <w:rsid w:val="00545803"/>
    <w:rsid w:val="00546495"/>
    <w:rsid w:val="0054663E"/>
    <w:rsid w:val="00546803"/>
    <w:rsid w:val="00547E50"/>
    <w:rsid w:val="00550190"/>
    <w:rsid w:val="00551305"/>
    <w:rsid w:val="00552D7E"/>
    <w:rsid w:val="005530E1"/>
    <w:rsid w:val="005545AC"/>
    <w:rsid w:val="00555E37"/>
    <w:rsid w:val="00557111"/>
    <w:rsid w:val="005578DB"/>
    <w:rsid w:val="00557C62"/>
    <w:rsid w:val="00561112"/>
    <w:rsid w:val="0056135F"/>
    <w:rsid w:val="005613D2"/>
    <w:rsid w:val="0056257E"/>
    <w:rsid w:val="00564066"/>
    <w:rsid w:val="005659AB"/>
    <w:rsid w:val="00566982"/>
    <w:rsid w:val="00567FCD"/>
    <w:rsid w:val="005720CA"/>
    <w:rsid w:val="00572426"/>
    <w:rsid w:val="00572F68"/>
    <w:rsid w:val="0057359E"/>
    <w:rsid w:val="00573920"/>
    <w:rsid w:val="00574433"/>
    <w:rsid w:val="005754C1"/>
    <w:rsid w:val="00575A72"/>
    <w:rsid w:val="00577350"/>
    <w:rsid w:val="0057758C"/>
    <w:rsid w:val="00577F4B"/>
    <w:rsid w:val="005849F0"/>
    <w:rsid w:val="00585B09"/>
    <w:rsid w:val="0058742E"/>
    <w:rsid w:val="00590322"/>
    <w:rsid w:val="005939B1"/>
    <w:rsid w:val="00594BF3"/>
    <w:rsid w:val="00594E3F"/>
    <w:rsid w:val="005976A9"/>
    <w:rsid w:val="005A0F6A"/>
    <w:rsid w:val="005A1042"/>
    <w:rsid w:val="005A3184"/>
    <w:rsid w:val="005A4191"/>
    <w:rsid w:val="005A55AF"/>
    <w:rsid w:val="005A5F90"/>
    <w:rsid w:val="005A7002"/>
    <w:rsid w:val="005B00EC"/>
    <w:rsid w:val="005B0A0D"/>
    <w:rsid w:val="005B1144"/>
    <w:rsid w:val="005B30BD"/>
    <w:rsid w:val="005B4B69"/>
    <w:rsid w:val="005B7046"/>
    <w:rsid w:val="005B7B18"/>
    <w:rsid w:val="005C025C"/>
    <w:rsid w:val="005C03E0"/>
    <w:rsid w:val="005C167E"/>
    <w:rsid w:val="005C2316"/>
    <w:rsid w:val="005C2507"/>
    <w:rsid w:val="005D1366"/>
    <w:rsid w:val="005D2B80"/>
    <w:rsid w:val="005D3636"/>
    <w:rsid w:val="005D48AA"/>
    <w:rsid w:val="005D4D65"/>
    <w:rsid w:val="005D59E4"/>
    <w:rsid w:val="005D653E"/>
    <w:rsid w:val="005E1B35"/>
    <w:rsid w:val="005E1F12"/>
    <w:rsid w:val="005E287A"/>
    <w:rsid w:val="005E2B30"/>
    <w:rsid w:val="005E305D"/>
    <w:rsid w:val="005E316E"/>
    <w:rsid w:val="005E573C"/>
    <w:rsid w:val="005E5B87"/>
    <w:rsid w:val="005E6308"/>
    <w:rsid w:val="005E6CC9"/>
    <w:rsid w:val="005E701D"/>
    <w:rsid w:val="005E7F64"/>
    <w:rsid w:val="005F35C9"/>
    <w:rsid w:val="005F3F04"/>
    <w:rsid w:val="005F5A8E"/>
    <w:rsid w:val="005F6106"/>
    <w:rsid w:val="005F6650"/>
    <w:rsid w:val="005F717C"/>
    <w:rsid w:val="005F726B"/>
    <w:rsid w:val="005F7F61"/>
    <w:rsid w:val="00600857"/>
    <w:rsid w:val="00600859"/>
    <w:rsid w:val="006018FE"/>
    <w:rsid w:val="006022C4"/>
    <w:rsid w:val="006025A4"/>
    <w:rsid w:val="006049EB"/>
    <w:rsid w:val="00605970"/>
    <w:rsid w:val="00605D47"/>
    <w:rsid w:val="006060DE"/>
    <w:rsid w:val="00606607"/>
    <w:rsid w:val="00611377"/>
    <w:rsid w:val="00611E32"/>
    <w:rsid w:val="00612A1D"/>
    <w:rsid w:val="00613455"/>
    <w:rsid w:val="00614F88"/>
    <w:rsid w:val="00617889"/>
    <w:rsid w:val="0062131D"/>
    <w:rsid w:val="00621D03"/>
    <w:rsid w:val="00622AED"/>
    <w:rsid w:val="00624FD3"/>
    <w:rsid w:val="006252AC"/>
    <w:rsid w:val="006260DD"/>
    <w:rsid w:val="00630942"/>
    <w:rsid w:val="00631B6F"/>
    <w:rsid w:val="00634880"/>
    <w:rsid w:val="00634C15"/>
    <w:rsid w:val="00635524"/>
    <w:rsid w:val="00635ED7"/>
    <w:rsid w:val="0064134A"/>
    <w:rsid w:val="00644486"/>
    <w:rsid w:val="00644AC8"/>
    <w:rsid w:val="00645BC3"/>
    <w:rsid w:val="00645CB8"/>
    <w:rsid w:val="00646544"/>
    <w:rsid w:val="006473B9"/>
    <w:rsid w:val="00647A89"/>
    <w:rsid w:val="00650014"/>
    <w:rsid w:val="006505DD"/>
    <w:rsid w:val="00652C57"/>
    <w:rsid w:val="00653F2E"/>
    <w:rsid w:val="00654022"/>
    <w:rsid w:val="00655951"/>
    <w:rsid w:val="0065630D"/>
    <w:rsid w:val="00660F05"/>
    <w:rsid w:val="00661D1D"/>
    <w:rsid w:val="00662DFA"/>
    <w:rsid w:val="0066436E"/>
    <w:rsid w:val="0066518C"/>
    <w:rsid w:val="006664D2"/>
    <w:rsid w:val="00666D67"/>
    <w:rsid w:val="00667C64"/>
    <w:rsid w:val="00667D9D"/>
    <w:rsid w:val="006702B6"/>
    <w:rsid w:val="00671130"/>
    <w:rsid w:val="00673E34"/>
    <w:rsid w:val="006750C9"/>
    <w:rsid w:val="00675BA7"/>
    <w:rsid w:val="00675D6A"/>
    <w:rsid w:val="00676280"/>
    <w:rsid w:val="00681491"/>
    <w:rsid w:val="00682731"/>
    <w:rsid w:val="00682E2C"/>
    <w:rsid w:val="006832E8"/>
    <w:rsid w:val="00684DDD"/>
    <w:rsid w:val="0068644B"/>
    <w:rsid w:val="00686C21"/>
    <w:rsid w:val="00686FE1"/>
    <w:rsid w:val="006909A8"/>
    <w:rsid w:val="006915E7"/>
    <w:rsid w:val="006916AE"/>
    <w:rsid w:val="0069280C"/>
    <w:rsid w:val="00693B8D"/>
    <w:rsid w:val="00696198"/>
    <w:rsid w:val="006972D4"/>
    <w:rsid w:val="00697891"/>
    <w:rsid w:val="006A0735"/>
    <w:rsid w:val="006A0851"/>
    <w:rsid w:val="006A14E5"/>
    <w:rsid w:val="006A2559"/>
    <w:rsid w:val="006A59F8"/>
    <w:rsid w:val="006A5B80"/>
    <w:rsid w:val="006B0781"/>
    <w:rsid w:val="006B0899"/>
    <w:rsid w:val="006B2DF9"/>
    <w:rsid w:val="006B39BF"/>
    <w:rsid w:val="006B578F"/>
    <w:rsid w:val="006B5C24"/>
    <w:rsid w:val="006B6C15"/>
    <w:rsid w:val="006C13CB"/>
    <w:rsid w:val="006C1EEB"/>
    <w:rsid w:val="006C1F7E"/>
    <w:rsid w:val="006C2A54"/>
    <w:rsid w:val="006C31FA"/>
    <w:rsid w:val="006C544F"/>
    <w:rsid w:val="006C6C47"/>
    <w:rsid w:val="006D2A4D"/>
    <w:rsid w:val="006D3AF9"/>
    <w:rsid w:val="006D3E27"/>
    <w:rsid w:val="006D5156"/>
    <w:rsid w:val="006D55FA"/>
    <w:rsid w:val="006D5D3C"/>
    <w:rsid w:val="006D5F07"/>
    <w:rsid w:val="006D78AE"/>
    <w:rsid w:val="006E2BC2"/>
    <w:rsid w:val="006E2C8F"/>
    <w:rsid w:val="006E6AF6"/>
    <w:rsid w:val="006F081E"/>
    <w:rsid w:val="006F1590"/>
    <w:rsid w:val="006F1B2C"/>
    <w:rsid w:val="006F2E5B"/>
    <w:rsid w:val="006F398D"/>
    <w:rsid w:val="006F452D"/>
    <w:rsid w:val="006F54DE"/>
    <w:rsid w:val="006F6618"/>
    <w:rsid w:val="007001BA"/>
    <w:rsid w:val="00702C9D"/>
    <w:rsid w:val="007042CA"/>
    <w:rsid w:val="007043A6"/>
    <w:rsid w:val="0070597C"/>
    <w:rsid w:val="00706261"/>
    <w:rsid w:val="00711145"/>
    <w:rsid w:val="00711AE8"/>
    <w:rsid w:val="00712183"/>
    <w:rsid w:val="00715B73"/>
    <w:rsid w:val="00716686"/>
    <w:rsid w:val="0072068D"/>
    <w:rsid w:val="0072273D"/>
    <w:rsid w:val="00723219"/>
    <w:rsid w:val="00724A0B"/>
    <w:rsid w:val="00725817"/>
    <w:rsid w:val="00726C0A"/>
    <w:rsid w:val="007276CC"/>
    <w:rsid w:val="007276D8"/>
    <w:rsid w:val="00730B7E"/>
    <w:rsid w:val="00731089"/>
    <w:rsid w:val="00737118"/>
    <w:rsid w:val="0074099F"/>
    <w:rsid w:val="00740BD7"/>
    <w:rsid w:val="007421C4"/>
    <w:rsid w:val="00742F70"/>
    <w:rsid w:val="00743049"/>
    <w:rsid w:val="00745091"/>
    <w:rsid w:val="00745C2A"/>
    <w:rsid w:val="0074696A"/>
    <w:rsid w:val="007478D9"/>
    <w:rsid w:val="00747E4D"/>
    <w:rsid w:val="00751323"/>
    <w:rsid w:val="0075214B"/>
    <w:rsid w:val="007553C2"/>
    <w:rsid w:val="00755E53"/>
    <w:rsid w:val="00760220"/>
    <w:rsid w:val="00760926"/>
    <w:rsid w:val="00767FA8"/>
    <w:rsid w:val="00770519"/>
    <w:rsid w:val="00770ECF"/>
    <w:rsid w:val="00773901"/>
    <w:rsid w:val="00775CFC"/>
    <w:rsid w:val="007819B3"/>
    <w:rsid w:val="007839BF"/>
    <w:rsid w:val="007844A6"/>
    <w:rsid w:val="007847DB"/>
    <w:rsid w:val="00785207"/>
    <w:rsid w:val="00785593"/>
    <w:rsid w:val="007873C5"/>
    <w:rsid w:val="00790E11"/>
    <w:rsid w:val="007923F8"/>
    <w:rsid w:val="007936B0"/>
    <w:rsid w:val="00793D0B"/>
    <w:rsid w:val="0079415B"/>
    <w:rsid w:val="007944DC"/>
    <w:rsid w:val="007966AC"/>
    <w:rsid w:val="007A07E4"/>
    <w:rsid w:val="007A13A2"/>
    <w:rsid w:val="007A3895"/>
    <w:rsid w:val="007A6779"/>
    <w:rsid w:val="007A6FD1"/>
    <w:rsid w:val="007A7727"/>
    <w:rsid w:val="007B0356"/>
    <w:rsid w:val="007B0A3F"/>
    <w:rsid w:val="007B3B34"/>
    <w:rsid w:val="007B7399"/>
    <w:rsid w:val="007B7B8D"/>
    <w:rsid w:val="007C1BDB"/>
    <w:rsid w:val="007C1CD0"/>
    <w:rsid w:val="007C3863"/>
    <w:rsid w:val="007C3955"/>
    <w:rsid w:val="007C5058"/>
    <w:rsid w:val="007C7761"/>
    <w:rsid w:val="007C7CFC"/>
    <w:rsid w:val="007D360C"/>
    <w:rsid w:val="007E19E8"/>
    <w:rsid w:val="007E295F"/>
    <w:rsid w:val="007E3388"/>
    <w:rsid w:val="007E4BE4"/>
    <w:rsid w:val="007E52B5"/>
    <w:rsid w:val="007E532D"/>
    <w:rsid w:val="007E5C60"/>
    <w:rsid w:val="007E6C24"/>
    <w:rsid w:val="007E7C67"/>
    <w:rsid w:val="007F08FB"/>
    <w:rsid w:val="007F1084"/>
    <w:rsid w:val="007F2188"/>
    <w:rsid w:val="007F311A"/>
    <w:rsid w:val="007F4A41"/>
    <w:rsid w:val="007F4B26"/>
    <w:rsid w:val="007F5657"/>
    <w:rsid w:val="007F7860"/>
    <w:rsid w:val="007F7D5E"/>
    <w:rsid w:val="008000D5"/>
    <w:rsid w:val="00801694"/>
    <w:rsid w:val="00802220"/>
    <w:rsid w:val="008027C2"/>
    <w:rsid w:val="008043BD"/>
    <w:rsid w:val="00805F9E"/>
    <w:rsid w:val="00806B8C"/>
    <w:rsid w:val="008100B0"/>
    <w:rsid w:val="008114D3"/>
    <w:rsid w:val="0081167D"/>
    <w:rsid w:val="0081232A"/>
    <w:rsid w:val="0081347A"/>
    <w:rsid w:val="00816050"/>
    <w:rsid w:val="008164DC"/>
    <w:rsid w:val="00820A67"/>
    <w:rsid w:val="00820B7A"/>
    <w:rsid w:val="00821E18"/>
    <w:rsid w:val="008229D4"/>
    <w:rsid w:val="00823E61"/>
    <w:rsid w:val="0082400C"/>
    <w:rsid w:val="00825857"/>
    <w:rsid w:val="00827A3D"/>
    <w:rsid w:val="00827AF4"/>
    <w:rsid w:val="00831EDE"/>
    <w:rsid w:val="00832A16"/>
    <w:rsid w:val="00833679"/>
    <w:rsid w:val="008370C1"/>
    <w:rsid w:val="00842345"/>
    <w:rsid w:val="0084344F"/>
    <w:rsid w:val="00844AD7"/>
    <w:rsid w:val="00844BA1"/>
    <w:rsid w:val="0084611E"/>
    <w:rsid w:val="0084633F"/>
    <w:rsid w:val="00846FDE"/>
    <w:rsid w:val="00847C30"/>
    <w:rsid w:val="00847D24"/>
    <w:rsid w:val="0085003F"/>
    <w:rsid w:val="008506C3"/>
    <w:rsid w:val="008554F1"/>
    <w:rsid w:val="00855FA9"/>
    <w:rsid w:val="008601A0"/>
    <w:rsid w:val="00860498"/>
    <w:rsid w:val="00860581"/>
    <w:rsid w:val="008610ED"/>
    <w:rsid w:val="00861CD4"/>
    <w:rsid w:val="00862F4A"/>
    <w:rsid w:val="008651A8"/>
    <w:rsid w:val="008659C0"/>
    <w:rsid w:val="0087032A"/>
    <w:rsid w:val="00871730"/>
    <w:rsid w:val="0087179F"/>
    <w:rsid w:val="00872816"/>
    <w:rsid w:val="00872B26"/>
    <w:rsid w:val="00874921"/>
    <w:rsid w:val="00876B17"/>
    <w:rsid w:val="0087714B"/>
    <w:rsid w:val="00877184"/>
    <w:rsid w:val="0087747A"/>
    <w:rsid w:val="00877891"/>
    <w:rsid w:val="00877C60"/>
    <w:rsid w:val="00880DF8"/>
    <w:rsid w:val="0088152C"/>
    <w:rsid w:val="00882837"/>
    <w:rsid w:val="008833A0"/>
    <w:rsid w:val="00884B1D"/>
    <w:rsid w:val="00885941"/>
    <w:rsid w:val="00887752"/>
    <w:rsid w:val="00887C1B"/>
    <w:rsid w:val="008907F6"/>
    <w:rsid w:val="00891C2C"/>
    <w:rsid w:val="008921B3"/>
    <w:rsid w:val="008921DB"/>
    <w:rsid w:val="008A0EC3"/>
    <w:rsid w:val="008A31CC"/>
    <w:rsid w:val="008A4E91"/>
    <w:rsid w:val="008B08B9"/>
    <w:rsid w:val="008B129D"/>
    <w:rsid w:val="008B29DE"/>
    <w:rsid w:val="008B3B16"/>
    <w:rsid w:val="008B4C63"/>
    <w:rsid w:val="008B56D5"/>
    <w:rsid w:val="008B72FE"/>
    <w:rsid w:val="008C157A"/>
    <w:rsid w:val="008C3B95"/>
    <w:rsid w:val="008C4181"/>
    <w:rsid w:val="008C7FC6"/>
    <w:rsid w:val="008D1AB0"/>
    <w:rsid w:val="008D265C"/>
    <w:rsid w:val="008D3647"/>
    <w:rsid w:val="008D41BD"/>
    <w:rsid w:val="008D4F6B"/>
    <w:rsid w:val="008D6B67"/>
    <w:rsid w:val="008D75C8"/>
    <w:rsid w:val="008D7631"/>
    <w:rsid w:val="008E4250"/>
    <w:rsid w:val="008E54C4"/>
    <w:rsid w:val="008E5720"/>
    <w:rsid w:val="008E5E8B"/>
    <w:rsid w:val="008F0C6F"/>
    <w:rsid w:val="008F1844"/>
    <w:rsid w:val="008F27F4"/>
    <w:rsid w:val="008F300B"/>
    <w:rsid w:val="008F33DC"/>
    <w:rsid w:val="008F6D0B"/>
    <w:rsid w:val="00901A3A"/>
    <w:rsid w:val="0090242F"/>
    <w:rsid w:val="00902BEC"/>
    <w:rsid w:val="00902E0C"/>
    <w:rsid w:val="00902FC3"/>
    <w:rsid w:val="00903105"/>
    <w:rsid w:val="00904533"/>
    <w:rsid w:val="00904EBF"/>
    <w:rsid w:val="00906B2B"/>
    <w:rsid w:val="00911906"/>
    <w:rsid w:val="00911BC9"/>
    <w:rsid w:val="00911C43"/>
    <w:rsid w:val="00912008"/>
    <w:rsid w:val="00913F44"/>
    <w:rsid w:val="009140C4"/>
    <w:rsid w:val="00914F90"/>
    <w:rsid w:val="00916571"/>
    <w:rsid w:val="0092189F"/>
    <w:rsid w:val="009240E0"/>
    <w:rsid w:val="00924A48"/>
    <w:rsid w:val="009263ED"/>
    <w:rsid w:val="0092723A"/>
    <w:rsid w:val="00927607"/>
    <w:rsid w:val="00927624"/>
    <w:rsid w:val="00931570"/>
    <w:rsid w:val="00932294"/>
    <w:rsid w:val="00932F0A"/>
    <w:rsid w:val="00934D63"/>
    <w:rsid w:val="00935835"/>
    <w:rsid w:val="009402C8"/>
    <w:rsid w:val="009411C9"/>
    <w:rsid w:val="00941D50"/>
    <w:rsid w:val="00942936"/>
    <w:rsid w:val="00944469"/>
    <w:rsid w:val="00944B86"/>
    <w:rsid w:val="009465DF"/>
    <w:rsid w:val="009466FE"/>
    <w:rsid w:val="00952549"/>
    <w:rsid w:val="00953063"/>
    <w:rsid w:val="009540C3"/>
    <w:rsid w:val="009550BC"/>
    <w:rsid w:val="009569B0"/>
    <w:rsid w:val="009572CA"/>
    <w:rsid w:val="0096017A"/>
    <w:rsid w:val="009621CE"/>
    <w:rsid w:val="00962B44"/>
    <w:rsid w:val="009672F6"/>
    <w:rsid w:val="00973E45"/>
    <w:rsid w:val="009763BA"/>
    <w:rsid w:val="0097720D"/>
    <w:rsid w:val="009804D9"/>
    <w:rsid w:val="00981416"/>
    <w:rsid w:val="00981418"/>
    <w:rsid w:val="009823A9"/>
    <w:rsid w:val="0098329C"/>
    <w:rsid w:val="00984008"/>
    <w:rsid w:val="00984AD7"/>
    <w:rsid w:val="00985872"/>
    <w:rsid w:val="00986CE6"/>
    <w:rsid w:val="0098783D"/>
    <w:rsid w:val="00990130"/>
    <w:rsid w:val="00992F5D"/>
    <w:rsid w:val="009932E8"/>
    <w:rsid w:val="00993F6B"/>
    <w:rsid w:val="00996290"/>
    <w:rsid w:val="00996B0E"/>
    <w:rsid w:val="00996F75"/>
    <w:rsid w:val="00996FEF"/>
    <w:rsid w:val="00997B89"/>
    <w:rsid w:val="009A2584"/>
    <w:rsid w:val="009A5765"/>
    <w:rsid w:val="009A5E74"/>
    <w:rsid w:val="009A79FE"/>
    <w:rsid w:val="009A7AC6"/>
    <w:rsid w:val="009B1424"/>
    <w:rsid w:val="009B340F"/>
    <w:rsid w:val="009B4CA3"/>
    <w:rsid w:val="009B6301"/>
    <w:rsid w:val="009B6C32"/>
    <w:rsid w:val="009C0C6F"/>
    <w:rsid w:val="009C0CBD"/>
    <w:rsid w:val="009C12CE"/>
    <w:rsid w:val="009C3134"/>
    <w:rsid w:val="009C4CF3"/>
    <w:rsid w:val="009C6475"/>
    <w:rsid w:val="009C7C9F"/>
    <w:rsid w:val="009D1658"/>
    <w:rsid w:val="009D288E"/>
    <w:rsid w:val="009D3AE6"/>
    <w:rsid w:val="009D4756"/>
    <w:rsid w:val="009D581F"/>
    <w:rsid w:val="009D5EAF"/>
    <w:rsid w:val="009D67D0"/>
    <w:rsid w:val="009D6CC0"/>
    <w:rsid w:val="009E1DB0"/>
    <w:rsid w:val="009E437C"/>
    <w:rsid w:val="009E6486"/>
    <w:rsid w:val="009E71D1"/>
    <w:rsid w:val="009F2076"/>
    <w:rsid w:val="009F3DD4"/>
    <w:rsid w:val="009F4244"/>
    <w:rsid w:val="009F43E8"/>
    <w:rsid w:val="009F49CD"/>
    <w:rsid w:val="009F7976"/>
    <w:rsid w:val="00A001B9"/>
    <w:rsid w:val="00A0047E"/>
    <w:rsid w:val="00A019F5"/>
    <w:rsid w:val="00A024F4"/>
    <w:rsid w:val="00A05E36"/>
    <w:rsid w:val="00A070A8"/>
    <w:rsid w:val="00A07142"/>
    <w:rsid w:val="00A11107"/>
    <w:rsid w:val="00A12027"/>
    <w:rsid w:val="00A12711"/>
    <w:rsid w:val="00A1326B"/>
    <w:rsid w:val="00A13B41"/>
    <w:rsid w:val="00A14E8E"/>
    <w:rsid w:val="00A16320"/>
    <w:rsid w:val="00A166CF"/>
    <w:rsid w:val="00A207E9"/>
    <w:rsid w:val="00A20ACD"/>
    <w:rsid w:val="00A20FBA"/>
    <w:rsid w:val="00A22695"/>
    <w:rsid w:val="00A22AC6"/>
    <w:rsid w:val="00A22F23"/>
    <w:rsid w:val="00A22F26"/>
    <w:rsid w:val="00A23A0A"/>
    <w:rsid w:val="00A24B7F"/>
    <w:rsid w:val="00A260B4"/>
    <w:rsid w:val="00A26A6B"/>
    <w:rsid w:val="00A3019B"/>
    <w:rsid w:val="00A345ED"/>
    <w:rsid w:val="00A3562F"/>
    <w:rsid w:val="00A37B0B"/>
    <w:rsid w:val="00A402A3"/>
    <w:rsid w:val="00A40F6D"/>
    <w:rsid w:val="00A41638"/>
    <w:rsid w:val="00A4164C"/>
    <w:rsid w:val="00A42DF4"/>
    <w:rsid w:val="00A4465B"/>
    <w:rsid w:val="00A47C9A"/>
    <w:rsid w:val="00A51272"/>
    <w:rsid w:val="00A5316B"/>
    <w:rsid w:val="00A55BCA"/>
    <w:rsid w:val="00A6075C"/>
    <w:rsid w:val="00A63232"/>
    <w:rsid w:val="00A6551F"/>
    <w:rsid w:val="00A65BD7"/>
    <w:rsid w:val="00A6627C"/>
    <w:rsid w:val="00A67D5D"/>
    <w:rsid w:val="00A705D3"/>
    <w:rsid w:val="00A70C11"/>
    <w:rsid w:val="00A73099"/>
    <w:rsid w:val="00A735AE"/>
    <w:rsid w:val="00A73B04"/>
    <w:rsid w:val="00A74A0F"/>
    <w:rsid w:val="00A75E3E"/>
    <w:rsid w:val="00A76775"/>
    <w:rsid w:val="00A76787"/>
    <w:rsid w:val="00A77F04"/>
    <w:rsid w:val="00A8009C"/>
    <w:rsid w:val="00A80C1F"/>
    <w:rsid w:val="00A81986"/>
    <w:rsid w:val="00A8234E"/>
    <w:rsid w:val="00A85C41"/>
    <w:rsid w:val="00A864FE"/>
    <w:rsid w:val="00A8781B"/>
    <w:rsid w:val="00A879D8"/>
    <w:rsid w:val="00A90B87"/>
    <w:rsid w:val="00A9194E"/>
    <w:rsid w:val="00A9313D"/>
    <w:rsid w:val="00A937F7"/>
    <w:rsid w:val="00A938EE"/>
    <w:rsid w:val="00A964C5"/>
    <w:rsid w:val="00AA0877"/>
    <w:rsid w:val="00AA204A"/>
    <w:rsid w:val="00AA2D2B"/>
    <w:rsid w:val="00AA4C39"/>
    <w:rsid w:val="00AA6368"/>
    <w:rsid w:val="00AA647F"/>
    <w:rsid w:val="00AA6E0A"/>
    <w:rsid w:val="00AA771C"/>
    <w:rsid w:val="00AB08D8"/>
    <w:rsid w:val="00AB0D9F"/>
    <w:rsid w:val="00AB1681"/>
    <w:rsid w:val="00AB4398"/>
    <w:rsid w:val="00AB5B30"/>
    <w:rsid w:val="00AB6569"/>
    <w:rsid w:val="00AC021C"/>
    <w:rsid w:val="00AC0B60"/>
    <w:rsid w:val="00AC1A7C"/>
    <w:rsid w:val="00AC1D2E"/>
    <w:rsid w:val="00AC245F"/>
    <w:rsid w:val="00AC4B21"/>
    <w:rsid w:val="00AC5018"/>
    <w:rsid w:val="00AC6335"/>
    <w:rsid w:val="00AD07EB"/>
    <w:rsid w:val="00AD20FC"/>
    <w:rsid w:val="00AD2189"/>
    <w:rsid w:val="00AD3591"/>
    <w:rsid w:val="00AD3CD2"/>
    <w:rsid w:val="00AD5078"/>
    <w:rsid w:val="00AD550A"/>
    <w:rsid w:val="00AD61C5"/>
    <w:rsid w:val="00AD61EA"/>
    <w:rsid w:val="00AD6D2D"/>
    <w:rsid w:val="00AE02B4"/>
    <w:rsid w:val="00AE1DB2"/>
    <w:rsid w:val="00AE2F49"/>
    <w:rsid w:val="00AE366E"/>
    <w:rsid w:val="00AE4204"/>
    <w:rsid w:val="00AE7257"/>
    <w:rsid w:val="00AF02D8"/>
    <w:rsid w:val="00AF0A66"/>
    <w:rsid w:val="00AF0C5E"/>
    <w:rsid w:val="00AF1794"/>
    <w:rsid w:val="00AF2B35"/>
    <w:rsid w:val="00AF3FE7"/>
    <w:rsid w:val="00AF513E"/>
    <w:rsid w:val="00AF5F6F"/>
    <w:rsid w:val="00AF75E0"/>
    <w:rsid w:val="00B00BA7"/>
    <w:rsid w:val="00B01307"/>
    <w:rsid w:val="00B02BB1"/>
    <w:rsid w:val="00B04F2C"/>
    <w:rsid w:val="00B0720D"/>
    <w:rsid w:val="00B1112F"/>
    <w:rsid w:val="00B113AC"/>
    <w:rsid w:val="00B15398"/>
    <w:rsid w:val="00B15753"/>
    <w:rsid w:val="00B16FD8"/>
    <w:rsid w:val="00B20FBB"/>
    <w:rsid w:val="00B22D9B"/>
    <w:rsid w:val="00B24D65"/>
    <w:rsid w:val="00B25E19"/>
    <w:rsid w:val="00B261EA"/>
    <w:rsid w:val="00B267B8"/>
    <w:rsid w:val="00B26AEA"/>
    <w:rsid w:val="00B2714F"/>
    <w:rsid w:val="00B27BF9"/>
    <w:rsid w:val="00B338F2"/>
    <w:rsid w:val="00B35752"/>
    <w:rsid w:val="00B3584D"/>
    <w:rsid w:val="00B359FB"/>
    <w:rsid w:val="00B35A59"/>
    <w:rsid w:val="00B36566"/>
    <w:rsid w:val="00B4323E"/>
    <w:rsid w:val="00B44886"/>
    <w:rsid w:val="00B44F66"/>
    <w:rsid w:val="00B450F0"/>
    <w:rsid w:val="00B462E3"/>
    <w:rsid w:val="00B4733C"/>
    <w:rsid w:val="00B47E68"/>
    <w:rsid w:val="00B50E39"/>
    <w:rsid w:val="00B50EB5"/>
    <w:rsid w:val="00B541A0"/>
    <w:rsid w:val="00B55A95"/>
    <w:rsid w:val="00B562B5"/>
    <w:rsid w:val="00B57659"/>
    <w:rsid w:val="00B615B2"/>
    <w:rsid w:val="00B61C0C"/>
    <w:rsid w:val="00B655C6"/>
    <w:rsid w:val="00B660E5"/>
    <w:rsid w:val="00B672CB"/>
    <w:rsid w:val="00B67439"/>
    <w:rsid w:val="00B70063"/>
    <w:rsid w:val="00B74E1F"/>
    <w:rsid w:val="00B77F45"/>
    <w:rsid w:val="00B801DF"/>
    <w:rsid w:val="00B812BF"/>
    <w:rsid w:val="00B834C3"/>
    <w:rsid w:val="00B84056"/>
    <w:rsid w:val="00B857E3"/>
    <w:rsid w:val="00B85B4A"/>
    <w:rsid w:val="00B86A0E"/>
    <w:rsid w:val="00B87BFF"/>
    <w:rsid w:val="00B90832"/>
    <w:rsid w:val="00B90B94"/>
    <w:rsid w:val="00B934E1"/>
    <w:rsid w:val="00B94974"/>
    <w:rsid w:val="00B955A7"/>
    <w:rsid w:val="00B97E99"/>
    <w:rsid w:val="00BA11B2"/>
    <w:rsid w:val="00BA1C25"/>
    <w:rsid w:val="00BA245A"/>
    <w:rsid w:val="00BA31BC"/>
    <w:rsid w:val="00BA64C3"/>
    <w:rsid w:val="00BA6CCE"/>
    <w:rsid w:val="00BA6DCE"/>
    <w:rsid w:val="00BB06A1"/>
    <w:rsid w:val="00BB1769"/>
    <w:rsid w:val="00BB3640"/>
    <w:rsid w:val="00BB5D47"/>
    <w:rsid w:val="00BC0370"/>
    <w:rsid w:val="00BC22E4"/>
    <w:rsid w:val="00BC3534"/>
    <w:rsid w:val="00BC37E5"/>
    <w:rsid w:val="00BC4AEC"/>
    <w:rsid w:val="00BC5042"/>
    <w:rsid w:val="00BC6599"/>
    <w:rsid w:val="00BC78AF"/>
    <w:rsid w:val="00BC790C"/>
    <w:rsid w:val="00BD08F5"/>
    <w:rsid w:val="00BD0E4F"/>
    <w:rsid w:val="00BD1DE2"/>
    <w:rsid w:val="00BD241A"/>
    <w:rsid w:val="00BD2DD1"/>
    <w:rsid w:val="00BD33AD"/>
    <w:rsid w:val="00BD3A18"/>
    <w:rsid w:val="00BD57A2"/>
    <w:rsid w:val="00BD71DB"/>
    <w:rsid w:val="00BD78C6"/>
    <w:rsid w:val="00BD7AC7"/>
    <w:rsid w:val="00BD7E6F"/>
    <w:rsid w:val="00BE0424"/>
    <w:rsid w:val="00BE0C01"/>
    <w:rsid w:val="00BE0ED5"/>
    <w:rsid w:val="00BE134C"/>
    <w:rsid w:val="00BE2DA1"/>
    <w:rsid w:val="00BE3798"/>
    <w:rsid w:val="00BE7C69"/>
    <w:rsid w:val="00BF0663"/>
    <w:rsid w:val="00BF0AEE"/>
    <w:rsid w:val="00BF27C3"/>
    <w:rsid w:val="00BF3BB6"/>
    <w:rsid w:val="00BF43DC"/>
    <w:rsid w:val="00BF5A4A"/>
    <w:rsid w:val="00BF7DA6"/>
    <w:rsid w:val="00C00901"/>
    <w:rsid w:val="00C01E45"/>
    <w:rsid w:val="00C04A25"/>
    <w:rsid w:val="00C0510D"/>
    <w:rsid w:val="00C06BD6"/>
    <w:rsid w:val="00C075B0"/>
    <w:rsid w:val="00C078EE"/>
    <w:rsid w:val="00C1411D"/>
    <w:rsid w:val="00C149E6"/>
    <w:rsid w:val="00C14B95"/>
    <w:rsid w:val="00C14D92"/>
    <w:rsid w:val="00C153E4"/>
    <w:rsid w:val="00C15E58"/>
    <w:rsid w:val="00C2079D"/>
    <w:rsid w:val="00C20FE0"/>
    <w:rsid w:val="00C21E55"/>
    <w:rsid w:val="00C2231D"/>
    <w:rsid w:val="00C23600"/>
    <w:rsid w:val="00C241A0"/>
    <w:rsid w:val="00C25BA1"/>
    <w:rsid w:val="00C30A60"/>
    <w:rsid w:val="00C3155E"/>
    <w:rsid w:val="00C32451"/>
    <w:rsid w:val="00C32D75"/>
    <w:rsid w:val="00C3394A"/>
    <w:rsid w:val="00C33BC5"/>
    <w:rsid w:val="00C35AE3"/>
    <w:rsid w:val="00C35EA8"/>
    <w:rsid w:val="00C37B05"/>
    <w:rsid w:val="00C37EFF"/>
    <w:rsid w:val="00C42253"/>
    <w:rsid w:val="00C47A8C"/>
    <w:rsid w:val="00C514FE"/>
    <w:rsid w:val="00C52765"/>
    <w:rsid w:val="00C52DC4"/>
    <w:rsid w:val="00C53A68"/>
    <w:rsid w:val="00C549B6"/>
    <w:rsid w:val="00C559C6"/>
    <w:rsid w:val="00C5628E"/>
    <w:rsid w:val="00C61783"/>
    <w:rsid w:val="00C62288"/>
    <w:rsid w:val="00C63526"/>
    <w:rsid w:val="00C64A18"/>
    <w:rsid w:val="00C652E5"/>
    <w:rsid w:val="00C65A4D"/>
    <w:rsid w:val="00C717F7"/>
    <w:rsid w:val="00C71CDC"/>
    <w:rsid w:val="00C74628"/>
    <w:rsid w:val="00C75C5F"/>
    <w:rsid w:val="00C75F6B"/>
    <w:rsid w:val="00C77FD6"/>
    <w:rsid w:val="00C80B05"/>
    <w:rsid w:val="00C81C1A"/>
    <w:rsid w:val="00C81C1E"/>
    <w:rsid w:val="00C8262E"/>
    <w:rsid w:val="00C82D3D"/>
    <w:rsid w:val="00C84528"/>
    <w:rsid w:val="00C863EE"/>
    <w:rsid w:val="00C87C9E"/>
    <w:rsid w:val="00C91F44"/>
    <w:rsid w:val="00C927D4"/>
    <w:rsid w:val="00C92E63"/>
    <w:rsid w:val="00C96855"/>
    <w:rsid w:val="00CA0473"/>
    <w:rsid w:val="00CA1ED2"/>
    <w:rsid w:val="00CA53F0"/>
    <w:rsid w:val="00CA5467"/>
    <w:rsid w:val="00CB0CBA"/>
    <w:rsid w:val="00CB0DBF"/>
    <w:rsid w:val="00CB1174"/>
    <w:rsid w:val="00CB329F"/>
    <w:rsid w:val="00CB3375"/>
    <w:rsid w:val="00CB4166"/>
    <w:rsid w:val="00CB45A3"/>
    <w:rsid w:val="00CB4FDD"/>
    <w:rsid w:val="00CB6EA4"/>
    <w:rsid w:val="00CB782A"/>
    <w:rsid w:val="00CC0C2E"/>
    <w:rsid w:val="00CC114A"/>
    <w:rsid w:val="00CC15FC"/>
    <w:rsid w:val="00CC1904"/>
    <w:rsid w:val="00CC2218"/>
    <w:rsid w:val="00CC3838"/>
    <w:rsid w:val="00CC5F08"/>
    <w:rsid w:val="00CC604F"/>
    <w:rsid w:val="00CC6A56"/>
    <w:rsid w:val="00CD1DD6"/>
    <w:rsid w:val="00CD308D"/>
    <w:rsid w:val="00CD30E9"/>
    <w:rsid w:val="00CD5B85"/>
    <w:rsid w:val="00CD604D"/>
    <w:rsid w:val="00CD6FA1"/>
    <w:rsid w:val="00CD78BA"/>
    <w:rsid w:val="00CE21EB"/>
    <w:rsid w:val="00CE2EE0"/>
    <w:rsid w:val="00CE2EEA"/>
    <w:rsid w:val="00CE4D6C"/>
    <w:rsid w:val="00CE537D"/>
    <w:rsid w:val="00CE55C2"/>
    <w:rsid w:val="00CE57FC"/>
    <w:rsid w:val="00CF0BD1"/>
    <w:rsid w:val="00CF0CA5"/>
    <w:rsid w:val="00CF15FF"/>
    <w:rsid w:val="00CF617A"/>
    <w:rsid w:val="00CF7A39"/>
    <w:rsid w:val="00D0003A"/>
    <w:rsid w:val="00D00BD1"/>
    <w:rsid w:val="00D01851"/>
    <w:rsid w:val="00D02D1E"/>
    <w:rsid w:val="00D03785"/>
    <w:rsid w:val="00D040BB"/>
    <w:rsid w:val="00D0534F"/>
    <w:rsid w:val="00D0540D"/>
    <w:rsid w:val="00D05BD9"/>
    <w:rsid w:val="00D05E9B"/>
    <w:rsid w:val="00D06261"/>
    <w:rsid w:val="00D071AF"/>
    <w:rsid w:val="00D10324"/>
    <w:rsid w:val="00D10BEF"/>
    <w:rsid w:val="00D11282"/>
    <w:rsid w:val="00D11557"/>
    <w:rsid w:val="00D11F55"/>
    <w:rsid w:val="00D125C4"/>
    <w:rsid w:val="00D125F0"/>
    <w:rsid w:val="00D12B22"/>
    <w:rsid w:val="00D15F32"/>
    <w:rsid w:val="00D20FFC"/>
    <w:rsid w:val="00D21E28"/>
    <w:rsid w:val="00D22464"/>
    <w:rsid w:val="00D22488"/>
    <w:rsid w:val="00D228FB"/>
    <w:rsid w:val="00D22D1C"/>
    <w:rsid w:val="00D25B89"/>
    <w:rsid w:val="00D30781"/>
    <w:rsid w:val="00D3124D"/>
    <w:rsid w:val="00D31A71"/>
    <w:rsid w:val="00D3288B"/>
    <w:rsid w:val="00D342F2"/>
    <w:rsid w:val="00D35E50"/>
    <w:rsid w:val="00D37955"/>
    <w:rsid w:val="00D37F47"/>
    <w:rsid w:val="00D40295"/>
    <w:rsid w:val="00D45C8B"/>
    <w:rsid w:val="00D45EA8"/>
    <w:rsid w:val="00D47D07"/>
    <w:rsid w:val="00D512E3"/>
    <w:rsid w:val="00D51D9F"/>
    <w:rsid w:val="00D54EAA"/>
    <w:rsid w:val="00D55B62"/>
    <w:rsid w:val="00D571EE"/>
    <w:rsid w:val="00D60D91"/>
    <w:rsid w:val="00D61BF4"/>
    <w:rsid w:val="00D625BF"/>
    <w:rsid w:val="00D63245"/>
    <w:rsid w:val="00D65328"/>
    <w:rsid w:val="00D66ED3"/>
    <w:rsid w:val="00D673DC"/>
    <w:rsid w:val="00D6770B"/>
    <w:rsid w:val="00D70B80"/>
    <w:rsid w:val="00D70CCF"/>
    <w:rsid w:val="00D72551"/>
    <w:rsid w:val="00D72784"/>
    <w:rsid w:val="00D72DE9"/>
    <w:rsid w:val="00D74AB1"/>
    <w:rsid w:val="00D75F05"/>
    <w:rsid w:val="00D7692A"/>
    <w:rsid w:val="00D83C87"/>
    <w:rsid w:val="00D84817"/>
    <w:rsid w:val="00D85DDE"/>
    <w:rsid w:val="00D86BB9"/>
    <w:rsid w:val="00D903EE"/>
    <w:rsid w:val="00D91458"/>
    <w:rsid w:val="00D94017"/>
    <w:rsid w:val="00D94DEE"/>
    <w:rsid w:val="00D95A63"/>
    <w:rsid w:val="00D95D67"/>
    <w:rsid w:val="00D96770"/>
    <w:rsid w:val="00D97678"/>
    <w:rsid w:val="00D97CC7"/>
    <w:rsid w:val="00DA0D06"/>
    <w:rsid w:val="00DA2634"/>
    <w:rsid w:val="00DA460F"/>
    <w:rsid w:val="00DA474F"/>
    <w:rsid w:val="00DA57CB"/>
    <w:rsid w:val="00DA7005"/>
    <w:rsid w:val="00DA725A"/>
    <w:rsid w:val="00DB20DF"/>
    <w:rsid w:val="00DB447C"/>
    <w:rsid w:val="00DB5364"/>
    <w:rsid w:val="00DB678C"/>
    <w:rsid w:val="00DB68FF"/>
    <w:rsid w:val="00DB756F"/>
    <w:rsid w:val="00DB75D2"/>
    <w:rsid w:val="00DB7C92"/>
    <w:rsid w:val="00DC0468"/>
    <w:rsid w:val="00DC09C2"/>
    <w:rsid w:val="00DC3199"/>
    <w:rsid w:val="00DC33E7"/>
    <w:rsid w:val="00DC659F"/>
    <w:rsid w:val="00DC6D2B"/>
    <w:rsid w:val="00DC6D32"/>
    <w:rsid w:val="00DC7B4A"/>
    <w:rsid w:val="00DD110B"/>
    <w:rsid w:val="00DD580D"/>
    <w:rsid w:val="00DD58FC"/>
    <w:rsid w:val="00DD6313"/>
    <w:rsid w:val="00DD67DA"/>
    <w:rsid w:val="00DE2862"/>
    <w:rsid w:val="00DE2CF1"/>
    <w:rsid w:val="00DE2E46"/>
    <w:rsid w:val="00DE321E"/>
    <w:rsid w:val="00DE505B"/>
    <w:rsid w:val="00DE5324"/>
    <w:rsid w:val="00DE5541"/>
    <w:rsid w:val="00DE6661"/>
    <w:rsid w:val="00DE6E04"/>
    <w:rsid w:val="00DE7301"/>
    <w:rsid w:val="00DF3892"/>
    <w:rsid w:val="00DF38DF"/>
    <w:rsid w:val="00DF3B40"/>
    <w:rsid w:val="00DF3ECD"/>
    <w:rsid w:val="00DF4292"/>
    <w:rsid w:val="00DF50A6"/>
    <w:rsid w:val="00DF5461"/>
    <w:rsid w:val="00DF5A6F"/>
    <w:rsid w:val="00DF71BA"/>
    <w:rsid w:val="00DF74B6"/>
    <w:rsid w:val="00DF7BE5"/>
    <w:rsid w:val="00E001DF"/>
    <w:rsid w:val="00E00B85"/>
    <w:rsid w:val="00E0139C"/>
    <w:rsid w:val="00E03FBA"/>
    <w:rsid w:val="00E04ED3"/>
    <w:rsid w:val="00E054F2"/>
    <w:rsid w:val="00E0567D"/>
    <w:rsid w:val="00E06371"/>
    <w:rsid w:val="00E06C8B"/>
    <w:rsid w:val="00E110C9"/>
    <w:rsid w:val="00E1133B"/>
    <w:rsid w:val="00E13B33"/>
    <w:rsid w:val="00E13C23"/>
    <w:rsid w:val="00E17D06"/>
    <w:rsid w:val="00E2200F"/>
    <w:rsid w:val="00E229DC"/>
    <w:rsid w:val="00E22F7C"/>
    <w:rsid w:val="00E239C6"/>
    <w:rsid w:val="00E2562F"/>
    <w:rsid w:val="00E267F8"/>
    <w:rsid w:val="00E2705A"/>
    <w:rsid w:val="00E30940"/>
    <w:rsid w:val="00E30F7D"/>
    <w:rsid w:val="00E333C4"/>
    <w:rsid w:val="00E33BA5"/>
    <w:rsid w:val="00E35817"/>
    <w:rsid w:val="00E35AC5"/>
    <w:rsid w:val="00E361C9"/>
    <w:rsid w:val="00E3671E"/>
    <w:rsid w:val="00E3764F"/>
    <w:rsid w:val="00E40C65"/>
    <w:rsid w:val="00E41699"/>
    <w:rsid w:val="00E41E1F"/>
    <w:rsid w:val="00E44C82"/>
    <w:rsid w:val="00E45655"/>
    <w:rsid w:val="00E472B5"/>
    <w:rsid w:val="00E47966"/>
    <w:rsid w:val="00E5167F"/>
    <w:rsid w:val="00E531C0"/>
    <w:rsid w:val="00E54529"/>
    <w:rsid w:val="00E5627D"/>
    <w:rsid w:val="00E567DC"/>
    <w:rsid w:val="00E57289"/>
    <w:rsid w:val="00E6096E"/>
    <w:rsid w:val="00E61225"/>
    <w:rsid w:val="00E61B06"/>
    <w:rsid w:val="00E6379B"/>
    <w:rsid w:val="00E64505"/>
    <w:rsid w:val="00E65033"/>
    <w:rsid w:val="00E66615"/>
    <w:rsid w:val="00E6726C"/>
    <w:rsid w:val="00E67FEE"/>
    <w:rsid w:val="00E705B2"/>
    <w:rsid w:val="00E708DF"/>
    <w:rsid w:val="00E71B4D"/>
    <w:rsid w:val="00E72671"/>
    <w:rsid w:val="00E72C87"/>
    <w:rsid w:val="00E740D3"/>
    <w:rsid w:val="00E74EB1"/>
    <w:rsid w:val="00E7512F"/>
    <w:rsid w:val="00E75368"/>
    <w:rsid w:val="00E772B4"/>
    <w:rsid w:val="00E82628"/>
    <w:rsid w:val="00E82999"/>
    <w:rsid w:val="00E851C4"/>
    <w:rsid w:val="00E86987"/>
    <w:rsid w:val="00E8759A"/>
    <w:rsid w:val="00E90369"/>
    <w:rsid w:val="00E91077"/>
    <w:rsid w:val="00E91BCD"/>
    <w:rsid w:val="00E9252C"/>
    <w:rsid w:val="00E92A97"/>
    <w:rsid w:val="00E9322A"/>
    <w:rsid w:val="00E93857"/>
    <w:rsid w:val="00E93FB4"/>
    <w:rsid w:val="00E94448"/>
    <w:rsid w:val="00E954C8"/>
    <w:rsid w:val="00E9556E"/>
    <w:rsid w:val="00E9582C"/>
    <w:rsid w:val="00E963E2"/>
    <w:rsid w:val="00E9670D"/>
    <w:rsid w:val="00EA06EE"/>
    <w:rsid w:val="00EA387A"/>
    <w:rsid w:val="00EA3CAF"/>
    <w:rsid w:val="00EA52A3"/>
    <w:rsid w:val="00EA7E18"/>
    <w:rsid w:val="00EB041C"/>
    <w:rsid w:val="00EB0924"/>
    <w:rsid w:val="00EB1292"/>
    <w:rsid w:val="00EB33EA"/>
    <w:rsid w:val="00EB3632"/>
    <w:rsid w:val="00EB54E7"/>
    <w:rsid w:val="00EB6CB7"/>
    <w:rsid w:val="00EB719B"/>
    <w:rsid w:val="00EB7575"/>
    <w:rsid w:val="00EC0DAC"/>
    <w:rsid w:val="00EC2B29"/>
    <w:rsid w:val="00EC382B"/>
    <w:rsid w:val="00EC3A08"/>
    <w:rsid w:val="00EC58B1"/>
    <w:rsid w:val="00ED1122"/>
    <w:rsid w:val="00ED1800"/>
    <w:rsid w:val="00ED1BE6"/>
    <w:rsid w:val="00ED34D1"/>
    <w:rsid w:val="00ED4515"/>
    <w:rsid w:val="00ED45C0"/>
    <w:rsid w:val="00ED47E3"/>
    <w:rsid w:val="00ED4B43"/>
    <w:rsid w:val="00ED59DC"/>
    <w:rsid w:val="00ED6BB5"/>
    <w:rsid w:val="00ED74D9"/>
    <w:rsid w:val="00EE3894"/>
    <w:rsid w:val="00EE394E"/>
    <w:rsid w:val="00EE3B81"/>
    <w:rsid w:val="00EE503C"/>
    <w:rsid w:val="00EE53C7"/>
    <w:rsid w:val="00EE5D49"/>
    <w:rsid w:val="00EE68AB"/>
    <w:rsid w:val="00EF0242"/>
    <w:rsid w:val="00EF0B9E"/>
    <w:rsid w:val="00EF46B1"/>
    <w:rsid w:val="00EF5D40"/>
    <w:rsid w:val="00EF5EB0"/>
    <w:rsid w:val="00EF609E"/>
    <w:rsid w:val="00EF64B0"/>
    <w:rsid w:val="00EF673D"/>
    <w:rsid w:val="00EF7FC1"/>
    <w:rsid w:val="00F006FF"/>
    <w:rsid w:val="00F01DB5"/>
    <w:rsid w:val="00F02782"/>
    <w:rsid w:val="00F02A5F"/>
    <w:rsid w:val="00F02B9E"/>
    <w:rsid w:val="00F02BE6"/>
    <w:rsid w:val="00F02FC1"/>
    <w:rsid w:val="00F03597"/>
    <w:rsid w:val="00F0451C"/>
    <w:rsid w:val="00F05896"/>
    <w:rsid w:val="00F05CB5"/>
    <w:rsid w:val="00F0672D"/>
    <w:rsid w:val="00F06D2E"/>
    <w:rsid w:val="00F06ECB"/>
    <w:rsid w:val="00F06FAA"/>
    <w:rsid w:val="00F07419"/>
    <w:rsid w:val="00F1201F"/>
    <w:rsid w:val="00F127A7"/>
    <w:rsid w:val="00F12917"/>
    <w:rsid w:val="00F132E7"/>
    <w:rsid w:val="00F13825"/>
    <w:rsid w:val="00F14A03"/>
    <w:rsid w:val="00F1556B"/>
    <w:rsid w:val="00F1607D"/>
    <w:rsid w:val="00F1634E"/>
    <w:rsid w:val="00F179CF"/>
    <w:rsid w:val="00F21864"/>
    <w:rsid w:val="00F22834"/>
    <w:rsid w:val="00F2477A"/>
    <w:rsid w:val="00F247F0"/>
    <w:rsid w:val="00F270EB"/>
    <w:rsid w:val="00F319CA"/>
    <w:rsid w:val="00F32DBC"/>
    <w:rsid w:val="00F3373F"/>
    <w:rsid w:val="00F33A77"/>
    <w:rsid w:val="00F3562B"/>
    <w:rsid w:val="00F40FC8"/>
    <w:rsid w:val="00F41191"/>
    <w:rsid w:val="00F4122B"/>
    <w:rsid w:val="00F41ED9"/>
    <w:rsid w:val="00F42660"/>
    <w:rsid w:val="00F433CE"/>
    <w:rsid w:val="00F43486"/>
    <w:rsid w:val="00F43E42"/>
    <w:rsid w:val="00F45637"/>
    <w:rsid w:val="00F46502"/>
    <w:rsid w:val="00F5166F"/>
    <w:rsid w:val="00F5458C"/>
    <w:rsid w:val="00F5529E"/>
    <w:rsid w:val="00F565D8"/>
    <w:rsid w:val="00F56F83"/>
    <w:rsid w:val="00F5759E"/>
    <w:rsid w:val="00F57E38"/>
    <w:rsid w:val="00F60675"/>
    <w:rsid w:val="00F61E87"/>
    <w:rsid w:val="00F61EB8"/>
    <w:rsid w:val="00F626E3"/>
    <w:rsid w:val="00F62D97"/>
    <w:rsid w:val="00F64201"/>
    <w:rsid w:val="00F644DB"/>
    <w:rsid w:val="00F64D21"/>
    <w:rsid w:val="00F650A7"/>
    <w:rsid w:val="00F65531"/>
    <w:rsid w:val="00F66008"/>
    <w:rsid w:val="00F66706"/>
    <w:rsid w:val="00F66DEA"/>
    <w:rsid w:val="00F674DB"/>
    <w:rsid w:val="00F6766E"/>
    <w:rsid w:val="00F75848"/>
    <w:rsid w:val="00F76EA1"/>
    <w:rsid w:val="00F77F75"/>
    <w:rsid w:val="00F77FBE"/>
    <w:rsid w:val="00F80EF0"/>
    <w:rsid w:val="00F8154C"/>
    <w:rsid w:val="00F816D2"/>
    <w:rsid w:val="00F82595"/>
    <w:rsid w:val="00F82E14"/>
    <w:rsid w:val="00F863CC"/>
    <w:rsid w:val="00F86A06"/>
    <w:rsid w:val="00F8792B"/>
    <w:rsid w:val="00F87E12"/>
    <w:rsid w:val="00F9045E"/>
    <w:rsid w:val="00F90E4F"/>
    <w:rsid w:val="00F9358A"/>
    <w:rsid w:val="00F936AE"/>
    <w:rsid w:val="00F95A4D"/>
    <w:rsid w:val="00F968C4"/>
    <w:rsid w:val="00F96D19"/>
    <w:rsid w:val="00F973CE"/>
    <w:rsid w:val="00F97C0B"/>
    <w:rsid w:val="00FA0119"/>
    <w:rsid w:val="00FA0B01"/>
    <w:rsid w:val="00FA47DD"/>
    <w:rsid w:val="00FA59C2"/>
    <w:rsid w:val="00FA6A3D"/>
    <w:rsid w:val="00FA7493"/>
    <w:rsid w:val="00FB0AB7"/>
    <w:rsid w:val="00FB4558"/>
    <w:rsid w:val="00FB45B8"/>
    <w:rsid w:val="00FB6A09"/>
    <w:rsid w:val="00FB77F9"/>
    <w:rsid w:val="00FC040E"/>
    <w:rsid w:val="00FC0E02"/>
    <w:rsid w:val="00FC36C1"/>
    <w:rsid w:val="00FC3887"/>
    <w:rsid w:val="00FC4068"/>
    <w:rsid w:val="00FC5109"/>
    <w:rsid w:val="00FC60C9"/>
    <w:rsid w:val="00FC6735"/>
    <w:rsid w:val="00FC78B8"/>
    <w:rsid w:val="00FD182A"/>
    <w:rsid w:val="00FD1EF5"/>
    <w:rsid w:val="00FD1F73"/>
    <w:rsid w:val="00FD22E4"/>
    <w:rsid w:val="00FD4EE4"/>
    <w:rsid w:val="00FD5253"/>
    <w:rsid w:val="00FD5C42"/>
    <w:rsid w:val="00FD7330"/>
    <w:rsid w:val="00FE0FCB"/>
    <w:rsid w:val="00FE155A"/>
    <w:rsid w:val="00FE1DDA"/>
    <w:rsid w:val="00FE3511"/>
    <w:rsid w:val="00FE3679"/>
    <w:rsid w:val="00FE4306"/>
    <w:rsid w:val="00FE461D"/>
    <w:rsid w:val="00FE53FE"/>
    <w:rsid w:val="00FE6C6E"/>
    <w:rsid w:val="00FE7F2B"/>
    <w:rsid w:val="00FF1663"/>
    <w:rsid w:val="00FF1E02"/>
    <w:rsid w:val="00FF21F5"/>
    <w:rsid w:val="00FF7A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1DB"/>
    <w:pPr>
      <w:widowControl w:val="0"/>
      <w:spacing w:line="370" w:lineRule="exact"/>
      <w:ind w:firstLine="482"/>
      <w:jc w:val="both"/>
    </w:pPr>
    <w:rPr>
      <w:rFonts w:eastAsia="標楷體"/>
      <w:kern w:val="2"/>
      <w:sz w:val="24"/>
      <w:szCs w:val="24"/>
    </w:rPr>
  </w:style>
  <w:style w:type="paragraph" w:styleId="1">
    <w:name w:val="heading 1"/>
    <w:basedOn w:val="a"/>
    <w:next w:val="a"/>
    <w:qFormat/>
    <w:rsid w:val="00CC2218"/>
    <w:pPr>
      <w:keepNext/>
      <w:spacing w:line="160" w:lineRule="exact"/>
      <w:ind w:left="113" w:right="113" w:firstLine="0"/>
      <w:jc w:val="center"/>
      <w:outlineLvl w:val="0"/>
    </w:pPr>
    <w:rPr>
      <w:rFonts w:ascii="標楷體"/>
      <w:sz w:val="16"/>
      <w:u w:val="single"/>
    </w:rPr>
  </w:style>
  <w:style w:type="paragraph" w:styleId="2">
    <w:name w:val="heading 2"/>
    <w:basedOn w:val="a"/>
    <w:link w:val="20"/>
    <w:qFormat/>
    <w:rsid w:val="00884B1D"/>
    <w:pPr>
      <w:keepNext/>
      <w:suppressAutoHyphens/>
      <w:spacing w:line="400" w:lineRule="exact"/>
      <w:ind w:firstLine="0"/>
      <w:jc w:val="left"/>
      <w:outlineLvl w:val="1"/>
    </w:pPr>
    <w:rPr>
      <w:rFonts w:ascii="Arial" w:hAnsi="Arial"/>
      <w:b/>
      <w:bCs/>
      <w:kern w:val="0"/>
      <w:sz w:val="28"/>
      <w:szCs w:val="48"/>
    </w:rPr>
  </w:style>
  <w:style w:type="paragraph" w:styleId="3">
    <w:name w:val="heading 3"/>
    <w:basedOn w:val="a"/>
    <w:link w:val="30"/>
    <w:qFormat/>
    <w:rsid w:val="00884B1D"/>
    <w:pPr>
      <w:keepNext/>
      <w:suppressAutoHyphens/>
      <w:spacing w:line="612" w:lineRule="auto"/>
      <w:ind w:firstLine="0"/>
      <w:jc w:val="left"/>
      <w:outlineLvl w:val="2"/>
    </w:pPr>
    <w:rPr>
      <w:rFonts w:ascii="Calibri Light" w:eastAsia="新細明體" w:hAnsi="Calibri Light" w:cs="Tahoma"/>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w:basedOn w:val="a"/>
    <w:semiHidden/>
    <w:rsid w:val="00CC2218"/>
    <w:pPr>
      <w:widowControl/>
      <w:spacing w:after="160" w:line="240" w:lineRule="exact"/>
      <w:ind w:firstLine="0"/>
      <w:jc w:val="left"/>
    </w:pPr>
    <w:rPr>
      <w:rFonts w:ascii="Verdana" w:eastAsia="新細明體" w:hAnsi="Verdana" w:cs="Verdana"/>
      <w:kern w:val="0"/>
      <w:sz w:val="20"/>
      <w:szCs w:val="20"/>
      <w:lang w:eastAsia="en-US"/>
    </w:rPr>
  </w:style>
  <w:style w:type="paragraph" w:customStyle="1" w:styleId="a4">
    <w:name w:val="目錄"/>
    <w:basedOn w:val="a"/>
    <w:semiHidden/>
    <w:rsid w:val="00CC2218"/>
    <w:pPr>
      <w:spacing w:after="240" w:line="360" w:lineRule="exact"/>
      <w:jc w:val="center"/>
    </w:pPr>
    <w:rPr>
      <w:sz w:val="36"/>
    </w:rPr>
  </w:style>
  <w:style w:type="paragraph" w:customStyle="1" w:styleId="a5">
    <w:name w:val="目錄／大標（專載…）"/>
    <w:basedOn w:val="a6"/>
    <w:autoRedefine/>
    <w:rsid w:val="00EB3632"/>
    <w:pPr>
      <w:spacing w:before="240" w:after="240" w:line="400" w:lineRule="exact"/>
      <w:ind w:left="284" w:firstLine="0"/>
    </w:pPr>
    <w:rPr>
      <w:rFonts w:eastAsia="標楷體" w:hAnsi="細明體" w:cs="Times New Roman"/>
      <w:sz w:val="32"/>
    </w:rPr>
  </w:style>
  <w:style w:type="paragraph" w:styleId="a6">
    <w:name w:val="Plain Text"/>
    <w:basedOn w:val="a"/>
    <w:uiPriority w:val="99"/>
    <w:semiHidden/>
    <w:rsid w:val="00CC2218"/>
    <w:rPr>
      <w:rFonts w:ascii="細明體" w:eastAsia="細明體" w:hAnsi="Courier New" w:cs="Courier New"/>
    </w:rPr>
  </w:style>
  <w:style w:type="paragraph" w:customStyle="1" w:styleId="16">
    <w:name w:val="標楷體 16 點"/>
    <w:basedOn w:val="a"/>
    <w:semiHidden/>
    <w:rsid w:val="00CC2218"/>
    <w:pPr>
      <w:spacing w:before="240" w:line="480" w:lineRule="auto"/>
      <w:ind w:firstLine="0"/>
    </w:pPr>
    <w:rPr>
      <w:sz w:val="32"/>
      <w:szCs w:val="20"/>
    </w:rPr>
  </w:style>
  <w:style w:type="character" w:customStyle="1" w:styleId="160">
    <w:name w:val="標楷體 16 點 字元"/>
    <w:semiHidden/>
    <w:rsid w:val="00CC2218"/>
    <w:rPr>
      <w:rFonts w:eastAsia="標楷體"/>
      <w:kern w:val="2"/>
      <w:sz w:val="32"/>
    </w:rPr>
  </w:style>
  <w:style w:type="paragraph" w:customStyle="1" w:styleId="a7">
    <w:name w:val="本案"/>
    <w:basedOn w:val="a"/>
    <w:semiHidden/>
    <w:rsid w:val="00CC2218"/>
    <w:pPr>
      <w:jc w:val="right"/>
    </w:pPr>
  </w:style>
  <w:style w:type="paragraph" w:styleId="a8">
    <w:name w:val="header"/>
    <w:basedOn w:val="a"/>
    <w:rsid w:val="00CC2218"/>
    <w:pPr>
      <w:tabs>
        <w:tab w:val="center" w:pos="4153"/>
        <w:tab w:val="right" w:pos="8306"/>
      </w:tabs>
      <w:snapToGrid w:val="0"/>
    </w:pPr>
    <w:rPr>
      <w:sz w:val="20"/>
      <w:szCs w:val="20"/>
    </w:rPr>
  </w:style>
  <w:style w:type="character" w:customStyle="1" w:styleId="a9">
    <w:name w:val="頁首 字元"/>
    <w:uiPriority w:val="99"/>
    <w:rsid w:val="00CC2218"/>
    <w:rPr>
      <w:rFonts w:eastAsia="標楷體"/>
      <w:kern w:val="2"/>
    </w:rPr>
  </w:style>
  <w:style w:type="paragraph" w:styleId="aa">
    <w:name w:val="footer"/>
    <w:basedOn w:val="a"/>
    <w:rsid w:val="00CC2218"/>
    <w:pPr>
      <w:tabs>
        <w:tab w:val="center" w:pos="4153"/>
        <w:tab w:val="right" w:pos="8306"/>
      </w:tabs>
      <w:snapToGrid w:val="0"/>
    </w:pPr>
    <w:rPr>
      <w:sz w:val="20"/>
      <w:szCs w:val="20"/>
    </w:rPr>
  </w:style>
  <w:style w:type="character" w:customStyle="1" w:styleId="ab">
    <w:name w:val="頁尾 字元"/>
    <w:rsid w:val="00CC2218"/>
    <w:rPr>
      <w:rFonts w:eastAsia="標楷體"/>
      <w:kern w:val="2"/>
    </w:rPr>
  </w:style>
  <w:style w:type="character" w:styleId="ac">
    <w:name w:val="page number"/>
    <w:basedOn w:val="a0"/>
    <w:semiHidden/>
    <w:rsid w:val="00CC2218"/>
  </w:style>
  <w:style w:type="paragraph" w:customStyle="1" w:styleId="ad">
    <w:name w:val="發文日期及附件"/>
    <w:basedOn w:val="a"/>
    <w:semiHidden/>
    <w:qFormat/>
    <w:rsid w:val="00CC2218"/>
    <w:pPr>
      <w:topLinePunct/>
      <w:ind w:left="1200" w:hangingChars="500" w:hanging="1200"/>
    </w:pPr>
  </w:style>
  <w:style w:type="character" w:customStyle="1" w:styleId="ae">
    <w:name w:val="發文日期及附件 字元"/>
    <w:semiHidden/>
    <w:rsid w:val="00CC2218"/>
    <w:rPr>
      <w:rFonts w:eastAsia="標楷體"/>
      <w:kern w:val="2"/>
      <w:sz w:val="24"/>
      <w:szCs w:val="24"/>
    </w:rPr>
  </w:style>
  <w:style w:type="character" w:styleId="af">
    <w:name w:val="Hyperlink"/>
    <w:rsid w:val="00CC2218"/>
    <w:rPr>
      <w:color w:val="0000FF"/>
      <w:u w:val="single"/>
    </w:rPr>
  </w:style>
  <w:style w:type="paragraph" w:customStyle="1" w:styleId="af0">
    <w:name w:val="二十一"/>
    <w:basedOn w:val="21"/>
    <w:semiHidden/>
    <w:rsid w:val="00CC2218"/>
    <w:pPr>
      <w:spacing w:after="0" w:line="400" w:lineRule="exact"/>
      <w:ind w:left="839" w:hanging="839"/>
    </w:pPr>
    <w:rPr>
      <w:rFonts w:ascii="華康楷書體W5" w:eastAsia="華康楷書體W5"/>
      <w:kern w:val="0"/>
      <w:sz w:val="32"/>
      <w:szCs w:val="20"/>
    </w:rPr>
  </w:style>
  <w:style w:type="paragraph" w:styleId="21">
    <w:name w:val="Body Text Indent 2"/>
    <w:basedOn w:val="a"/>
    <w:semiHidden/>
    <w:rsid w:val="00CC2218"/>
    <w:pPr>
      <w:spacing w:after="120" w:line="480" w:lineRule="auto"/>
      <w:ind w:left="480" w:firstLine="0"/>
      <w:jc w:val="left"/>
    </w:pPr>
    <w:rPr>
      <w:rFonts w:eastAsia="新細明體"/>
    </w:rPr>
  </w:style>
  <w:style w:type="paragraph" w:customStyle="1" w:styleId="4">
    <w:name w:val="樣式4"/>
    <w:basedOn w:val="a"/>
    <w:autoRedefine/>
    <w:semiHidden/>
    <w:rsid w:val="00CC2218"/>
    <w:pPr>
      <w:spacing w:line="480" w:lineRule="exact"/>
      <w:ind w:firstLine="0"/>
      <w:jc w:val="left"/>
    </w:pPr>
    <w:rPr>
      <w:rFonts w:ascii="標楷體"/>
      <w:b/>
      <w:sz w:val="32"/>
      <w:szCs w:val="20"/>
    </w:rPr>
  </w:style>
  <w:style w:type="paragraph" w:styleId="af1">
    <w:name w:val="Body Text Indent"/>
    <w:basedOn w:val="a"/>
    <w:semiHidden/>
    <w:rsid w:val="00CC2218"/>
    <w:pPr>
      <w:spacing w:after="120" w:line="240" w:lineRule="auto"/>
      <w:ind w:left="480" w:firstLine="0"/>
      <w:jc w:val="left"/>
    </w:pPr>
    <w:rPr>
      <w:rFonts w:eastAsia="新細明體"/>
    </w:rPr>
  </w:style>
  <w:style w:type="character" w:customStyle="1" w:styleId="af2">
    <w:name w:val="本文縮排 字元"/>
    <w:semiHidden/>
    <w:rsid w:val="00CC2218"/>
    <w:rPr>
      <w:kern w:val="2"/>
      <w:sz w:val="24"/>
      <w:szCs w:val="24"/>
    </w:rPr>
  </w:style>
  <w:style w:type="paragraph" w:customStyle="1" w:styleId="af3">
    <w:name w:val="一"/>
    <w:basedOn w:val="a6"/>
    <w:rsid w:val="00CC2218"/>
    <w:pPr>
      <w:spacing w:before="120" w:after="120" w:line="480" w:lineRule="exact"/>
      <w:ind w:firstLine="0"/>
    </w:pPr>
    <w:rPr>
      <w:rFonts w:ascii="標楷體" w:eastAsia="標楷體" w:cs="Times New Roman"/>
      <w:sz w:val="28"/>
      <w:szCs w:val="20"/>
    </w:rPr>
  </w:style>
  <w:style w:type="paragraph" w:customStyle="1" w:styleId="22">
    <w:name w:val="樣式2"/>
    <w:basedOn w:val="a"/>
    <w:semiHidden/>
    <w:rsid w:val="00CC2218"/>
    <w:pPr>
      <w:spacing w:line="240" w:lineRule="auto"/>
      <w:ind w:firstLine="0"/>
      <w:jc w:val="center"/>
    </w:pPr>
    <w:rPr>
      <w:rFonts w:ascii="標楷體"/>
      <w:sz w:val="36"/>
      <w:szCs w:val="36"/>
    </w:rPr>
  </w:style>
  <w:style w:type="paragraph" w:customStyle="1" w:styleId="10">
    <w:name w:val="1."/>
    <w:basedOn w:val="31"/>
    <w:semiHidden/>
    <w:rsid w:val="00CC2218"/>
    <w:pPr>
      <w:spacing w:after="0"/>
      <w:ind w:left="1292" w:hanging="358"/>
    </w:pPr>
    <w:rPr>
      <w:rFonts w:ascii="標楷體" w:eastAsia="標楷體"/>
      <w:sz w:val="28"/>
      <w:szCs w:val="20"/>
    </w:rPr>
  </w:style>
  <w:style w:type="paragraph" w:styleId="31">
    <w:name w:val="Body Text Indent 3"/>
    <w:basedOn w:val="a"/>
    <w:semiHidden/>
    <w:rsid w:val="00CC2218"/>
    <w:pPr>
      <w:spacing w:after="120" w:line="240" w:lineRule="auto"/>
      <w:ind w:left="480" w:firstLine="0"/>
      <w:jc w:val="left"/>
    </w:pPr>
    <w:rPr>
      <w:rFonts w:eastAsia="新細明體"/>
      <w:sz w:val="16"/>
      <w:szCs w:val="16"/>
    </w:rPr>
  </w:style>
  <w:style w:type="paragraph" w:customStyle="1" w:styleId="11">
    <w:name w:val="樣式1"/>
    <w:basedOn w:val="10"/>
    <w:semiHidden/>
    <w:rsid w:val="00CC2218"/>
    <w:pPr>
      <w:jc w:val="center"/>
    </w:pPr>
    <w:rPr>
      <w:sz w:val="36"/>
      <w:szCs w:val="36"/>
    </w:rPr>
  </w:style>
  <w:style w:type="paragraph" w:styleId="HTML">
    <w:name w:val="HTML Preformatted"/>
    <w:basedOn w:val="a"/>
    <w:rsid w:val="00CC22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0"/>
      <w:jc w:val="left"/>
    </w:pPr>
    <w:rPr>
      <w:rFonts w:ascii="өũ" w:eastAsia="細明體" w:hAnsi="өũ" w:cs="細明體"/>
      <w:color w:val="000000"/>
      <w:kern w:val="0"/>
    </w:rPr>
  </w:style>
  <w:style w:type="character" w:customStyle="1" w:styleId="HTML0">
    <w:name w:val="HTML 預設格式 字元"/>
    <w:rsid w:val="00CC2218"/>
    <w:rPr>
      <w:rFonts w:ascii="өũ" w:eastAsia="細明體" w:hAnsi="өũ" w:cs="細明體"/>
      <w:color w:val="000000"/>
      <w:sz w:val="24"/>
      <w:szCs w:val="24"/>
    </w:rPr>
  </w:style>
  <w:style w:type="character" w:styleId="af4">
    <w:name w:val="Emphasis"/>
    <w:qFormat/>
    <w:rsid w:val="00CC2218"/>
    <w:rPr>
      <w:b w:val="0"/>
      <w:bCs w:val="0"/>
      <w:i w:val="0"/>
      <w:iCs w:val="0"/>
      <w:color w:val="CC0033"/>
    </w:rPr>
  </w:style>
  <w:style w:type="paragraph" w:styleId="af5">
    <w:name w:val="Body Text"/>
    <w:basedOn w:val="a"/>
    <w:qFormat/>
    <w:rsid w:val="00CC2218"/>
    <w:pPr>
      <w:wordWrap w:val="0"/>
      <w:topLinePunct/>
      <w:spacing w:line="240" w:lineRule="auto"/>
      <w:ind w:firstLine="0"/>
      <w:jc w:val="left"/>
    </w:pPr>
    <w:rPr>
      <w:rFonts w:ascii="新細明體" w:eastAsia="新細明體" w:hAnsi="新細明體"/>
      <w:kern w:val="0"/>
      <w:sz w:val="20"/>
      <w:szCs w:val="20"/>
    </w:rPr>
  </w:style>
  <w:style w:type="character" w:customStyle="1" w:styleId="af6">
    <w:name w:val="本文 字元"/>
    <w:semiHidden/>
    <w:rsid w:val="00CC2218"/>
    <w:rPr>
      <w:rFonts w:ascii="新細明體" w:hAnsi="新細明體"/>
    </w:rPr>
  </w:style>
  <w:style w:type="paragraph" w:customStyle="1" w:styleId="af7">
    <w:name w:val="表"/>
    <w:basedOn w:val="a"/>
    <w:semiHidden/>
    <w:rsid w:val="00CC2218"/>
    <w:pPr>
      <w:kinsoku w:val="0"/>
      <w:adjustRightInd w:val="0"/>
      <w:spacing w:before="120" w:after="120" w:line="0" w:lineRule="atLeast"/>
      <w:ind w:firstLine="0"/>
      <w:jc w:val="center"/>
      <w:textAlignment w:val="baseline"/>
    </w:pPr>
    <w:rPr>
      <w:rFonts w:eastAsia="新細明體"/>
      <w:b/>
      <w:kern w:val="20"/>
      <w:szCs w:val="20"/>
    </w:rPr>
  </w:style>
  <w:style w:type="character" w:customStyle="1" w:styleId="af8">
    <w:name w:val="表 字元"/>
    <w:semiHidden/>
    <w:rsid w:val="00CC2218"/>
    <w:rPr>
      <w:rFonts w:eastAsia="新細明體"/>
      <w:b/>
      <w:kern w:val="20"/>
      <w:sz w:val="24"/>
      <w:lang w:val="en-US" w:eastAsia="zh-TW" w:bidi="ar-SA"/>
    </w:rPr>
  </w:style>
  <w:style w:type="paragraph" w:customStyle="1" w:styleId="af9">
    <w:name w:val="表文"/>
    <w:basedOn w:val="a"/>
    <w:semiHidden/>
    <w:rsid w:val="00CC2218"/>
    <w:pPr>
      <w:widowControl/>
      <w:overflowPunct w:val="0"/>
      <w:autoSpaceDE w:val="0"/>
      <w:autoSpaceDN w:val="0"/>
      <w:adjustRightInd w:val="0"/>
      <w:spacing w:before="120" w:after="120" w:line="360" w:lineRule="auto"/>
      <w:ind w:firstLine="510"/>
      <w:jc w:val="left"/>
      <w:textAlignment w:val="baseline"/>
    </w:pPr>
    <w:rPr>
      <w:kern w:val="0"/>
      <w:sz w:val="28"/>
      <w:szCs w:val="20"/>
    </w:rPr>
  </w:style>
  <w:style w:type="paragraph" w:styleId="afa">
    <w:name w:val="Date"/>
    <w:basedOn w:val="a"/>
    <w:next w:val="a"/>
    <w:semiHidden/>
    <w:rsid w:val="00CC2218"/>
    <w:pPr>
      <w:kinsoku w:val="0"/>
      <w:adjustRightInd w:val="0"/>
      <w:spacing w:line="370" w:lineRule="atLeast"/>
      <w:ind w:firstLine="0"/>
      <w:jc w:val="right"/>
      <w:textAlignment w:val="baseline"/>
    </w:pPr>
    <w:rPr>
      <w:rFonts w:eastAsia="新細明體"/>
      <w:kern w:val="20"/>
      <w:szCs w:val="20"/>
    </w:rPr>
  </w:style>
  <w:style w:type="paragraph" w:styleId="afb">
    <w:name w:val="annotation text"/>
    <w:basedOn w:val="a"/>
    <w:semiHidden/>
    <w:rsid w:val="00CC2218"/>
    <w:pPr>
      <w:kinsoku w:val="0"/>
      <w:adjustRightInd w:val="0"/>
      <w:spacing w:line="370" w:lineRule="atLeast"/>
      <w:ind w:firstLine="0"/>
      <w:jc w:val="left"/>
      <w:textAlignment w:val="baseline"/>
    </w:pPr>
    <w:rPr>
      <w:rFonts w:eastAsia="新細明體"/>
      <w:kern w:val="20"/>
      <w:szCs w:val="20"/>
    </w:rPr>
  </w:style>
  <w:style w:type="paragraph" w:styleId="afc">
    <w:name w:val="annotation subject"/>
    <w:basedOn w:val="afb"/>
    <w:next w:val="afb"/>
    <w:semiHidden/>
    <w:rsid w:val="00CC2218"/>
    <w:rPr>
      <w:b/>
      <w:bCs/>
    </w:rPr>
  </w:style>
  <w:style w:type="paragraph" w:styleId="afd">
    <w:name w:val="Balloon Text"/>
    <w:basedOn w:val="a"/>
    <w:semiHidden/>
    <w:rsid w:val="00CC2218"/>
    <w:pPr>
      <w:kinsoku w:val="0"/>
      <w:adjustRightInd w:val="0"/>
      <w:spacing w:line="370" w:lineRule="atLeast"/>
      <w:ind w:firstLine="0"/>
      <w:textAlignment w:val="baseline"/>
    </w:pPr>
    <w:rPr>
      <w:rFonts w:ascii="Arial" w:eastAsia="新細明體" w:hAnsi="Arial"/>
      <w:kern w:val="20"/>
      <w:sz w:val="18"/>
      <w:szCs w:val="18"/>
    </w:rPr>
  </w:style>
  <w:style w:type="character" w:styleId="afe">
    <w:name w:val="Strong"/>
    <w:qFormat/>
    <w:rsid w:val="00CC2218"/>
    <w:rPr>
      <w:b/>
      <w:bCs/>
    </w:rPr>
  </w:style>
  <w:style w:type="paragraph" w:customStyle="1" w:styleId="aff">
    <w:name w:val="機關名稱"/>
    <w:basedOn w:val="a"/>
    <w:semiHidden/>
    <w:rsid w:val="00CC2218"/>
    <w:pPr>
      <w:snapToGrid w:val="0"/>
      <w:spacing w:line="240" w:lineRule="auto"/>
      <w:ind w:firstLine="0"/>
      <w:jc w:val="left"/>
    </w:pPr>
    <w:rPr>
      <w:sz w:val="44"/>
      <w:szCs w:val="20"/>
    </w:rPr>
  </w:style>
  <w:style w:type="paragraph" w:customStyle="1" w:styleId="aff0">
    <w:name w:val="發文日期"/>
    <w:basedOn w:val="a"/>
    <w:semiHidden/>
    <w:rsid w:val="00CC2218"/>
    <w:pPr>
      <w:snapToGrid w:val="0"/>
      <w:spacing w:line="280" w:lineRule="exact"/>
      <w:ind w:firstLine="0"/>
      <w:jc w:val="left"/>
    </w:pPr>
    <w:rPr>
      <w:szCs w:val="20"/>
    </w:rPr>
  </w:style>
  <w:style w:type="paragraph" w:customStyle="1" w:styleId="aff1">
    <w:name w:val="十一、"/>
    <w:basedOn w:val="aff2"/>
    <w:semiHidden/>
    <w:qFormat/>
    <w:rsid w:val="00CC2218"/>
    <w:pPr>
      <w:ind w:left="720" w:hangingChars="300" w:hanging="720"/>
    </w:pPr>
  </w:style>
  <w:style w:type="paragraph" w:customStyle="1" w:styleId="aff2">
    <w:name w:val="專載／一、"/>
    <w:basedOn w:val="a"/>
    <w:autoRedefine/>
    <w:qFormat/>
    <w:rsid w:val="00D86BB9"/>
    <w:pPr>
      <w:ind w:left="480" w:hangingChars="200" w:hanging="480"/>
    </w:pPr>
  </w:style>
  <w:style w:type="character" w:customStyle="1" w:styleId="12">
    <w:name w:val="一、 字元1"/>
    <w:semiHidden/>
    <w:rsid w:val="00CC2218"/>
    <w:rPr>
      <w:rFonts w:ascii="標楷體" w:eastAsia="標楷體" w:hAnsi="標楷體"/>
      <w:kern w:val="2"/>
      <w:sz w:val="24"/>
      <w:szCs w:val="24"/>
    </w:rPr>
  </w:style>
  <w:style w:type="character" w:customStyle="1" w:styleId="aff3">
    <w:name w:val="十一、 字元"/>
    <w:basedOn w:val="12"/>
    <w:semiHidden/>
    <w:rsid w:val="00CC2218"/>
    <w:rPr>
      <w:rFonts w:ascii="標楷體" w:eastAsia="標楷體" w:hAnsi="標楷體"/>
      <w:kern w:val="2"/>
      <w:sz w:val="24"/>
      <w:szCs w:val="24"/>
    </w:rPr>
  </w:style>
  <w:style w:type="character" w:customStyle="1" w:styleId="aff4">
    <w:name w:val="一、 字元"/>
    <w:semiHidden/>
    <w:rsid w:val="00CC2218"/>
    <w:rPr>
      <w:rFonts w:eastAsia="細明體"/>
      <w:color w:val="0000FF"/>
      <w:kern w:val="20"/>
      <w:sz w:val="24"/>
      <w:lang w:val="en-US" w:eastAsia="zh-TW" w:bidi="ar-SA"/>
    </w:rPr>
  </w:style>
  <w:style w:type="paragraph" w:customStyle="1" w:styleId="aff5">
    <w:name w:val="公文(後續段落)"/>
    <w:semiHidden/>
    <w:rsid w:val="00CC2218"/>
    <w:pPr>
      <w:adjustRightInd w:val="0"/>
      <w:snapToGrid w:val="0"/>
      <w:spacing w:line="578" w:lineRule="exact"/>
      <w:textAlignment w:val="center"/>
    </w:pPr>
    <w:rPr>
      <w:rFonts w:eastAsia="標楷體"/>
      <w:noProof/>
      <w:sz w:val="32"/>
    </w:rPr>
  </w:style>
  <w:style w:type="character" w:customStyle="1" w:styleId="remind">
    <w:name w:val="remind"/>
    <w:semiHidden/>
    <w:rsid w:val="00CC2218"/>
    <w:rPr>
      <w:b/>
      <w:bCs/>
      <w:color w:val="FF0000"/>
      <w:sz w:val="19"/>
      <w:szCs w:val="19"/>
    </w:rPr>
  </w:style>
  <w:style w:type="paragraph" w:customStyle="1" w:styleId="aff6">
    <w:name w:val="一、標頭"/>
    <w:basedOn w:val="16"/>
    <w:semiHidden/>
    <w:qFormat/>
    <w:rsid w:val="00CC2218"/>
    <w:pPr>
      <w:topLinePunct/>
      <w:spacing w:before="0" w:line="360" w:lineRule="auto"/>
      <w:jc w:val="left"/>
    </w:pPr>
    <w:rPr>
      <w:b/>
      <w:sz w:val="28"/>
      <w:szCs w:val="28"/>
    </w:rPr>
  </w:style>
  <w:style w:type="character" w:customStyle="1" w:styleId="aff7">
    <w:name w:val="一、標頭 字元"/>
    <w:basedOn w:val="160"/>
    <w:semiHidden/>
    <w:rsid w:val="00CC2218"/>
    <w:rPr>
      <w:rFonts w:eastAsia="標楷體"/>
      <w:kern w:val="2"/>
      <w:sz w:val="32"/>
    </w:rPr>
  </w:style>
  <w:style w:type="paragraph" w:customStyle="1" w:styleId="aff8">
    <w:name w:val="法條的款"/>
    <w:basedOn w:val="aff9"/>
    <w:semiHidden/>
    <w:rsid w:val="00CC2218"/>
    <w:pPr>
      <w:ind w:left="2912" w:hanging="644"/>
    </w:pPr>
  </w:style>
  <w:style w:type="paragraph" w:customStyle="1" w:styleId="aff9">
    <w:name w:val="法條的條"/>
    <w:basedOn w:val="a"/>
    <w:semiHidden/>
    <w:rsid w:val="00CC2218"/>
    <w:pPr>
      <w:kinsoku w:val="0"/>
      <w:autoSpaceDE w:val="0"/>
      <w:autoSpaceDN w:val="0"/>
      <w:adjustRightInd w:val="0"/>
      <w:snapToGrid w:val="0"/>
      <w:spacing w:line="288" w:lineRule="auto"/>
      <w:ind w:left="1610" w:right="6" w:hanging="1610"/>
    </w:pPr>
    <w:rPr>
      <w:rFonts w:ascii="標楷體"/>
      <w:snapToGrid w:val="0"/>
      <w:kern w:val="0"/>
      <w:sz w:val="32"/>
      <w:szCs w:val="20"/>
    </w:rPr>
  </w:style>
  <w:style w:type="paragraph" w:customStyle="1" w:styleId="affa">
    <w:name w:val="法條的項"/>
    <w:basedOn w:val="aff9"/>
    <w:semiHidden/>
    <w:rsid w:val="00CC2218"/>
    <w:pPr>
      <w:ind w:firstLine="630"/>
      <w:textDirection w:val="lrTbV"/>
    </w:pPr>
  </w:style>
  <w:style w:type="paragraph" w:customStyle="1" w:styleId="affb">
    <w:name w:val="法條的目"/>
    <w:basedOn w:val="aff9"/>
    <w:semiHidden/>
    <w:rsid w:val="00CC2218"/>
    <w:pPr>
      <w:ind w:left="3556" w:hanging="644"/>
    </w:pPr>
  </w:style>
  <w:style w:type="paragraph" w:customStyle="1" w:styleId="affc">
    <w:name w:val="表格內  條文"/>
    <w:basedOn w:val="aff9"/>
    <w:semiHidden/>
    <w:qFormat/>
    <w:rsid w:val="00CC2218"/>
    <w:pPr>
      <w:spacing w:line="370" w:lineRule="exact"/>
      <w:ind w:left="100" w:right="0" w:hangingChars="100" w:hanging="100"/>
    </w:pPr>
    <w:rPr>
      <w:rFonts w:hAnsi="標楷體"/>
      <w:sz w:val="24"/>
      <w:szCs w:val="24"/>
    </w:rPr>
  </w:style>
  <w:style w:type="paragraph" w:customStyle="1" w:styleId="affd">
    <w:name w:val="表格內(條文下)  一、"/>
    <w:basedOn w:val="af5"/>
    <w:semiHidden/>
    <w:qFormat/>
    <w:rsid w:val="00CC2218"/>
    <w:pPr>
      <w:spacing w:line="370" w:lineRule="exact"/>
      <w:ind w:leftChars="100" w:left="300" w:hangingChars="200" w:hanging="200"/>
      <w:jc w:val="both"/>
    </w:pPr>
    <w:rPr>
      <w:rFonts w:ascii="標楷體" w:eastAsia="標楷體" w:hAnsi="標楷體"/>
      <w:color w:val="000000"/>
      <w:sz w:val="24"/>
    </w:rPr>
  </w:style>
  <w:style w:type="paragraph" w:customStyle="1" w:styleId="affe">
    <w:name w:val="表格內 一、"/>
    <w:basedOn w:val="affd"/>
    <w:semiHidden/>
    <w:qFormat/>
    <w:rsid w:val="00CC2218"/>
    <w:pPr>
      <w:ind w:leftChars="0" w:left="200"/>
    </w:pPr>
  </w:style>
  <w:style w:type="paragraph" w:customStyle="1" w:styleId="32">
    <w:name w:val="表格內首縮3次縮2"/>
    <w:basedOn w:val="af5"/>
    <w:semiHidden/>
    <w:qFormat/>
    <w:rsid w:val="00CC2218"/>
    <w:pPr>
      <w:spacing w:line="370" w:lineRule="exact"/>
      <w:ind w:leftChars="100" w:left="100" w:firstLineChars="200" w:firstLine="200"/>
      <w:jc w:val="both"/>
    </w:pPr>
    <w:rPr>
      <w:rFonts w:ascii="標楷體" w:eastAsia="標楷體" w:hAnsi="標楷體"/>
      <w:color w:val="000000"/>
      <w:sz w:val="24"/>
      <w:u w:val="single"/>
    </w:rPr>
  </w:style>
  <w:style w:type="paragraph" w:customStyle="1" w:styleId="afff">
    <w:name w:val="表格內 一、下 (一)"/>
    <w:basedOn w:val="af5"/>
    <w:semiHidden/>
    <w:qFormat/>
    <w:rsid w:val="00CC2218"/>
    <w:pPr>
      <w:spacing w:line="370" w:lineRule="exact"/>
      <w:ind w:leftChars="325" w:left="550" w:hangingChars="225" w:hanging="225"/>
      <w:jc w:val="both"/>
    </w:pPr>
    <w:rPr>
      <w:rFonts w:ascii="標楷體" w:eastAsia="標楷體" w:hAnsi="標楷體"/>
      <w:color w:val="000000"/>
      <w:sz w:val="24"/>
      <w:u w:val="single"/>
    </w:rPr>
  </w:style>
  <w:style w:type="paragraph" w:customStyle="1" w:styleId="afff0">
    <w:name w:val="中華民國"/>
    <w:basedOn w:val="a"/>
    <w:semiHidden/>
    <w:qFormat/>
    <w:rsid w:val="00CC2218"/>
    <w:pPr>
      <w:spacing w:line="240" w:lineRule="auto"/>
      <w:ind w:firstLine="0"/>
    </w:pPr>
    <w:rPr>
      <w:rFonts w:ascii="標楷體" w:hAnsi="標楷體"/>
      <w:sz w:val="20"/>
      <w:szCs w:val="20"/>
    </w:rPr>
  </w:style>
  <w:style w:type="character" w:customStyle="1" w:styleId="afff1">
    <w:name w:val="中華民國 字元"/>
    <w:semiHidden/>
    <w:rsid w:val="00CC2218"/>
    <w:rPr>
      <w:rFonts w:ascii="標楷體" w:eastAsia="標楷體" w:hAnsi="標楷體"/>
      <w:kern w:val="2"/>
    </w:rPr>
  </w:style>
  <w:style w:type="paragraph" w:customStyle="1" w:styleId="afff2">
    <w:name w:val="第一節"/>
    <w:basedOn w:val="a"/>
    <w:semiHidden/>
    <w:qFormat/>
    <w:rsid w:val="00CC2218"/>
    <w:pPr>
      <w:spacing w:beforeLines="100" w:line="360" w:lineRule="exact"/>
      <w:ind w:leftChars="400" w:left="400" w:firstLine="0"/>
      <w:jc w:val="left"/>
    </w:pPr>
    <w:rPr>
      <w:rFonts w:ascii="標楷體" w:hAnsi="標楷體"/>
    </w:rPr>
  </w:style>
  <w:style w:type="character" w:customStyle="1" w:styleId="afff3">
    <w:name w:val="第一節 字元"/>
    <w:semiHidden/>
    <w:rsid w:val="00CC2218"/>
    <w:rPr>
      <w:rFonts w:ascii="標楷體" w:eastAsia="標楷體" w:hAnsi="標楷體"/>
      <w:kern w:val="2"/>
      <w:sz w:val="24"/>
      <w:szCs w:val="24"/>
    </w:rPr>
  </w:style>
  <w:style w:type="paragraph" w:customStyle="1" w:styleId="33">
    <w:name w:val="第一條下縮3 一、"/>
    <w:basedOn w:val="a"/>
    <w:semiHidden/>
    <w:qFormat/>
    <w:rsid w:val="00CC2218"/>
    <w:pPr>
      <w:ind w:leftChars="500" w:left="700" w:hangingChars="200" w:hanging="200"/>
    </w:pPr>
    <w:rPr>
      <w:rFonts w:hAnsi="標楷體"/>
    </w:rPr>
  </w:style>
  <w:style w:type="character" w:customStyle="1" w:styleId="34">
    <w:name w:val="第一條下縮3 一、 字元"/>
    <w:semiHidden/>
    <w:rsid w:val="00CC2218"/>
    <w:rPr>
      <w:rFonts w:eastAsia="標楷體" w:hAnsi="標楷體"/>
      <w:kern w:val="2"/>
      <w:sz w:val="24"/>
      <w:szCs w:val="24"/>
    </w:rPr>
  </w:style>
  <w:style w:type="paragraph" w:customStyle="1" w:styleId="afff4">
    <w:name w:val="第一條  一、"/>
    <w:basedOn w:val="a"/>
    <w:semiHidden/>
    <w:qFormat/>
    <w:rsid w:val="00CC2218"/>
    <w:pPr>
      <w:ind w:leftChars="700" w:left="900" w:hangingChars="200" w:hanging="200"/>
    </w:pPr>
    <w:rPr>
      <w:rFonts w:ascii="標楷體" w:hAnsi="標楷體"/>
    </w:rPr>
  </w:style>
  <w:style w:type="character" w:customStyle="1" w:styleId="afff5">
    <w:name w:val="第一條  一、 字元"/>
    <w:semiHidden/>
    <w:rsid w:val="00CC2218"/>
    <w:rPr>
      <w:rFonts w:ascii="標楷體" w:eastAsia="標楷體" w:hAnsi="標楷體"/>
      <w:kern w:val="2"/>
      <w:sz w:val="24"/>
      <w:szCs w:val="24"/>
    </w:rPr>
  </w:style>
  <w:style w:type="paragraph" w:customStyle="1" w:styleId="afff6">
    <w:name w:val="第一條  一、 下"/>
    <w:basedOn w:val="a"/>
    <w:semiHidden/>
    <w:qFormat/>
    <w:rsid w:val="00CC2218"/>
    <w:pPr>
      <w:ind w:leftChars="500" w:left="500" w:firstLineChars="200" w:firstLine="200"/>
    </w:pPr>
    <w:rPr>
      <w:rFonts w:ascii="標楷體" w:hAnsi="標楷體"/>
    </w:rPr>
  </w:style>
  <w:style w:type="character" w:customStyle="1" w:styleId="afff7">
    <w:name w:val="第一條  一、 下 字元"/>
    <w:semiHidden/>
    <w:rsid w:val="00CC2218"/>
    <w:rPr>
      <w:rFonts w:ascii="標楷體" w:eastAsia="標楷體" w:hAnsi="標楷體"/>
      <w:kern w:val="2"/>
      <w:sz w:val="24"/>
      <w:szCs w:val="24"/>
    </w:rPr>
  </w:style>
  <w:style w:type="paragraph" w:customStyle="1" w:styleId="afff8">
    <w:name w:val="第一條 一、 (一)"/>
    <w:basedOn w:val="afff4"/>
    <w:semiHidden/>
    <w:rsid w:val="00CC2218"/>
    <w:pPr>
      <w:ind w:leftChars="900" w:left="1150" w:hangingChars="250" w:hanging="250"/>
    </w:pPr>
  </w:style>
  <w:style w:type="character" w:customStyle="1" w:styleId="afff9">
    <w:name w:val="第一條 一、 (一) 字元"/>
    <w:basedOn w:val="afff5"/>
    <w:semiHidden/>
    <w:rsid w:val="00CC2218"/>
    <w:rPr>
      <w:rFonts w:ascii="標楷體" w:eastAsia="標楷體" w:hAnsi="標楷體"/>
      <w:kern w:val="2"/>
      <w:sz w:val="24"/>
      <w:szCs w:val="24"/>
    </w:rPr>
  </w:style>
  <w:style w:type="paragraph" w:customStyle="1" w:styleId="afffa">
    <w:name w:val="一、(二)"/>
    <w:basedOn w:val="a"/>
    <w:semiHidden/>
    <w:qFormat/>
    <w:rsid w:val="00CC2218"/>
    <w:pPr>
      <w:ind w:leftChars="200" w:left="500" w:hangingChars="300" w:hanging="300"/>
    </w:pPr>
    <w:rPr>
      <w:rFonts w:ascii="標楷體" w:hAnsi="標楷體"/>
    </w:rPr>
  </w:style>
  <w:style w:type="character" w:customStyle="1" w:styleId="afffb">
    <w:name w:val="一、(二) 字元"/>
    <w:semiHidden/>
    <w:rsid w:val="00CC2218"/>
    <w:rPr>
      <w:rFonts w:ascii="標楷體" w:eastAsia="標楷體" w:hAnsi="標楷體"/>
      <w:kern w:val="2"/>
      <w:sz w:val="24"/>
      <w:szCs w:val="24"/>
    </w:rPr>
  </w:style>
  <w:style w:type="paragraph" w:customStyle="1" w:styleId="afffc">
    <w:name w:val="一 、下齊頭"/>
    <w:basedOn w:val="a"/>
    <w:semiHidden/>
    <w:qFormat/>
    <w:rsid w:val="00CC2218"/>
    <w:pPr>
      <w:ind w:leftChars="200" w:left="200" w:firstLine="0"/>
    </w:pPr>
    <w:rPr>
      <w:rFonts w:ascii="標楷體" w:hAnsi="標楷體"/>
    </w:rPr>
  </w:style>
  <w:style w:type="character" w:customStyle="1" w:styleId="afffd">
    <w:name w:val="一 、下齊頭 字元"/>
    <w:semiHidden/>
    <w:rsid w:val="00CC2218"/>
    <w:rPr>
      <w:rFonts w:ascii="標楷體" w:eastAsia="標楷體" w:hAnsi="標楷體"/>
      <w:kern w:val="2"/>
      <w:sz w:val="24"/>
      <w:szCs w:val="24"/>
    </w:rPr>
  </w:style>
  <w:style w:type="paragraph" w:customStyle="1" w:styleId="13">
    <w:name w:val="一、(二) 1."/>
    <w:basedOn w:val="a"/>
    <w:semiHidden/>
    <w:qFormat/>
    <w:rsid w:val="00CC2218"/>
    <w:pPr>
      <w:ind w:leftChars="515" w:left="615" w:hangingChars="100" w:hanging="100"/>
    </w:pPr>
    <w:rPr>
      <w:rFonts w:ascii="標楷體" w:hAnsi="標楷體"/>
    </w:rPr>
  </w:style>
  <w:style w:type="character" w:customStyle="1" w:styleId="14">
    <w:name w:val="一、(二) 1. 字元"/>
    <w:semiHidden/>
    <w:rsid w:val="00CC2218"/>
    <w:rPr>
      <w:rFonts w:ascii="標楷體" w:eastAsia="標楷體" w:hAnsi="標楷體"/>
      <w:kern w:val="2"/>
      <w:sz w:val="24"/>
      <w:szCs w:val="24"/>
    </w:rPr>
  </w:style>
  <w:style w:type="paragraph" w:customStyle="1" w:styleId="afffe">
    <w:name w:val="十一、(一)"/>
    <w:basedOn w:val="afffa"/>
    <w:semiHidden/>
    <w:qFormat/>
    <w:rsid w:val="00CC2218"/>
    <w:pPr>
      <w:ind w:leftChars="300" w:left="600"/>
    </w:pPr>
  </w:style>
  <w:style w:type="character" w:customStyle="1" w:styleId="affff">
    <w:name w:val="十一、(一) 字元"/>
    <w:basedOn w:val="afffb"/>
    <w:semiHidden/>
    <w:rsid w:val="00CC2218"/>
    <w:rPr>
      <w:rFonts w:ascii="標楷體" w:eastAsia="標楷體" w:hAnsi="標楷體"/>
      <w:kern w:val="2"/>
      <w:sz w:val="24"/>
      <w:szCs w:val="24"/>
    </w:rPr>
  </w:style>
  <w:style w:type="paragraph" w:customStyle="1" w:styleId="affff0">
    <w:name w:val="十一、下齊頭"/>
    <w:basedOn w:val="aff1"/>
    <w:semiHidden/>
    <w:qFormat/>
    <w:rsid w:val="00CC2218"/>
    <w:pPr>
      <w:ind w:leftChars="300" w:left="300" w:firstLineChars="0" w:firstLine="0"/>
    </w:pPr>
  </w:style>
  <w:style w:type="character" w:customStyle="1" w:styleId="affff1">
    <w:name w:val="十一、下齊頭 字元"/>
    <w:basedOn w:val="aff3"/>
    <w:semiHidden/>
    <w:rsid w:val="00CC2218"/>
    <w:rPr>
      <w:rFonts w:ascii="標楷體" w:eastAsia="標楷體" w:hAnsi="標楷體"/>
      <w:kern w:val="2"/>
      <w:sz w:val="24"/>
      <w:szCs w:val="24"/>
    </w:rPr>
  </w:style>
  <w:style w:type="paragraph" w:customStyle="1" w:styleId="23">
    <w:name w:val="首縮2"/>
    <w:basedOn w:val="a"/>
    <w:semiHidden/>
    <w:qFormat/>
    <w:rsid w:val="00CC2218"/>
    <w:pPr>
      <w:ind w:firstLineChars="200" w:firstLine="200"/>
    </w:pPr>
  </w:style>
  <w:style w:type="character" w:customStyle="1" w:styleId="24">
    <w:name w:val="首縮2 字元"/>
    <w:semiHidden/>
    <w:rsid w:val="00CC2218"/>
    <w:rPr>
      <w:rFonts w:eastAsia="標楷體"/>
      <w:kern w:val="2"/>
      <w:sz w:val="24"/>
      <w:szCs w:val="24"/>
    </w:rPr>
  </w:style>
  <w:style w:type="paragraph" w:customStyle="1" w:styleId="15">
    <w:name w:val="清單段落1"/>
    <w:basedOn w:val="a"/>
    <w:semiHidden/>
    <w:rsid w:val="00CC2218"/>
    <w:pPr>
      <w:spacing w:line="240" w:lineRule="auto"/>
      <w:ind w:leftChars="200" w:left="480" w:firstLine="0"/>
      <w:jc w:val="left"/>
    </w:pPr>
    <w:rPr>
      <w:rFonts w:ascii="Calibri" w:eastAsia="新細明體" w:hAnsi="Calibri"/>
      <w:szCs w:val="22"/>
    </w:rPr>
  </w:style>
  <w:style w:type="paragraph" w:styleId="Web">
    <w:name w:val="Normal (Web)"/>
    <w:basedOn w:val="a"/>
    <w:uiPriority w:val="99"/>
    <w:rsid w:val="00CC2218"/>
    <w:pPr>
      <w:widowControl/>
      <w:spacing w:before="100" w:beforeAutospacing="1" w:after="100" w:afterAutospacing="1" w:line="240" w:lineRule="auto"/>
      <w:ind w:firstLine="0"/>
      <w:jc w:val="left"/>
    </w:pPr>
    <w:rPr>
      <w:rFonts w:ascii="新細明體" w:eastAsia="新細明體" w:hAnsi="新細明體" w:cs="新細明體"/>
      <w:kern w:val="0"/>
    </w:rPr>
  </w:style>
  <w:style w:type="paragraph" w:customStyle="1" w:styleId="affff2">
    <w:name w:val="表格內 齊頭"/>
    <w:basedOn w:val="a"/>
    <w:semiHidden/>
    <w:qFormat/>
    <w:rsid w:val="00CC2218"/>
    <w:pPr>
      <w:ind w:firstLine="0"/>
    </w:pPr>
    <w:rPr>
      <w:rFonts w:ascii="標楷體" w:hAnsi="標楷體" w:cs="Verdana"/>
      <w:lang w:eastAsia="en-US"/>
    </w:rPr>
  </w:style>
  <w:style w:type="paragraph" w:styleId="affff3">
    <w:name w:val="Salutation"/>
    <w:basedOn w:val="a"/>
    <w:next w:val="a"/>
    <w:semiHidden/>
    <w:rsid w:val="00CC2218"/>
    <w:pPr>
      <w:spacing w:line="240" w:lineRule="auto"/>
      <w:ind w:firstLine="0"/>
      <w:jc w:val="left"/>
    </w:pPr>
    <w:rPr>
      <w:rFonts w:ascii="標楷體" w:hAnsi="標楷體"/>
      <w:color w:val="000000"/>
      <w:sz w:val="28"/>
      <w:szCs w:val="28"/>
    </w:rPr>
  </w:style>
  <w:style w:type="character" w:customStyle="1" w:styleId="affff4">
    <w:name w:val="問候 字元"/>
    <w:semiHidden/>
    <w:rsid w:val="00CC2218"/>
    <w:rPr>
      <w:rFonts w:ascii="標楷體" w:eastAsia="標楷體" w:hAnsi="標楷體"/>
      <w:color w:val="000000"/>
      <w:kern w:val="2"/>
      <w:sz w:val="28"/>
      <w:szCs w:val="28"/>
    </w:rPr>
  </w:style>
  <w:style w:type="paragraph" w:customStyle="1" w:styleId="affff5">
    <w:name w:val="字元"/>
    <w:basedOn w:val="a"/>
    <w:semiHidden/>
    <w:rsid w:val="00CC2218"/>
    <w:pPr>
      <w:widowControl/>
      <w:spacing w:after="160" w:line="240" w:lineRule="exact"/>
      <w:ind w:firstLine="0"/>
      <w:jc w:val="left"/>
    </w:pPr>
    <w:rPr>
      <w:rFonts w:ascii="Verdana" w:eastAsia="Times New Roman" w:hAnsi="Verdana" w:cs="Mangal"/>
      <w:sz w:val="20"/>
      <w:lang w:eastAsia="en-US" w:bidi="hi-IN"/>
    </w:rPr>
  </w:style>
  <w:style w:type="paragraph" w:customStyle="1" w:styleId="affff6">
    <w:name w:val="一、(一)下齊頭"/>
    <w:basedOn w:val="afffa"/>
    <w:semiHidden/>
    <w:qFormat/>
    <w:rsid w:val="00CC2218"/>
    <w:pPr>
      <w:ind w:leftChars="500" w:left="1200" w:firstLineChars="0" w:firstLine="0"/>
    </w:pPr>
  </w:style>
  <w:style w:type="paragraph" w:customStyle="1" w:styleId="0">
    <w:name w:val="0一"/>
    <w:basedOn w:val="35"/>
    <w:semiHidden/>
    <w:rsid w:val="00CC2218"/>
    <w:pPr>
      <w:spacing w:line="400" w:lineRule="exact"/>
      <w:ind w:left="510" w:hanging="510"/>
    </w:pPr>
    <w:rPr>
      <w:rFonts w:ascii="標楷體"/>
      <w:sz w:val="24"/>
      <w:szCs w:val="20"/>
    </w:rPr>
  </w:style>
  <w:style w:type="paragraph" w:styleId="35">
    <w:name w:val="Body Text 3"/>
    <w:basedOn w:val="a"/>
    <w:semiHidden/>
    <w:rsid w:val="00CC2218"/>
    <w:pPr>
      <w:spacing w:after="120"/>
    </w:pPr>
    <w:rPr>
      <w:sz w:val="16"/>
      <w:szCs w:val="16"/>
    </w:rPr>
  </w:style>
  <w:style w:type="character" w:customStyle="1" w:styleId="36">
    <w:name w:val="本文 3 字元"/>
    <w:semiHidden/>
    <w:rsid w:val="00CC2218"/>
    <w:rPr>
      <w:rFonts w:eastAsia="標楷體"/>
      <w:kern w:val="2"/>
      <w:sz w:val="16"/>
      <w:szCs w:val="16"/>
    </w:rPr>
  </w:style>
  <w:style w:type="paragraph" w:customStyle="1" w:styleId="affff7">
    <w:name w:val="表名稱"/>
    <w:basedOn w:val="a"/>
    <w:semiHidden/>
    <w:rsid w:val="00CC2218"/>
    <w:pPr>
      <w:adjustRightInd w:val="0"/>
      <w:spacing w:before="120" w:after="120" w:line="440" w:lineRule="exact"/>
      <w:ind w:right="-227" w:firstLine="0"/>
      <w:jc w:val="center"/>
      <w:textAlignment w:val="baseline"/>
    </w:pPr>
    <w:rPr>
      <w:rFonts w:eastAsia="華康中黑體"/>
      <w:b/>
      <w:bCs/>
      <w:kern w:val="0"/>
      <w:szCs w:val="20"/>
    </w:rPr>
  </w:style>
  <w:style w:type="paragraph" w:customStyle="1" w:styleId="1111">
    <w:name w:val="1.1.1(1)"/>
    <w:basedOn w:val="a"/>
    <w:semiHidden/>
    <w:rsid w:val="00CC2218"/>
    <w:pPr>
      <w:tabs>
        <w:tab w:val="left" w:pos="1134"/>
      </w:tabs>
      <w:adjustRightInd w:val="0"/>
      <w:spacing w:before="40" w:after="40" w:line="440" w:lineRule="exact"/>
      <w:ind w:leftChars="295" w:left="1131" w:right="-227" w:hangingChars="151" w:hanging="423"/>
      <w:textAlignment w:val="baseline"/>
    </w:pPr>
    <w:rPr>
      <w:spacing w:val="20"/>
      <w:kern w:val="0"/>
      <w:szCs w:val="20"/>
    </w:rPr>
  </w:style>
  <w:style w:type="paragraph" w:customStyle="1" w:styleId="110">
    <w:name w:val="一、(二) 1.(1)"/>
    <w:basedOn w:val="13"/>
    <w:semiHidden/>
    <w:qFormat/>
    <w:rsid w:val="00CC2218"/>
    <w:pPr>
      <w:ind w:leftChars="615" w:left="765" w:hangingChars="150" w:hanging="150"/>
    </w:pPr>
  </w:style>
  <w:style w:type="character" w:customStyle="1" w:styleId="111">
    <w:name w:val="一、(二) 1.(1) 字元"/>
    <w:basedOn w:val="14"/>
    <w:semiHidden/>
    <w:rsid w:val="00CC2218"/>
    <w:rPr>
      <w:rFonts w:ascii="標楷體" w:eastAsia="標楷體" w:hAnsi="標楷體"/>
      <w:kern w:val="2"/>
      <w:sz w:val="24"/>
      <w:szCs w:val="24"/>
    </w:rPr>
  </w:style>
  <w:style w:type="paragraph" w:customStyle="1" w:styleId="11a">
    <w:name w:val="一、(二) 1.(1) a"/>
    <w:basedOn w:val="13"/>
    <w:semiHidden/>
    <w:qFormat/>
    <w:rsid w:val="00CC2218"/>
    <w:pPr>
      <w:ind w:leftChars="785" w:left="885"/>
    </w:pPr>
  </w:style>
  <w:style w:type="character" w:customStyle="1" w:styleId="11a0">
    <w:name w:val="一、(二) 1.(1) a 字元"/>
    <w:basedOn w:val="14"/>
    <w:semiHidden/>
    <w:rsid w:val="00CC2218"/>
    <w:rPr>
      <w:rFonts w:ascii="標楷體" w:eastAsia="標楷體" w:hAnsi="標楷體"/>
      <w:kern w:val="2"/>
      <w:sz w:val="24"/>
      <w:szCs w:val="24"/>
    </w:rPr>
  </w:style>
  <w:style w:type="paragraph" w:customStyle="1" w:styleId="title2">
    <w:name w:val="title2"/>
    <w:basedOn w:val="a"/>
    <w:semiHidden/>
    <w:rsid w:val="00CC2218"/>
    <w:pPr>
      <w:adjustRightInd w:val="0"/>
      <w:spacing w:line="360" w:lineRule="atLeast"/>
      <w:ind w:left="1021" w:hanging="624"/>
      <w:jc w:val="left"/>
      <w:textDirection w:val="lrTbV"/>
      <w:textAlignment w:val="baseline"/>
    </w:pPr>
    <w:rPr>
      <w:rFonts w:ascii="標楷體"/>
      <w:kern w:val="0"/>
      <w:sz w:val="32"/>
      <w:szCs w:val="20"/>
    </w:rPr>
  </w:style>
  <w:style w:type="paragraph" w:customStyle="1" w:styleId="affff8">
    <w:name w:val="第一條  下"/>
    <w:basedOn w:val="a"/>
    <w:semiHidden/>
    <w:qFormat/>
    <w:rsid w:val="00CC2218"/>
    <w:pPr>
      <w:ind w:leftChars="500" w:left="500" w:firstLineChars="200" w:firstLine="200"/>
    </w:pPr>
    <w:rPr>
      <w:rFonts w:ascii="標楷體" w:hAnsi="標楷體"/>
    </w:rPr>
  </w:style>
  <w:style w:type="character" w:customStyle="1" w:styleId="affff9">
    <w:name w:val="第一條  下 字元"/>
    <w:semiHidden/>
    <w:rsid w:val="00CC2218"/>
    <w:rPr>
      <w:rFonts w:ascii="標楷體" w:eastAsia="標楷體" w:hAnsi="標楷體"/>
      <w:kern w:val="2"/>
      <w:sz w:val="24"/>
      <w:szCs w:val="24"/>
    </w:rPr>
  </w:style>
  <w:style w:type="paragraph" w:customStyle="1" w:styleId="affffa">
    <w:name w:val="前項的內文"/>
    <w:basedOn w:val="a"/>
    <w:semiHidden/>
    <w:rsid w:val="00CC2218"/>
    <w:pPr>
      <w:adjustRightInd w:val="0"/>
      <w:spacing w:line="300" w:lineRule="atLeast"/>
      <w:ind w:left="1304" w:firstLine="510"/>
      <w:jc w:val="left"/>
      <w:textAlignment w:val="baseline"/>
    </w:pPr>
    <w:rPr>
      <w:rFonts w:ascii="華康中明體" w:eastAsia="華康中明體"/>
      <w:spacing w:val="20"/>
      <w:kern w:val="0"/>
      <w:sz w:val="22"/>
      <w:szCs w:val="20"/>
    </w:rPr>
  </w:style>
  <w:style w:type="paragraph" w:customStyle="1" w:styleId="affffb">
    <w:name w:val="表內文"/>
    <w:basedOn w:val="a"/>
    <w:semiHidden/>
    <w:rsid w:val="00CC2218"/>
    <w:pPr>
      <w:adjustRightInd w:val="0"/>
      <w:spacing w:line="320" w:lineRule="atLeast"/>
      <w:ind w:firstLine="0"/>
      <w:textAlignment w:val="baseline"/>
    </w:pPr>
    <w:rPr>
      <w:rFonts w:ascii="華康中楷體" w:eastAsia="華康中楷體"/>
      <w:kern w:val="0"/>
      <w:szCs w:val="20"/>
    </w:rPr>
  </w:style>
  <w:style w:type="paragraph" w:customStyle="1" w:styleId="affffc">
    <w:name w:val="主旨"/>
    <w:basedOn w:val="a"/>
    <w:semiHidden/>
    <w:qFormat/>
    <w:rsid w:val="00CC2218"/>
    <w:pPr>
      <w:topLinePunct/>
      <w:ind w:left="500" w:hangingChars="500" w:hanging="500"/>
    </w:pPr>
    <w:rPr>
      <w:spacing w:val="2"/>
    </w:rPr>
  </w:style>
  <w:style w:type="paragraph" w:customStyle="1" w:styleId="affffd">
    <w:name w:val="說明 一、"/>
    <w:basedOn w:val="a"/>
    <w:semiHidden/>
    <w:qFormat/>
    <w:rsid w:val="00CC2218"/>
    <w:pPr>
      <w:topLinePunct/>
      <w:ind w:leftChars="300" w:left="1200" w:hangingChars="200" w:hanging="480"/>
    </w:pPr>
    <w:rPr>
      <w:spacing w:val="2"/>
    </w:rPr>
  </w:style>
  <w:style w:type="character" w:customStyle="1" w:styleId="affffe">
    <w:name w:val="說明 一、 字元"/>
    <w:semiHidden/>
    <w:rsid w:val="00CC2218"/>
    <w:rPr>
      <w:rFonts w:eastAsia="標楷體"/>
      <w:spacing w:val="2"/>
      <w:kern w:val="2"/>
      <w:sz w:val="24"/>
      <w:szCs w:val="24"/>
    </w:rPr>
  </w:style>
  <w:style w:type="paragraph" w:customStyle="1" w:styleId="afffff">
    <w:name w:val="十一、(一) 下"/>
    <w:basedOn w:val="afffe"/>
    <w:semiHidden/>
    <w:qFormat/>
    <w:rsid w:val="00CC2218"/>
  </w:style>
  <w:style w:type="character" w:customStyle="1" w:styleId="afffff0">
    <w:name w:val="十一、(一) 下 字元"/>
    <w:basedOn w:val="affff"/>
    <w:semiHidden/>
    <w:rsid w:val="00CC2218"/>
    <w:rPr>
      <w:rFonts w:ascii="標楷體" w:eastAsia="標楷體" w:hAnsi="標楷體"/>
      <w:kern w:val="2"/>
      <w:sz w:val="24"/>
      <w:szCs w:val="24"/>
    </w:rPr>
  </w:style>
  <w:style w:type="paragraph" w:customStyle="1" w:styleId="afffff1">
    <w:name w:val="齊頭"/>
    <w:basedOn w:val="aff2"/>
    <w:semiHidden/>
    <w:qFormat/>
    <w:rsid w:val="00CC2218"/>
    <w:pPr>
      <w:ind w:left="0" w:firstLineChars="0" w:firstLine="0"/>
    </w:pPr>
    <w:rPr>
      <w:rFonts w:cs="新細明體"/>
      <w:kern w:val="0"/>
      <w:szCs w:val="28"/>
    </w:rPr>
  </w:style>
  <w:style w:type="character" w:customStyle="1" w:styleId="afffff2">
    <w:name w:val="齊頭 字元"/>
    <w:semiHidden/>
    <w:rsid w:val="00CC2218"/>
    <w:rPr>
      <w:rFonts w:ascii="標楷體" w:eastAsia="標楷體" w:hAnsi="標楷體" w:cs="新細明體"/>
      <w:kern w:val="2"/>
      <w:sz w:val="24"/>
      <w:szCs w:val="28"/>
    </w:rPr>
  </w:style>
  <w:style w:type="paragraph" w:customStyle="1" w:styleId="afffff3">
    <w:name w:val="說明 一、（一）"/>
    <w:basedOn w:val="affffd"/>
    <w:semiHidden/>
    <w:qFormat/>
    <w:rsid w:val="00CC2218"/>
    <w:pPr>
      <w:ind w:leftChars="525" w:left="775" w:hangingChars="250" w:hanging="250"/>
    </w:pPr>
  </w:style>
  <w:style w:type="character" w:customStyle="1" w:styleId="afffff4">
    <w:name w:val="說明 一、（一） 字元"/>
    <w:basedOn w:val="affffe"/>
    <w:semiHidden/>
    <w:rsid w:val="00CC2218"/>
    <w:rPr>
      <w:rFonts w:eastAsia="標楷體"/>
      <w:spacing w:val="2"/>
      <w:kern w:val="2"/>
      <w:sz w:val="24"/>
      <w:szCs w:val="24"/>
    </w:rPr>
  </w:style>
  <w:style w:type="paragraph" w:customStyle="1" w:styleId="17">
    <w:name w:val="說明 一、（一）1."/>
    <w:basedOn w:val="afffff3"/>
    <w:semiHidden/>
    <w:qFormat/>
    <w:rsid w:val="00CC2218"/>
    <w:pPr>
      <w:ind w:leftChars="800" w:left="875" w:hangingChars="75" w:hanging="75"/>
    </w:pPr>
  </w:style>
  <w:style w:type="character" w:customStyle="1" w:styleId="18">
    <w:name w:val="說明 一、（一）1. 字元"/>
    <w:basedOn w:val="afffff4"/>
    <w:semiHidden/>
    <w:rsid w:val="00CC2218"/>
    <w:rPr>
      <w:rFonts w:eastAsia="標楷體"/>
      <w:spacing w:val="2"/>
      <w:kern w:val="2"/>
      <w:sz w:val="24"/>
      <w:szCs w:val="24"/>
    </w:rPr>
  </w:style>
  <w:style w:type="paragraph" w:customStyle="1" w:styleId="19">
    <w:name w:val="(1)"/>
    <w:basedOn w:val="a"/>
    <w:semiHidden/>
    <w:rsid w:val="00CC2218"/>
    <w:pPr>
      <w:adjustRightInd w:val="0"/>
      <w:spacing w:line="320" w:lineRule="atLeast"/>
      <w:ind w:left="511" w:hanging="284"/>
      <w:textAlignment w:val="baseline"/>
    </w:pPr>
    <w:rPr>
      <w:rFonts w:ascii="華康中楷體" w:eastAsia="華康中楷體"/>
      <w:kern w:val="0"/>
      <w:szCs w:val="20"/>
    </w:rPr>
  </w:style>
  <w:style w:type="character" w:customStyle="1" w:styleId="25">
    <w:name w:val="本文 2 字元"/>
    <w:semiHidden/>
    <w:rsid w:val="00CC2218"/>
    <w:rPr>
      <w:rFonts w:eastAsia="標楷體"/>
      <w:sz w:val="40"/>
      <w:szCs w:val="24"/>
    </w:rPr>
  </w:style>
  <w:style w:type="paragraph" w:styleId="26">
    <w:name w:val="Body Text 2"/>
    <w:basedOn w:val="a"/>
    <w:semiHidden/>
    <w:rsid w:val="00CC2218"/>
    <w:pPr>
      <w:spacing w:line="240" w:lineRule="auto"/>
      <w:ind w:firstLine="0"/>
      <w:jc w:val="left"/>
    </w:pPr>
    <w:rPr>
      <w:kern w:val="0"/>
      <w:sz w:val="40"/>
    </w:rPr>
  </w:style>
  <w:style w:type="character" w:customStyle="1" w:styleId="210">
    <w:name w:val="本文 2 字元1"/>
    <w:semiHidden/>
    <w:rsid w:val="00CC2218"/>
    <w:rPr>
      <w:rFonts w:eastAsia="標楷體"/>
      <w:kern w:val="2"/>
      <w:sz w:val="24"/>
      <w:szCs w:val="24"/>
    </w:rPr>
  </w:style>
  <w:style w:type="paragraph" w:customStyle="1" w:styleId="40">
    <w:name w:val="(一)凸4"/>
    <w:basedOn w:val="a"/>
    <w:semiHidden/>
    <w:rsid w:val="00CC2218"/>
    <w:pPr>
      <w:adjustRightInd w:val="0"/>
      <w:spacing w:line="280" w:lineRule="atLeast"/>
      <w:ind w:left="1474" w:hanging="1474"/>
      <w:jc w:val="center"/>
      <w:textAlignment w:val="baseline"/>
    </w:pPr>
    <w:rPr>
      <w:rFonts w:ascii="華康中楷體" w:eastAsia="華康中楷體"/>
      <w:kern w:val="0"/>
      <w:sz w:val="22"/>
      <w:szCs w:val="20"/>
    </w:rPr>
  </w:style>
  <w:style w:type="paragraph" w:customStyle="1" w:styleId="afffff5">
    <w:name w:val="法規／大標"/>
    <w:autoRedefine/>
    <w:rsid w:val="0017747D"/>
    <w:pPr>
      <w:topLinePunct/>
      <w:spacing w:line="360" w:lineRule="auto"/>
      <w:ind w:left="840" w:hangingChars="300" w:hanging="840"/>
    </w:pPr>
    <w:rPr>
      <w:rFonts w:eastAsia="標楷體"/>
      <w:noProof/>
      <w:kern w:val="2"/>
      <w:sz w:val="28"/>
      <w:szCs w:val="28"/>
    </w:rPr>
  </w:style>
  <w:style w:type="paragraph" w:customStyle="1" w:styleId="1a">
    <w:name w:val="1.文"/>
    <w:basedOn w:val="a"/>
    <w:semiHidden/>
    <w:rsid w:val="00CC2218"/>
    <w:pPr>
      <w:adjustRightInd w:val="0"/>
      <w:spacing w:line="320" w:lineRule="atLeast"/>
      <w:ind w:left="227" w:hanging="227"/>
      <w:textAlignment w:val="baseline"/>
    </w:pPr>
    <w:rPr>
      <w:rFonts w:ascii="華康中楷體" w:eastAsia="華康中楷體"/>
      <w:kern w:val="0"/>
      <w:szCs w:val="20"/>
    </w:rPr>
  </w:style>
  <w:style w:type="paragraph" w:customStyle="1" w:styleId="afffff6">
    <w:name w:val="直標"/>
    <w:basedOn w:val="a"/>
    <w:semiHidden/>
    <w:rsid w:val="00CC2218"/>
    <w:pPr>
      <w:adjustRightInd w:val="0"/>
      <w:spacing w:line="240" w:lineRule="atLeast"/>
      <w:ind w:firstLine="0"/>
      <w:jc w:val="center"/>
      <w:textAlignment w:val="baseline"/>
    </w:pPr>
    <w:rPr>
      <w:rFonts w:ascii="華康中楷體" w:eastAsia="華康中楷體"/>
      <w:kern w:val="0"/>
      <w:szCs w:val="20"/>
    </w:rPr>
  </w:style>
  <w:style w:type="paragraph" w:customStyle="1" w:styleId="afffff7">
    <w:name w:val="專載／(一)凸排"/>
    <w:basedOn w:val="a"/>
    <w:autoRedefine/>
    <w:rsid w:val="00F40FC8"/>
    <w:pPr>
      <w:ind w:leftChars="200" w:left="1200" w:hangingChars="300" w:hanging="720"/>
    </w:pPr>
  </w:style>
  <w:style w:type="paragraph" w:customStyle="1" w:styleId="1b">
    <w:name w:val="凸1"/>
    <w:basedOn w:val="a"/>
    <w:semiHidden/>
    <w:rsid w:val="00CC2218"/>
    <w:pPr>
      <w:adjustRightInd w:val="0"/>
      <w:spacing w:line="340" w:lineRule="exact"/>
      <w:ind w:left="227" w:hanging="227"/>
      <w:textAlignment w:val="baseline"/>
    </w:pPr>
    <w:rPr>
      <w:rFonts w:ascii="標楷體" w:eastAsia="華康中楷體"/>
      <w:kern w:val="0"/>
      <w:sz w:val="26"/>
      <w:szCs w:val="20"/>
    </w:rPr>
  </w:style>
  <w:style w:type="paragraph" w:styleId="afffff8">
    <w:name w:val="Normal Indent"/>
    <w:basedOn w:val="a"/>
    <w:next w:val="a"/>
    <w:semiHidden/>
    <w:rsid w:val="00CC2218"/>
    <w:pPr>
      <w:adjustRightInd w:val="0"/>
      <w:spacing w:line="360" w:lineRule="atLeast"/>
      <w:ind w:left="480" w:firstLine="0"/>
      <w:jc w:val="left"/>
      <w:textAlignment w:val="baseline"/>
    </w:pPr>
    <w:rPr>
      <w:rFonts w:ascii="細明體" w:eastAsia="細明體" w:hAnsi="新細明體"/>
      <w:kern w:val="0"/>
      <w:szCs w:val="20"/>
    </w:rPr>
  </w:style>
  <w:style w:type="character" w:customStyle="1" w:styleId="41">
    <w:name w:val="字元 字元4"/>
    <w:semiHidden/>
    <w:rsid w:val="00CC2218"/>
    <w:rPr>
      <w:kern w:val="2"/>
      <w:sz w:val="24"/>
      <w:szCs w:val="24"/>
    </w:rPr>
  </w:style>
  <w:style w:type="character" w:customStyle="1" w:styleId="37">
    <w:name w:val="字元 字元3"/>
    <w:semiHidden/>
    <w:rsid w:val="00CC2218"/>
    <w:rPr>
      <w:kern w:val="2"/>
      <w:sz w:val="24"/>
      <w:szCs w:val="24"/>
    </w:rPr>
  </w:style>
  <w:style w:type="character" w:customStyle="1" w:styleId="27">
    <w:name w:val="字元 字元2"/>
    <w:semiHidden/>
    <w:rsid w:val="00CC2218"/>
    <w:rPr>
      <w:kern w:val="2"/>
    </w:rPr>
  </w:style>
  <w:style w:type="character" w:customStyle="1" w:styleId="1c">
    <w:name w:val="字元 字元1"/>
    <w:semiHidden/>
    <w:rsid w:val="00CC2218"/>
    <w:rPr>
      <w:kern w:val="2"/>
      <w:sz w:val="24"/>
      <w:szCs w:val="24"/>
    </w:rPr>
  </w:style>
  <w:style w:type="character" w:customStyle="1" w:styleId="afffff9">
    <w:name w:val="字元 字元"/>
    <w:semiHidden/>
    <w:rsid w:val="00CC2218"/>
    <w:rPr>
      <w:kern w:val="2"/>
    </w:rPr>
  </w:style>
  <w:style w:type="paragraph" w:customStyle="1" w:styleId="8">
    <w:name w:val="8級"/>
    <w:basedOn w:val="a"/>
    <w:semiHidden/>
    <w:qFormat/>
    <w:rsid w:val="00CC2218"/>
    <w:pPr>
      <w:autoSpaceDE w:val="0"/>
      <w:autoSpaceDN w:val="0"/>
      <w:spacing w:line="260" w:lineRule="exact"/>
      <w:ind w:firstLine="0"/>
      <w:jc w:val="left"/>
    </w:pPr>
    <w:rPr>
      <w:sz w:val="16"/>
      <w:szCs w:val="16"/>
    </w:rPr>
  </w:style>
  <w:style w:type="character" w:customStyle="1" w:styleId="afffffa">
    <w:name w:val="純文字 字元"/>
    <w:uiPriority w:val="99"/>
    <w:semiHidden/>
    <w:rsid w:val="00CC2218"/>
    <w:rPr>
      <w:rFonts w:ascii="細明體" w:eastAsia="細明體" w:hAnsi="Courier New" w:cs="Courier New"/>
      <w:kern w:val="2"/>
      <w:sz w:val="24"/>
      <w:szCs w:val="24"/>
    </w:rPr>
  </w:style>
  <w:style w:type="paragraph" w:customStyle="1" w:styleId="afffffb">
    <w:name w:val="第十一條"/>
    <w:basedOn w:val="a"/>
    <w:semiHidden/>
    <w:qFormat/>
    <w:rsid w:val="00CC2218"/>
    <w:pPr>
      <w:ind w:left="400" w:hangingChars="400" w:hanging="400"/>
    </w:pPr>
    <w:rPr>
      <w:rFonts w:hAnsi="標楷體"/>
    </w:rPr>
  </w:style>
  <w:style w:type="paragraph" w:customStyle="1" w:styleId="afffffc">
    <w:name w:val="第十一條下 一、"/>
    <w:basedOn w:val="a"/>
    <w:semiHidden/>
    <w:qFormat/>
    <w:rsid w:val="00CC2218"/>
    <w:pPr>
      <w:ind w:leftChars="600" w:left="800" w:hangingChars="200" w:hanging="200"/>
    </w:pPr>
    <w:rPr>
      <w:rFonts w:hAnsi="標楷體"/>
    </w:rPr>
  </w:style>
  <w:style w:type="character" w:customStyle="1" w:styleId="afffffd">
    <w:name w:val="第十一條 字元"/>
    <w:semiHidden/>
    <w:rsid w:val="00CC2218"/>
    <w:rPr>
      <w:rFonts w:eastAsia="標楷體" w:hAnsi="標楷體"/>
      <w:kern w:val="2"/>
      <w:sz w:val="24"/>
      <w:szCs w:val="24"/>
    </w:rPr>
  </w:style>
  <w:style w:type="paragraph" w:customStyle="1" w:styleId="afffffe">
    <w:name w:val="第十一條下"/>
    <w:basedOn w:val="afffffc"/>
    <w:semiHidden/>
    <w:qFormat/>
    <w:rsid w:val="00CC2218"/>
    <w:pPr>
      <w:ind w:leftChars="400" w:left="400" w:firstLineChars="200" w:firstLine="200"/>
    </w:pPr>
  </w:style>
  <w:style w:type="character" w:customStyle="1" w:styleId="affffff">
    <w:name w:val="第十一條下 一、 字元"/>
    <w:semiHidden/>
    <w:rsid w:val="00CC2218"/>
    <w:rPr>
      <w:rFonts w:eastAsia="標楷體" w:hAnsi="標楷體"/>
      <w:kern w:val="2"/>
      <w:sz w:val="24"/>
      <w:szCs w:val="24"/>
    </w:rPr>
  </w:style>
  <w:style w:type="character" w:customStyle="1" w:styleId="affffff0">
    <w:name w:val="一 字元"/>
    <w:semiHidden/>
    <w:rsid w:val="00CC2218"/>
    <w:rPr>
      <w:rFonts w:ascii="標楷體" w:eastAsia="標楷體" w:hAnsi="Courier New"/>
      <w:kern w:val="2"/>
      <w:sz w:val="28"/>
    </w:rPr>
  </w:style>
  <w:style w:type="character" w:customStyle="1" w:styleId="affffff1">
    <w:name w:val="第十一條下 字元"/>
    <w:basedOn w:val="affffff"/>
    <w:semiHidden/>
    <w:rsid w:val="00CC2218"/>
    <w:rPr>
      <w:rFonts w:eastAsia="標楷體" w:hAnsi="標楷體"/>
      <w:kern w:val="2"/>
      <w:sz w:val="24"/>
      <w:szCs w:val="24"/>
    </w:rPr>
  </w:style>
  <w:style w:type="character" w:customStyle="1" w:styleId="1d">
    <w:name w:val="標題 1 字元"/>
    <w:rsid w:val="00CC2218"/>
    <w:rPr>
      <w:rFonts w:ascii="標楷體" w:eastAsia="標楷體"/>
      <w:kern w:val="2"/>
      <w:sz w:val="16"/>
      <w:szCs w:val="24"/>
      <w:u w:val="single"/>
    </w:rPr>
  </w:style>
  <w:style w:type="character" w:customStyle="1" w:styleId="slabel1">
    <w:name w:val="slabel1"/>
    <w:basedOn w:val="a0"/>
    <w:rsid w:val="00174B9F"/>
  </w:style>
  <w:style w:type="paragraph" w:customStyle="1" w:styleId="xl24">
    <w:name w:val="xl24"/>
    <w:basedOn w:val="a"/>
    <w:semiHidden/>
    <w:rsid w:val="00CC2218"/>
    <w:pPr>
      <w:widowControl/>
      <w:spacing w:before="100" w:beforeAutospacing="1" w:after="100" w:afterAutospacing="1" w:line="240" w:lineRule="auto"/>
      <w:ind w:firstLine="0"/>
      <w:jc w:val="center"/>
    </w:pPr>
    <w:rPr>
      <w:rFonts w:ascii="Arial Unicode MS" w:eastAsia="Arial Unicode MS" w:hAnsi="Arial Unicode MS"/>
      <w:kern w:val="0"/>
    </w:rPr>
  </w:style>
  <w:style w:type="paragraph" w:styleId="affffff2">
    <w:name w:val="List Paragraph"/>
    <w:basedOn w:val="a"/>
    <w:uiPriority w:val="34"/>
    <w:qFormat/>
    <w:rsid w:val="00CC2218"/>
    <w:pPr>
      <w:spacing w:line="240" w:lineRule="auto"/>
      <w:ind w:leftChars="200" w:left="480" w:firstLine="0"/>
      <w:jc w:val="left"/>
    </w:pPr>
    <w:rPr>
      <w:rFonts w:eastAsia="新細明體"/>
    </w:rPr>
  </w:style>
  <w:style w:type="paragraph" w:customStyle="1" w:styleId="affffff3">
    <w:name w:val="表格內(條文下)  一、下"/>
    <w:basedOn w:val="affd"/>
    <w:semiHidden/>
    <w:qFormat/>
    <w:rsid w:val="00CC2218"/>
    <w:pPr>
      <w:ind w:left="240" w:firstLineChars="200" w:firstLine="480"/>
    </w:pPr>
  </w:style>
  <w:style w:type="paragraph" w:customStyle="1" w:styleId="affffff4">
    <w:name w:val="第一條下 一、(一)"/>
    <w:basedOn w:val="afffffc"/>
    <w:semiHidden/>
    <w:qFormat/>
    <w:rsid w:val="00CC2218"/>
    <w:pPr>
      <w:ind w:leftChars="700" w:left="2400" w:hangingChars="300" w:hanging="720"/>
    </w:pPr>
  </w:style>
  <w:style w:type="paragraph" w:customStyle="1" w:styleId="5">
    <w:name w:val="5"/>
    <w:basedOn w:val="afffffb"/>
    <w:semiHidden/>
    <w:qFormat/>
    <w:rsid w:val="00CC2218"/>
    <w:pPr>
      <w:ind w:left="1200" w:hangingChars="500" w:hanging="1200"/>
    </w:pPr>
  </w:style>
  <w:style w:type="character" w:customStyle="1" w:styleId="affffff5">
    <w:name w:val="第一條下 一、(一) 字元"/>
    <w:basedOn w:val="affffff"/>
    <w:semiHidden/>
    <w:rsid w:val="00CC2218"/>
    <w:rPr>
      <w:rFonts w:eastAsia="標楷體" w:hAnsi="標楷體"/>
      <w:kern w:val="2"/>
      <w:sz w:val="24"/>
      <w:szCs w:val="24"/>
    </w:rPr>
  </w:style>
  <w:style w:type="paragraph" w:customStyle="1" w:styleId="affffff6">
    <w:name w:val="月"/>
    <w:basedOn w:val="a6"/>
    <w:semiHidden/>
    <w:qFormat/>
    <w:rsid w:val="00CC2218"/>
    <w:pPr>
      <w:spacing w:beforeLines="150" w:afterLines="50"/>
      <w:ind w:firstLine="0"/>
    </w:pPr>
    <w:rPr>
      <w:rFonts w:ascii="Times New Roman" w:eastAsia="標楷體" w:hAnsi="Times New Roman" w:cs="Times New Roman"/>
    </w:rPr>
  </w:style>
  <w:style w:type="paragraph" w:customStyle="1" w:styleId="28">
    <w:name w:val="2"/>
    <w:basedOn w:val="a6"/>
    <w:semiHidden/>
    <w:qFormat/>
    <w:rsid w:val="00CC2218"/>
    <w:pPr>
      <w:ind w:firstLineChars="200" w:firstLine="480"/>
    </w:pPr>
    <w:rPr>
      <w:rFonts w:ascii="Times New Roman" w:eastAsia="標楷體" w:hAnsi="Times New Roman" w:cs="Times New Roman"/>
    </w:rPr>
  </w:style>
  <w:style w:type="paragraph" w:customStyle="1" w:styleId="021">
    <w:name w:val="021"/>
    <w:basedOn w:val="a"/>
    <w:semiHidden/>
    <w:rsid w:val="00CC2218"/>
    <w:pPr>
      <w:widowControl/>
      <w:spacing w:before="100" w:beforeAutospacing="1" w:after="100" w:afterAutospacing="1" w:line="240" w:lineRule="auto"/>
      <w:ind w:firstLine="0"/>
      <w:jc w:val="left"/>
    </w:pPr>
    <w:rPr>
      <w:rFonts w:ascii="新細明體" w:eastAsia="新細明體" w:hAnsi="新細明體" w:cs="新細明體"/>
      <w:kern w:val="0"/>
    </w:rPr>
  </w:style>
  <w:style w:type="paragraph" w:customStyle="1" w:styleId="00">
    <w:name w:val="00"/>
    <w:basedOn w:val="28"/>
    <w:semiHidden/>
    <w:qFormat/>
    <w:rsid w:val="00CC2218"/>
    <w:pPr>
      <w:spacing w:beforeLines="150" w:afterLines="50"/>
      <w:ind w:firstLineChars="0" w:firstLine="0"/>
    </w:pPr>
  </w:style>
  <w:style w:type="paragraph" w:customStyle="1" w:styleId="000">
    <w:name w:val="000"/>
    <w:basedOn w:val="28"/>
    <w:semiHidden/>
    <w:qFormat/>
    <w:rsid w:val="00CC2218"/>
    <w:pPr>
      <w:ind w:firstLineChars="0" w:firstLine="0"/>
    </w:pPr>
  </w:style>
  <w:style w:type="paragraph" w:customStyle="1" w:styleId="123">
    <w:name w:val="123"/>
    <w:basedOn w:val="000"/>
    <w:semiHidden/>
    <w:qFormat/>
    <w:rsid w:val="00CC2218"/>
    <w:pPr>
      <w:spacing w:beforeLines="150" w:afterLines="50"/>
    </w:pPr>
  </w:style>
  <w:style w:type="paragraph" w:customStyle="1" w:styleId="xl25">
    <w:name w:val="xl25"/>
    <w:basedOn w:val="a"/>
    <w:semiHidden/>
    <w:rsid w:val="00CC2218"/>
    <w:pPr>
      <w:widowControl/>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Arial Unicode MS"/>
      <w:kern w:val="0"/>
    </w:rPr>
  </w:style>
  <w:style w:type="paragraph" w:customStyle="1" w:styleId="xl30">
    <w:name w:val="xl30"/>
    <w:basedOn w:val="a"/>
    <w:semiHidden/>
    <w:rsid w:val="00CC2218"/>
    <w:pPr>
      <w:widowControl/>
      <w:pBdr>
        <w:bottom w:val="single" w:sz="4" w:space="0" w:color="auto"/>
      </w:pBdr>
      <w:spacing w:before="100" w:beforeAutospacing="1" w:after="100" w:afterAutospacing="1" w:line="240" w:lineRule="auto"/>
      <w:ind w:firstLine="0"/>
      <w:jc w:val="center"/>
    </w:pPr>
    <w:rPr>
      <w:rFonts w:ascii="標楷體" w:hAnsi="標楷體" w:cs="Arial Unicode MS" w:hint="eastAsia"/>
      <w:b/>
      <w:bCs/>
      <w:kern w:val="0"/>
      <w:sz w:val="28"/>
      <w:szCs w:val="28"/>
    </w:rPr>
  </w:style>
  <w:style w:type="paragraph" w:customStyle="1" w:styleId="0221">
    <w:name w:val="0221"/>
    <w:basedOn w:val="a"/>
    <w:semiHidden/>
    <w:rsid w:val="00CC2218"/>
    <w:pPr>
      <w:widowControl/>
      <w:spacing w:before="100" w:beforeAutospacing="1" w:after="100" w:afterAutospacing="1" w:line="240" w:lineRule="auto"/>
      <w:ind w:firstLine="0"/>
      <w:jc w:val="left"/>
    </w:pPr>
    <w:rPr>
      <w:rFonts w:ascii="新細明體" w:eastAsia="新細明體" w:hAnsi="新細明體" w:cs="新細明體"/>
      <w:kern w:val="0"/>
    </w:rPr>
  </w:style>
  <w:style w:type="paragraph" w:customStyle="1" w:styleId="affffff7">
    <w:name w:val="第一條"/>
    <w:basedOn w:val="afffffb"/>
    <w:semiHidden/>
    <w:qFormat/>
    <w:rsid w:val="00CC2218"/>
    <w:pPr>
      <w:ind w:left="300" w:hangingChars="300" w:hanging="300"/>
    </w:pPr>
  </w:style>
  <w:style w:type="paragraph" w:customStyle="1" w:styleId="affffff8">
    <w:name w:val="第一條下 齊頭"/>
    <w:basedOn w:val="a"/>
    <w:semiHidden/>
    <w:qFormat/>
    <w:rsid w:val="00CC2218"/>
    <w:pPr>
      <w:ind w:leftChars="300" w:left="300" w:firstLineChars="200" w:firstLine="200"/>
    </w:pPr>
    <w:rPr>
      <w:rFonts w:hAnsi="標楷體"/>
    </w:rPr>
  </w:style>
  <w:style w:type="character" w:customStyle="1" w:styleId="affffff9">
    <w:name w:val="第一條 字元"/>
    <w:basedOn w:val="afffffd"/>
    <w:semiHidden/>
    <w:rsid w:val="00CC2218"/>
    <w:rPr>
      <w:rFonts w:eastAsia="標楷體" w:hAnsi="標楷體"/>
      <w:kern w:val="2"/>
      <w:sz w:val="24"/>
      <w:szCs w:val="24"/>
    </w:rPr>
  </w:style>
  <w:style w:type="paragraph" w:customStyle="1" w:styleId="affffffa">
    <w:name w:val="第一條下  一、"/>
    <w:basedOn w:val="a"/>
    <w:semiHidden/>
    <w:qFormat/>
    <w:rsid w:val="00CC2218"/>
    <w:pPr>
      <w:ind w:leftChars="500" w:left="700" w:hangingChars="200" w:hanging="200"/>
    </w:pPr>
    <w:rPr>
      <w:rFonts w:hAnsi="標楷體"/>
    </w:rPr>
  </w:style>
  <w:style w:type="paragraph" w:customStyle="1" w:styleId="38">
    <w:name w:val="第一條下縮3"/>
    <w:basedOn w:val="a"/>
    <w:semiHidden/>
    <w:qFormat/>
    <w:rsid w:val="00CC2218"/>
    <w:pPr>
      <w:ind w:left="300" w:hangingChars="300" w:hanging="300"/>
    </w:pPr>
    <w:rPr>
      <w:rFonts w:hAnsi="標楷體"/>
    </w:rPr>
  </w:style>
  <w:style w:type="character" w:customStyle="1" w:styleId="39">
    <w:name w:val="第一條下縮3 字元"/>
    <w:semiHidden/>
    <w:rsid w:val="00CC2218"/>
    <w:rPr>
      <w:rFonts w:eastAsia="標楷體" w:hAnsi="標楷體"/>
      <w:kern w:val="2"/>
      <w:sz w:val="24"/>
      <w:szCs w:val="24"/>
    </w:rPr>
  </w:style>
  <w:style w:type="paragraph" w:customStyle="1" w:styleId="3a">
    <w:name w:val="第一條下縮3 下"/>
    <w:basedOn w:val="a"/>
    <w:semiHidden/>
    <w:qFormat/>
    <w:rsid w:val="00CC2218"/>
    <w:pPr>
      <w:ind w:leftChars="300" w:left="300" w:firstLineChars="200" w:firstLine="200"/>
    </w:pPr>
    <w:rPr>
      <w:rFonts w:hAnsi="標楷體"/>
    </w:rPr>
  </w:style>
  <w:style w:type="character" w:customStyle="1" w:styleId="3b">
    <w:name w:val="第一條下縮3 下 字元"/>
    <w:semiHidden/>
    <w:rsid w:val="00CC2218"/>
    <w:rPr>
      <w:rFonts w:eastAsia="標楷體" w:hAnsi="標楷體"/>
      <w:kern w:val="2"/>
      <w:sz w:val="24"/>
      <w:szCs w:val="24"/>
    </w:rPr>
  </w:style>
  <w:style w:type="paragraph" w:customStyle="1" w:styleId="1e">
    <w:name w:val="第一條下 一、(一)1."/>
    <w:basedOn w:val="afff8"/>
    <w:semiHidden/>
    <w:qFormat/>
    <w:rsid w:val="00CC2218"/>
    <w:pPr>
      <w:ind w:leftChars="1000" w:left="1085" w:hangingChars="85" w:hanging="85"/>
    </w:pPr>
  </w:style>
  <w:style w:type="paragraph" w:customStyle="1" w:styleId="affffffb">
    <w:name w:val="第十一條下 一、(一)"/>
    <w:basedOn w:val="afffffc"/>
    <w:semiHidden/>
    <w:qFormat/>
    <w:rsid w:val="00CC2218"/>
    <w:pPr>
      <w:ind w:leftChars="800" w:left="2640" w:hangingChars="300" w:hanging="720"/>
    </w:pPr>
  </w:style>
  <w:style w:type="character" w:customStyle="1" w:styleId="1f">
    <w:name w:val="第一條下 一、(一)1. 字元"/>
    <w:basedOn w:val="afff9"/>
    <w:semiHidden/>
    <w:rsid w:val="00CC2218"/>
    <w:rPr>
      <w:rFonts w:ascii="標楷體" w:eastAsia="標楷體" w:hAnsi="標楷體"/>
      <w:kern w:val="2"/>
      <w:sz w:val="24"/>
      <w:szCs w:val="24"/>
    </w:rPr>
  </w:style>
  <w:style w:type="character" w:customStyle="1" w:styleId="dialogtext1">
    <w:name w:val="dialog_text1"/>
    <w:semiHidden/>
    <w:rsid w:val="00CC2218"/>
    <w:rPr>
      <w:rFonts w:ascii="sөũ" w:hAnsi="sөũ" w:hint="default"/>
      <w:color w:val="000000"/>
      <w:sz w:val="24"/>
      <w:szCs w:val="24"/>
    </w:rPr>
  </w:style>
  <w:style w:type="character" w:customStyle="1" w:styleId="affffffc">
    <w:name w:val="第十一條下 一、(一) 字元"/>
    <w:basedOn w:val="affffff"/>
    <w:semiHidden/>
    <w:rsid w:val="00CC2218"/>
    <w:rPr>
      <w:rFonts w:eastAsia="標楷體" w:hAnsi="標楷體"/>
      <w:kern w:val="2"/>
      <w:sz w:val="24"/>
      <w:szCs w:val="24"/>
    </w:rPr>
  </w:style>
  <w:style w:type="character" w:customStyle="1" w:styleId="affffffd">
    <w:name w:val="註解方塊文字 字元"/>
    <w:rsid w:val="00CC2218"/>
    <w:rPr>
      <w:rFonts w:ascii="Arial" w:hAnsi="Arial"/>
      <w:kern w:val="20"/>
      <w:sz w:val="18"/>
      <w:szCs w:val="18"/>
    </w:rPr>
  </w:style>
  <w:style w:type="character" w:customStyle="1" w:styleId="29">
    <w:name w:val="本文縮排 2 字元"/>
    <w:semiHidden/>
    <w:rsid w:val="00CC2218"/>
    <w:rPr>
      <w:kern w:val="2"/>
      <w:sz w:val="24"/>
      <w:szCs w:val="24"/>
    </w:rPr>
  </w:style>
  <w:style w:type="character" w:customStyle="1" w:styleId="3c">
    <w:name w:val="本文縮排 3 字元"/>
    <w:semiHidden/>
    <w:rsid w:val="00CC2218"/>
    <w:rPr>
      <w:kern w:val="2"/>
      <w:sz w:val="16"/>
      <w:szCs w:val="16"/>
    </w:rPr>
  </w:style>
  <w:style w:type="character" w:customStyle="1" w:styleId="affffffe">
    <w:name w:val="日期 字元"/>
    <w:semiHidden/>
    <w:rsid w:val="00CC2218"/>
    <w:rPr>
      <w:kern w:val="20"/>
      <w:sz w:val="24"/>
    </w:rPr>
  </w:style>
  <w:style w:type="character" w:customStyle="1" w:styleId="afffffff">
    <w:name w:val="註解文字 字元"/>
    <w:rsid w:val="00CC2218"/>
    <w:rPr>
      <w:kern w:val="20"/>
      <w:sz w:val="24"/>
    </w:rPr>
  </w:style>
  <w:style w:type="character" w:customStyle="1" w:styleId="afffffff0">
    <w:name w:val="註解主旨 字元"/>
    <w:rsid w:val="00CC2218"/>
    <w:rPr>
      <w:b/>
      <w:bCs/>
      <w:kern w:val="20"/>
      <w:sz w:val="24"/>
    </w:rPr>
  </w:style>
  <w:style w:type="paragraph" w:customStyle="1" w:styleId="TableParagraph">
    <w:name w:val="Table Paragraph"/>
    <w:basedOn w:val="a"/>
    <w:uiPriority w:val="1"/>
    <w:qFormat/>
    <w:rsid w:val="00CC2218"/>
    <w:pPr>
      <w:spacing w:line="240" w:lineRule="auto"/>
      <w:ind w:firstLine="0"/>
      <w:jc w:val="left"/>
    </w:pPr>
    <w:rPr>
      <w:rFonts w:ascii="Calibri" w:eastAsia="新細明體" w:hAnsi="Calibri"/>
      <w:kern w:val="0"/>
      <w:sz w:val="22"/>
      <w:szCs w:val="22"/>
      <w:lang w:eastAsia="en-US"/>
    </w:rPr>
  </w:style>
  <w:style w:type="paragraph" w:styleId="afffffff1">
    <w:name w:val="Note Heading"/>
    <w:basedOn w:val="a"/>
    <w:next w:val="a"/>
    <w:semiHidden/>
    <w:rsid w:val="00CC2218"/>
    <w:pPr>
      <w:spacing w:line="240" w:lineRule="auto"/>
      <w:ind w:firstLine="0"/>
      <w:jc w:val="center"/>
    </w:pPr>
    <w:rPr>
      <w:rFonts w:ascii="標楷體"/>
      <w:sz w:val="32"/>
      <w:szCs w:val="20"/>
    </w:rPr>
  </w:style>
  <w:style w:type="character" w:customStyle="1" w:styleId="afffffff2">
    <w:name w:val="註釋標題 字元"/>
    <w:rsid w:val="00CC2218"/>
    <w:rPr>
      <w:rFonts w:ascii="標楷體" w:eastAsia="標楷體"/>
      <w:kern w:val="2"/>
      <w:sz w:val="32"/>
    </w:rPr>
  </w:style>
  <w:style w:type="paragraph" w:styleId="afffffff3">
    <w:name w:val="Closing"/>
    <w:basedOn w:val="a"/>
    <w:semiHidden/>
    <w:rsid w:val="00CC2218"/>
    <w:pPr>
      <w:spacing w:line="240" w:lineRule="auto"/>
      <w:ind w:leftChars="1800" w:left="100" w:firstLine="0"/>
      <w:jc w:val="left"/>
    </w:pPr>
    <w:rPr>
      <w:rFonts w:ascii="標楷體"/>
      <w:sz w:val="32"/>
      <w:szCs w:val="20"/>
    </w:rPr>
  </w:style>
  <w:style w:type="character" w:customStyle="1" w:styleId="afffffff4">
    <w:name w:val="結語 字元"/>
    <w:rsid w:val="00CC2218"/>
    <w:rPr>
      <w:rFonts w:ascii="標楷體" w:eastAsia="標楷體"/>
      <w:kern w:val="2"/>
      <w:sz w:val="32"/>
    </w:rPr>
  </w:style>
  <w:style w:type="paragraph" w:customStyle="1" w:styleId="afffffff5">
    <w:name w:val="全銜"/>
    <w:basedOn w:val="a"/>
    <w:semiHidden/>
    <w:rsid w:val="00CC2218"/>
    <w:pPr>
      <w:tabs>
        <w:tab w:val="left" w:pos="4708"/>
        <w:tab w:val="left" w:pos="7105"/>
      </w:tabs>
      <w:adjustRightInd w:val="0"/>
      <w:snapToGrid w:val="0"/>
      <w:spacing w:before="120" w:line="360" w:lineRule="exact"/>
      <w:ind w:firstLine="0"/>
      <w:jc w:val="center"/>
    </w:pPr>
    <w:rPr>
      <w:rFonts w:ascii="標楷體"/>
      <w:b/>
      <w:kern w:val="40"/>
      <w:sz w:val="40"/>
      <w:szCs w:val="20"/>
    </w:rPr>
  </w:style>
  <w:style w:type="paragraph" w:customStyle="1" w:styleId="afffffff6">
    <w:name w:val="機關地址"/>
    <w:basedOn w:val="a"/>
    <w:semiHidden/>
    <w:rsid w:val="00CC2218"/>
    <w:pPr>
      <w:adjustRightInd w:val="0"/>
      <w:snapToGrid w:val="0"/>
      <w:spacing w:line="300" w:lineRule="exact"/>
      <w:ind w:right="851" w:firstLineChars="1700" w:firstLine="4080"/>
      <w:jc w:val="left"/>
    </w:pPr>
    <w:rPr>
      <w:rFonts w:ascii="Arial" w:hAnsi="Arial"/>
      <w:szCs w:val="20"/>
    </w:rPr>
  </w:style>
  <w:style w:type="paragraph" w:customStyle="1" w:styleId="afffffff7">
    <w:name w:val="傳真"/>
    <w:basedOn w:val="a"/>
    <w:semiHidden/>
    <w:rsid w:val="00CC2218"/>
    <w:pPr>
      <w:adjustRightInd w:val="0"/>
      <w:snapToGrid w:val="0"/>
      <w:spacing w:line="300" w:lineRule="exact"/>
      <w:ind w:left="7655" w:firstLine="0"/>
      <w:jc w:val="left"/>
    </w:pPr>
    <w:rPr>
      <w:rFonts w:ascii="Arial" w:hAnsi="Arial"/>
      <w:szCs w:val="20"/>
    </w:rPr>
  </w:style>
  <w:style w:type="paragraph" w:customStyle="1" w:styleId="afffffff8">
    <w:name w:val="受文者"/>
    <w:basedOn w:val="a"/>
    <w:semiHidden/>
    <w:rsid w:val="00CC2218"/>
    <w:pPr>
      <w:adjustRightInd w:val="0"/>
      <w:snapToGrid w:val="0"/>
      <w:spacing w:line="360" w:lineRule="exact"/>
      <w:ind w:left="1304" w:hanging="1304"/>
      <w:jc w:val="left"/>
    </w:pPr>
    <w:rPr>
      <w:rFonts w:ascii="Arial" w:hAnsi="Arial"/>
      <w:sz w:val="40"/>
      <w:szCs w:val="20"/>
    </w:rPr>
  </w:style>
  <w:style w:type="paragraph" w:customStyle="1" w:styleId="afffffff9">
    <w:name w:val="速別"/>
    <w:basedOn w:val="a"/>
    <w:semiHidden/>
    <w:rsid w:val="00CC2218"/>
    <w:pPr>
      <w:adjustRightInd w:val="0"/>
      <w:snapToGrid w:val="0"/>
      <w:spacing w:line="240" w:lineRule="exact"/>
      <w:ind w:left="720" w:hanging="720"/>
      <w:jc w:val="left"/>
    </w:pPr>
    <w:rPr>
      <w:rFonts w:ascii="Arial" w:hAnsi="Arial"/>
      <w:szCs w:val="20"/>
    </w:rPr>
  </w:style>
  <w:style w:type="paragraph" w:customStyle="1" w:styleId="afffffffa">
    <w:name w:val="連絡方式"/>
    <w:basedOn w:val="afffffffb"/>
    <w:semiHidden/>
    <w:rsid w:val="00CC2218"/>
  </w:style>
  <w:style w:type="paragraph" w:customStyle="1" w:styleId="afffffffb">
    <w:name w:val="傳真電話"/>
    <w:basedOn w:val="afffffffc"/>
    <w:semiHidden/>
    <w:rsid w:val="00CC2218"/>
  </w:style>
  <w:style w:type="paragraph" w:customStyle="1" w:styleId="afffffffc">
    <w:name w:val="聯絡方式"/>
    <w:basedOn w:val="afffffff7"/>
    <w:semiHidden/>
    <w:rsid w:val="00CC2218"/>
    <w:pPr>
      <w:ind w:left="0" w:firstLineChars="1700" w:firstLine="4080"/>
    </w:pPr>
  </w:style>
  <w:style w:type="paragraph" w:customStyle="1" w:styleId="afffffffd">
    <w:name w:val="發文字號"/>
    <w:basedOn w:val="a"/>
    <w:semiHidden/>
    <w:rsid w:val="00CC2218"/>
    <w:pPr>
      <w:adjustRightInd w:val="0"/>
      <w:snapToGrid w:val="0"/>
      <w:spacing w:line="240" w:lineRule="exact"/>
      <w:ind w:firstLine="0"/>
      <w:jc w:val="left"/>
    </w:pPr>
    <w:rPr>
      <w:rFonts w:ascii="Arial" w:hAnsi="Arial"/>
      <w:szCs w:val="20"/>
    </w:rPr>
  </w:style>
  <w:style w:type="paragraph" w:customStyle="1" w:styleId="afffffffe">
    <w:name w:val="附件"/>
    <w:basedOn w:val="a"/>
    <w:semiHidden/>
    <w:rsid w:val="00CC2218"/>
    <w:pPr>
      <w:adjustRightInd w:val="0"/>
      <w:snapToGrid w:val="0"/>
      <w:spacing w:line="240" w:lineRule="exact"/>
      <w:ind w:firstLine="0"/>
      <w:jc w:val="left"/>
    </w:pPr>
    <w:rPr>
      <w:rFonts w:ascii="Arial" w:hAnsi="Arial"/>
      <w:szCs w:val="20"/>
    </w:rPr>
  </w:style>
  <w:style w:type="paragraph" w:customStyle="1" w:styleId="affffffff">
    <w:name w:val="說明"/>
    <w:basedOn w:val="a"/>
    <w:semiHidden/>
    <w:rsid w:val="00CC2218"/>
    <w:pPr>
      <w:adjustRightInd w:val="0"/>
      <w:snapToGrid w:val="0"/>
      <w:spacing w:line="240" w:lineRule="auto"/>
      <w:ind w:left="964" w:hanging="964"/>
      <w:jc w:val="left"/>
    </w:pPr>
    <w:rPr>
      <w:sz w:val="32"/>
      <w:szCs w:val="20"/>
    </w:rPr>
  </w:style>
  <w:style w:type="paragraph" w:customStyle="1" w:styleId="affffffff0">
    <w:name w:val="正本"/>
    <w:basedOn w:val="a"/>
    <w:semiHidden/>
    <w:rsid w:val="00CC2218"/>
    <w:pPr>
      <w:adjustRightInd w:val="0"/>
      <w:snapToGrid w:val="0"/>
      <w:spacing w:line="240" w:lineRule="exact"/>
      <w:ind w:left="692" w:hanging="692"/>
      <w:jc w:val="left"/>
    </w:pPr>
    <w:rPr>
      <w:rFonts w:ascii="Arial" w:hAnsi="Arial"/>
      <w:szCs w:val="20"/>
    </w:rPr>
  </w:style>
  <w:style w:type="paragraph" w:customStyle="1" w:styleId="affffffff1">
    <w:name w:val="署名"/>
    <w:basedOn w:val="a"/>
    <w:semiHidden/>
    <w:rsid w:val="00CC2218"/>
    <w:pPr>
      <w:adjustRightInd w:val="0"/>
      <w:snapToGrid w:val="0"/>
      <w:spacing w:beforeLines="100" w:line="360" w:lineRule="exact"/>
      <w:ind w:firstLine="0"/>
      <w:jc w:val="left"/>
      <w:outlineLvl w:val="0"/>
    </w:pPr>
    <w:rPr>
      <w:rFonts w:ascii="Arial" w:hAnsi="Arial"/>
      <w:b/>
      <w:spacing w:val="180"/>
      <w:sz w:val="36"/>
      <w:szCs w:val="20"/>
    </w:rPr>
  </w:style>
  <w:style w:type="paragraph" w:customStyle="1" w:styleId="affffffff2">
    <w:name w:val="保存年限"/>
    <w:basedOn w:val="a"/>
    <w:semiHidden/>
    <w:rsid w:val="00CC2218"/>
    <w:pPr>
      <w:adjustRightInd w:val="0"/>
      <w:snapToGrid w:val="0"/>
      <w:spacing w:line="240" w:lineRule="exact"/>
      <w:ind w:firstLine="0"/>
      <w:jc w:val="left"/>
    </w:pPr>
    <w:rPr>
      <w:rFonts w:ascii="Arial" w:hAnsi="Arial"/>
      <w:szCs w:val="20"/>
    </w:rPr>
  </w:style>
  <w:style w:type="paragraph" w:customStyle="1" w:styleId="affffffff3">
    <w:name w:val="檔號"/>
    <w:basedOn w:val="a"/>
    <w:semiHidden/>
    <w:rsid w:val="00CC2218"/>
    <w:pPr>
      <w:adjustRightInd w:val="0"/>
      <w:snapToGrid w:val="0"/>
      <w:spacing w:line="240" w:lineRule="exact"/>
      <w:ind w:firstLine="0"/>
      <w:jc w:val="left"/>
    </w:pPr>
    <w:rPr>
      <w:rFonts w:ascii="Arial" w:hAnsi="Arial"/>
      <w:szCs w:val="20"/>
    </w:rPr>
  </w:style>
  <w:style w:type="paragraph" w:customStyle="1" w:styleId="affffffff4">
    <w:name w:val="公文(裝訂線)"/>
    <w:basedOn w:val="a"/>
    <w:semiHidden/>
    <w:rsid w:val="00CC2218"/>
    <w:pPr>
      <w:widowControl/>
      <w:adjustRightInd w:val="0"/>
      <w:snapToGrid w:val="0"/>
      <w:spacing w:line="240" w:lineRule="atLeast"/>
      <w:ind w:firstLine="0"/>
      <w:jc w:val="left"/>
      <w:textAlignment w:val="baseline"/>
    </w:pPr>
    <w:rPr>
      <w:rFonts w:ascii="新細明體"/>
      <w:noProof/>
      <w:color w:val="FF0000"/>
      <w:kern w:val="0"/>
      <w:sz w:val="20"/>
      <w:szCs w:val="20"/>
    </w:rPr>
  </w:style>
  <w:style w:type="paragraph" w:customStyle="1" w:styleId="affffffff5">
    <w:name w:val="辦法"/>
    <w:basedOn w:val="affffffff"/>
    <w:semiHidden/>
    <w:rsid w:val="00CC2218"/>
    <w:pPr>
      <w:spacing w:before="188" w:after="60" w:line="280" w:lineRule="atLeast"/>
    </w:pPr>
  </w:style>
  <w:style w:type="paragraph" w:customStyle="1" w:styleId="affffffff6">
    <w:name w:val="擬辦"/>
    <w:basedOn w:val="a"/>
    <w:semiHidden/>
    <w:rsid w:val="00CC2218"/>
    <w:pPr>
      <w:adjustRightInd w:val="0"/>
      <w:snapToGrid w:val="0"/>
      <w:spacing w:before="188" w:after="60" w:line="280" w:lineRule="atLeast"/>
      <w:ind w:left="964" w:hanging="964"/>
      <w:jc w:val="left"/>
    </w:pPr>
    <w:rPr>
      <w:sz w:val="32"/>
      <w:szCs w:val="20"/>
    </w:rPr>
  </w:style>
  <w:style w:type="paragraph" w:styleId="affffffff7">
    <w:name w:val="Document Map"/>
    <w:basedOn w:val="a"/>
    <w:semiHidden/>
    <w:rsid w:val="00CC2218"/>
    <w:pPr>
      <w:shd w:val="clear" w:color="auto" w:fill="000080"/>
      <w:adjustRightInd w:val="0"/>
      <w:snapToGrid w:val="0"/>
      <w:spacing w:line="300" w:lineRule="exact"/>
      <w:ind w:firstLine="0"/>
      <w:jc w:val="left"/>
    </w:pPr>
    <w:rPr>
      <w:rFonts w:ascii="Arial" w:eastAsia="新細明體" w:hAnsi="Arial"/>
      <w:szCs w:val="20"/>
    </w:rPr>
  </w:style>
  <w:style w:type="character" w:customStyle="1" w:styleId="affffffff8">
    <w:name w:val="文件引導模式 字元"/>
    <w:semiHidden/>
    <w:rsid w:val="00CC2218"/>
    <w:rPr>
      <w:rFonts w:ascii="Arial" w:hAnsi="Arial"/>
      <w:kern w:val="2"/>
      <w:sz w:val="24"/>
      <w:shd w:val="clear" w:color="auto" w:fill="000080"/>
    </w:rPr>
  </w:style>
  <w:style w:type="paragraph" w:customStyle="1" w:styleId="affffffff9">
    <w:name w:val="副本"/>
    <w:basedOn w:val="afffffff9"/>
    <w:semiHidden/>
    <w:rsid w:val="00CC2218"/>
    <w:pPr>
      <w:ind w:left="692" w:hanging="692"/>
    </w:pPr>
    <w:rPr>
      <w:rFonts w:ascii="Times New Roman" w:hAnsi="Times New Roman"/>
    </w:rPr>
  </w:style>
  <w:style w:type="paragraph" w:customStyle="1" w:styleId="affffffffa">
    <w:name w:val="敬會"/>
    <w:basedOn w:val="a"/>
    <w:semiHidden/>
    <w:rsid w:val="00CC2218"/>
    <w:pPr>
      <w:wordWrap w:val="0"/>
      <w:adjustRightInd w:val="0"/>
      <w:snapToGrid w:val="0"/>
      <w:spacing w:line="300" w:lineRule="exact"/>
      <w:ind w:left="697" w:hanging="697"/>
      <w:jc w:val="left"/>
    </w:pPr>
    <w:rPr>
      <w:szCs w:val="20"/>
    </w:rPr>
  </w:style>
  <w:style w:type="paragraph" w:customStyle="1" w:styleId="affffffffb">
    <w:name w:val="聯絡人"/>
    <w:basedOn w:val="afffffffc"/>
    <w:semiHidden/>
    <w:rsid w:val="00CC2218"/>
  </w:style>
  <w:style w:type="paragraph" w:customStyle="1" w:styleId="affffffffc">
    <w:name w:val="電子郵件"/>
    <w:basedOn w:val="a"/>
    <w:semiHidden/>
    <w:rsid w:val="00CC2218"/>
    <w:pPr>
      <w:adjustRightInd w:val="0"/>
      <w:snapToGrid w:val="0"/>
      <w:spacing w:line="300" w:lineRule="exact"/>
      <w:ind w:firstLineChars="1700" w:firstLine="4080"/>
      <w:jc w:val="left"/>
    </w:pPr>
    <w:rPr>
      <w:rFonts w:ascii="Arial" w:hAnsi="Arial"/>
      <w:szCs w:val="20"/>
    </w:rPr>
  </w:style>
  <w:style w:type="paragraph" w:customStyle="1" w:styleId="affffffffd">
    <w:name w:val="密等及解密條件或保密期限"/>
    <w:basedOn w:val="a"/>
    <w:semiHidden/>
    <w:rsid w:val="00CC2218"/>
    <w:pPr>
      <w:adjustRightInd w:val="0"/>
      <w:snapToGrid w:val="0"/>
      <w:spacing w:line="240" w:lineRule="exact"/>
      <w:ind w:firstLine="0"/>
      <w:jc w:val="left"/>
    </w:pPr>
    <w:rPr>
      <w:rFonts w:ascii="Arial" w:hAnsi="Arial"/>
      <w:szCs w:val="20"/>
    </w:rPr>
  </w:style>
  <w:style w:type="paragraph" w:customStyle="1" w:styleId="affffffffe">
    <w:name w:val="聯絡電話"/>
    <w:basedOn w:val="afffffffc"/>
    <w:semiHidden/>
    <w:rsid w:val="00CC2218"/>
  </w:style>
  <w:style w:type="paragraph" w:customStyle="1" w:styleId="afffffffff">
    <w:name w:val="依據"/>
    <w:basedOn w:val="affffffff"/>
    <w:semiHidden/>
    <w:rsid w:val="00CC2218"/>
    <w:pPr>
      <w:wordWrap w:val="0"/>
    </w:pPr>
  </w:style>
  <w:style w:type="paragraph" w:customStyle="1" w:styleId="afffffffff0">
    <w:name w:val="公告事項"/>
    <w:basedOn w:val="a"/>
    <w:semiHidden/>
    <w:rsid w:val="00CC2218"/>
    <w:pPr>
      <w:wordWrap w:val="0"/>
      <w:adjustRightInd w:val="0"/>
      <w:snapToGrid w:val="0"/>
      <w:spacing w:line="240" w:lineRule="auto"/>
      <w:ind w:left="544" w:hangingChars="170" w:hanging="544"/>
      <w:jc w:val="left"/>
    </w:pPr>
    <w:rPr>
      <w:rFonts w:ascii="標楷體"/>
      <w:sz w:val="32"/>
      <w:szCs w:val="20"/>
    </w:rPr>
  </w:style>
  <w:style w:type="paragraph" w:customStyle="1" w:styleId="afffffffff1">
    <w:name w:val="代行"/>
    <w:basedOn w:val="affffffff1"/>
    <w:semiHidden/>
    <w:rsid w:val="00CC2218"/>
    <w:pPr>
      <w:spacing w:beforeLines="0" w:line="280" w:lineRule="atLeast"/>
      <w:ind w:leftChars="1100" w:left="2640"/>
    </w:pPr>
    <w:rPr>
      <w:rFonts w:ascii="標楷體"/>
      <w:sz w:val="40"/>
    </w:rPr>
  </w:style>
  <w:style w:type="paragraph" w:customStyle="1" w:styleId="afffffffff2">
    <w:name w:val="決行"/>
    <w:basedOn w:val="afffffffff1"/>
    <w:semiHidden/>
    <w:rsid w:val="00CC2218"/>
    <w:pPr>
      <w:adjustRightInd/>
      <w:spacing w:line="240" w:lineRule="auto"/>
      <w:ind w:leftChars="0" w:left="0"/>
      <w:jc w:val="right"/>
    </w:pPr>
    <w:rPr>
      <w:b w:val="0"/>
      <w:sz w:val="24"/>
    </w:rPr>
  </w:style>
  <w:style w:type="character" w:styleId="afffffffff3">
    <w:name w:val="FollowedHyperlink"/>
    <w:semiHidden/>
    <w:unhideWhenUsed/>
    <w:rsid w:val="00CC2218"/>
    <w:rPr>
      <w:color w:val="800080"/>
      <w:u w:val="single"/>
    </w:rPr>
  </w:style>
  <w:style w:type="paragraph" w:customStyle="1" w:styleId="font5">
    <w:name w:val="font5"/>
    <w:basedOn w:val="a"/>
    <w:semiHidden/>
    <w:rsid w:val="00CC2218"/>
    <w:pPr>
      <w:widowControl/>
      <w:spacing w:before="100" w:beforeAutospacing="1" w:after="100" w:afterAutospacing="1" w:line="240" w:lineRule="auto"/>
      <w:ind w:firstLine="0"/>
      <w:jc w:val="left"/>
    </w:pPr>
    <w:rPr>
      <w:rFonts w:ascii="細明體" w:eastAsia="細明體" w:hAnsi="細明體" w:cs="新細明體"/>
      <w:kern w:val="0"/>
      <w:sz w:val="18"/>
      <w:szCs w:val="18"/>
    </w:rPr>
  </w:style>
  <w:style w:type="paragraph" w:customStyle="1" w:styleId="xl65">
    <w:name w:val="xl65"/>
    <w:basedOn w:val="a"/>
    <w:semiHidden/>
    <w:rsid w:val="00CC2218"/>
    <w:pPr>
      <w:widowControl/>
      <w:shd w:val="clear" w:color="000000" w:fill="FFFFFF"/>
      <w:spacing w:before="100" w:beforeAutospacing="1" w:after="100" w:afterAutospacing="1" w:line="240" w:lineRule="auto"/>
      <w:ind w:firstLine="0"/>
      <w:jc w:val="left"/>
      <w:textAlignment w:val="top"/>
    </w:pPr>
    <w:rPr>
      <w:rFonts w:ascii="Arial" w:eastAsia="新細明體" w:hAnsi="Arial" w:cs="Arial"/>
      <w:kern w:val="0"/>
      <w:sz w:val="18"/>
      <w:szCs w:val="18"/>
    </w:rPr>
  </w:style>
  <w:style w:type="paragraph" w:customStyle="1" w:styleId="xl66">
    <w:name w:val="xl66"/>
    <w:basedOn w:val="a"/>
    <w:semiHidden/>
    <w:rsid w:val="00CC221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67">
    <w:name w:val="xl67"/>
    <w:basedOn w:val="a"/>
    <w:semiHidden/>
    <w:rsid w:val="00CC2218"/>
    <w:pPr>
      <w:widowControl/>
      <w:shd w:val="clear" w:color="000000" w:fill="FFFFFF"/>
      <w:spacing w:before="100" w:beforeAutospacing="1" w:after="100" w:afterAutospacing="1" w:line="240" w:lineRule="auto"/>
      <w:ind w:firstLine="0"/>
      <w:jc w:val="left"/>
      <w:textAlignment w:val="top"/>
    </w:pPr>
    <w:rPr>
      <w:rFonts w:ascii="標楷體" w:hAnsi="標楷體" w:cs="新細明體"/>
      <w:color w:val="000000"/>
      <w:kern w:val="0"/>
      <w:sz w:val="22"/>
      <w:szCs w:val="22"/>
    </w:rPr>
  </w:style>
  <w:style w:type="paragraph" w:customStyle="1" w:styleId="xl68">
    <w:name w:val="xl68"/>
    <w:basedOn w:val="a"/>
    <w:semiHidden/>
    <w:rsid w:val="00CC2218"/>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top"/>
    </w:pPr>
    <w:rPr>
      <w:rFonts w:ascii="新細明體" w:eastAsia="新細明體" w:hAnsi="新細明體" w:cs="新細明體"/>
      <w:kern w:val="0"/>
      <w:sz w:val="18"/>
      <w:szCs w:val="18"/>
    </w:rPr>
  </w:style>
  <w:style w:type="paragraph" w:customStyle="1" w:styleId="xl69">
    <w:name w:val="xl69"/>
    <w:basedOn w:val="a"/>
    <w:semiHidden/>
    <w:rsid w:val="00CC2218"/>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新細明體" w:eastAsia="新細明體" w:hAnsi="新細明體" w:cs="新細明體"/>
      <w:kern w:val="0"/>
      <w:sz w:val="18"/>
      <w:szCs w:val="18"/>
    </w:rPr>
  </w:style>
  <w:style w:type="paragraph" w:customStyle="1" w:styleId="xl70">
    <w:name w:val="xl70"/>
    <w:basedOn w:val="a"/>
    <w:semiHidden/>
    <w:rsid w:val="00CC2218"/>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71">
    <w:name w:val="xl71"/>
    <w:basedOn w:val="a"/>
    <w:semiHidden/>
    <w:rsid w:val="00CC2218"/>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72">
    <w:name w:val="xl72"/>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73">
    <w:name w:val="xl73"/>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74">
    <w:name w:val="xl74"/>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75">
    <w:name w:val="xl75"/>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76">
    <w:name w:val="xl76"/>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77">
    <w:name w:val="xl77"/>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78">
    <w:name w:val="xl78"/>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79">
    <w:name w:val="xl79"/>
    <w:basedOn w:val="a"/>
    <w:semiHidden/>
    <w:rsid w:val="00CC2218"/>
    <w:pPr>
      <w:widowControl/>
      <w:pBdr>
        <w:top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0">
    <w:name w:val="xl80"/>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1">
    <w:name w:val="xl81"/>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2">
    <w:name w:val="xl82"/>
    <w:basedOn w:val="a"/>
    <w:semiHidden/>
    <w:rsid w:val="00CC2218"/>
    <w:pPr>
      <w:widowControl/>
      <w:pBdr>
        <w:bottom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3">
    <w:name w:val="xl83"/>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4">
    <w:name w:val="xl84"/>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85">
    <w:name w:val="xl85"/>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86">
    <w:name w:val="xl86"/>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87">
    <w:name w:val="xl87"/>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88">
    <w:name w:val="xl88"/>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新細明體" w:eastAsia="新細明體" w:hAnsi="新細明體" w:cs="新細明體"/>
      <w:kern w:val="0"/>
      <w:sz w:val="18"/>
      <w:szCs w:val="18"/>
    </w:rPr>
  </w:style>
  <w:style w:type="paragraph" w:customStyle="1" w:styleId="xl89">
    <w:name w:val="xl89"/>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新細明體" w:eastAsia="新細明體" w:hAnsi="新細明體" w:cs="新細明體"/>
      <w:kern w:val="0"/>
      <w:sz w:val="18"/>
      <w:szCs w:val="18"/>
    </w:rPr>
  </w:style>
  <w:style w:type="paragraph" w:customStyle="1" w:styleId="xl90">
    <w:name w:val="xl90"/>
    <w:basedOn w:val="a"/>
    <w:semiHidden/>
    <w:rsid w:val="00CC2218"/>
    <w:pPr>
      <w:widowControl/>
      <w:pBdr>
        <w:top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91">
    <w:name w:val="xl91"/>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92">
    <w:name w:val="xl92"/>
    <w:basedOn w:val="a"/>
    <w:semiHidden/>
    <w:rsid w:val="00CC2218"/>
    <w:pPr>
      <w:widowControl/>
      <w:pBdr>
        <w:bottom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93">
    <w:name w:val="xl93"/>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94">
    <w:name w:val="xl94"/>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ind w:firstLine="0"/>
      <w:jc w:val="left"/>
      <w:textAlignment w:val="top"/>
    </w:pPr>
    <w:rPr>
      <w:rFonts w:ascii="標楷體" w:hAnsi="標楷體" w:cs="新細明體"/>
      <w:kern w:val="0"/>
      <w:sz w:val="18"/>
      <w:szCs w:val="18"/>
    </w:rPr>
  </w:style>
  <w:style w:type="paragraph" w:customStyle="1" w:styleId="xl95">
    <w:name w:val="xl95"/>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標楷體" w:hAnsi="標楷體" w:cs="新細明體"/>
      <w:kern w:val="0"/>
      <w:sz w:val="18"/>
      <w:szCs w:val="18"/>
    </w:rPr>
  </w:style>
  <w:style w:type="paragraph" w:customStyle="1" w:styleId="xl96">
    <w:name w:val="xl96"/>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rFonts w:ascii="標楷體" w:hAnsi="標楷體" w:cs="新細明體"/>
      <w:kern w:val="0"/>
      <w:sz w:val="18"/>
      <w:szCs w:val="18"/>
    </w:rPr>
  </w:style>
  <w:style w:type="paragraph" w:customStyle="1" w:styleId="xl97">
    <w:name w:val="xl97"/>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標楷體" w:hAnsi="標楷體" w:cs="新細明體"/>
      <w:kern w:val="0"/>
      <w:sz w:val="18"/>
      <w:szCs w:val="18"/>
    </w:rPr>
  </w:style>
  <w:style w:type="paragraph" w:customStyle="1" w:styleId="xl98">
    <w:name w:val="xl98"/>
    <w:basedOn w:val="a"/>
    <w:semiHidden/>
    <w:rsid w:val="00CC2218"/>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99">
    <w:name w:val="xl99"/>
    <w:basedOn w:val="a"/>
    <w:semiHidden/>
    <w:rsid w:val="00CC2218"/>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0">
    <w:name w:val="xl100"/>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1">
    <w:name w:val="xl101"/>
    <w:basedOn w:val="a"/>
    <w:semiHidden/>
    <w:rsid w:val="00CC2218"/>
    <w:pPr>
      <w:widowControl/>
      <w:pBdr>
        <w:top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2">
    <w:name w:val="xl102"/>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3">
    <w:name w:val="xl103"/>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4">
    <w:name w:val="xl104"/>
    <w:basedOn w:val="a"/>
    <w:semiHidden/>
    <w:rsid w:val="00CC2218"/>
    <w:pPr>
      <w:widowControl/>
      <w:pBdr>
        <w:bottom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5">
    <w:name w:val="xl105"/>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6">
    <w:name w:val="xl106"/>
    <w:basedOn w:val="a"/>
    <w:semiHidden/>
    <w:rsid w:val="00CC2218"/>
    <w:pPr>
      <w:widowControl/>
      <w:pBdr>
        <w:top w:val="single" w:sz="4" w:space="0" w:color="auto"/>
        <w:bottom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107">
    <w:name w:val="xl107"/>
    <w:basedOn w:val="a"/>
    <w:semiHidden/>
    <w:rsid w:val="00CC2218"/>
    <w:pPr>
      <w:widowControl/>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8">
    <w:name w:val="xl108"/>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9">
    <w:name w:val="xl109"/>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10">
    <w:name w:val="xl110"/>
    <w:basedOn w:val="a"/>
    <w:semiHidden/>
    <w:rsid w:val="00CC2218"/>
    <w:pPr>
      <w:widowControl/>
      <w:shd w:val="clear" w:color="000000" w:fill="FFFFFF"/>
      <w:spacing w:before="100" w:beforeAutospacing="1" w:after="100" w:afterAutospacing="1" w:line="240" w:lineRule="auto"/>
      <w:ind w:firstLine="0"/>
      <w:jc w:val="center"/>
      <w:textAlignment w:val="center"/>
    </w:pPr>
    <w:rPr>
      <w:rFonts w:ascii="標楷體" w:hAnsi="標楷體" w:cs="新細明體"/>
      <w:b/>
      <w:bCs/>
      <w:kern w:val="0"/>
      <w:sz w:val="26"/>
      <w:szCs w:val="26"/>
    </w:rPr>
  </w:style>
  <w:style w:type="paragraph" w:customStyle="1" w:styleId="xl111">
    <w:name w:val="xl111"/>
    <w:basedOn w:val="a"/>
    <w:semiHidden/>
    <w:rsid w:val="00CC2218"/>
    <w:pPr>
      <w:widowControl/>
      <w:shd w:val="clear" w:color="000000" w:fill="FFFFFF"/>
      <w:spacing w:before="100" w:beforeAutospacing="1" w:after="100" w:afterAutospacing="1" w:line="240" w:lineRule="auto"/>
      <w:ind w:firstLine="0"/>
      <w:jc w:val="left"/>
      <w:textAlignment w:val="top"/>
    </w:pPr>
    <w:rPr>
      <w:rFonts w:ascii="標楷體" w:hAnsi="標楷體" w:cs="新細明體"/>
      <w:kern w:val="0"/>
      <w:sz w:val="22"/>
      <w:szCs w:val="22"/>
    </w:rPr>
  </w:style>
  <w:style w:type="paragraph" w:customStyle="1" w:styleId="xl63">
    <w:name w:val="xl63"/>
    <w:basedOn w:val="a"/>
    <w:semiHidden/>
    <w:rsid w:val="00CC2218"/>
    <w:pPr>
      <w:widowControl/>
      <w:shd w:val="clear" w:color="000000" w:fill="FFFFFF"/>
      <w:spacing w:before="100" w:beforeAutospacing="1" w:after="100" w:afterAutospacing="1" w:line="240" w:lineRule="auto"/>
      <w:ind w:firstLine="0"/>
      <w:jc w:val="left"/>
      <w:textAlignment w:val="top"/>
    </w:pPr>
    <w:rPr>
      <w:rFonts w:ascii="Arial" w:eastAsia="新細明體" w:hAnsi="Arial" w:cs="Arial"/>
      <w:kern w:val="0"/>
      <w:sz w:val="18"/>
      <w:szCs w:val="18"/>
    </w:rPr>
  </w:style>
  <w:style w:type="paragraph" w:customStyle="1" w:styleId="xl64">
    <w:name w:val="xl64"/>
    <w:basedOn w:val="a"/>
    <w:semiHidden/>
    <w:rsid w:val="00CC221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1f0">
    <w:name w:val="十一、(一) 1."/>
    <w:basedOn w:val="afffe"/>
    <w:semiHidden/>
    <w:qFormat/>
    <w:rsid w:val="00CC2218"/>
    <w:pPr>
      <w:ind w:leftChars="600" w:left="1680" w:hangingChars="100" w:hanging="240"/>
    </w:pPr>
    <w:rPr>
      <w:noProof/>
    </w:rPr>
  </w:style>
  <w:style w:type="character" w:customStyle="1" w:styleId="afffffffff4">
    <w:name w:val="小標 字元"/>
    <w:semiHidden/>
    <w:rsid w:val="00CC2218"/>
    <w:rPr>
      <w:rFonts w:ascii="細明體" w:eastAsia="標楷體" w:hAnsi="細明體" w:cs="Courier New"/>
      <w:kern w:val="2"/>
      <w:sz w:val="32"/>
      <w:szCs w:val="24"/>
    </w:rPr>
  </w:style>
  <w:style w:type="character" w:customStyle="1" w:styleId="1f1">
    <w:name w:val="十一、(一) 1. 字元"/>
    <w:semiHidden/>
    <w:rsid w:val="00CC2218"/>
    <w:rPr>
      <w:rFonts w:ascii="標楷體" w:eastAsia="標楷體" w:hAnsi="標楷體"/>
      <w:noProof/>
      <w:kern w:val="2"/>
      <w:sz w:val="24"/>
      <w:szCs w:val="24"/>
    </w:rPr>
  </w:style>
  <w:style w:type="paragraph" w:customStyle="1" w:styleId="-1">
    <w:name w:val="內文-1"/>
    <w:basedOn w:val="a"/>
    <w:semiHidden/>
    <w:rsid w:val="00CC2218"/>
    <w:pPr>
      <w:spacing w:beforeLines="50" w:afterLines="50" w:line="240" w:lineRule="auto"/>
      <w:ind w:firstLine="0"/>
    </w:pPr>
    <w:rPr>
      <w:rFonts w:ascii="標楷體" w:hAnsi="標楷體" w:cs="Arial"/>
      <w:sz w:val="27"/>
      <w:szCs w:val="26"/>
    </w:rPr>
  </w:style>
  <w:style w:type="paragraph" w:customStyle="1" w:styleId="1f2">
    <w:name w:val="內文1"/>
    <w:basedOn w:val="a"/>
    <w:semiHidden/>
    <w:rsid w:val="00CC2218"/>
    <w:pPr>
      <w:adjustRightInd w:val="0"/>
      <w:spacing w:before="120" w:after="120" w:line="500" w:lineRule="exact"/>
      <w:ind w:left="1134" w:firstLine="680"/>
      <w:textAlignment w:val="baseline"/>
    </w:pPr>
    <w:rPr>
      <w:spacing w:val="20"/>
      <w:kern w:val="0"/>
      <w:sz w:val="28"/>
      <w:szCs w:val="20"/>
    </w:rPr>
  </w:style>
  <w:style w:type="paragraph" w:customStyle="1" w:styleId="1110">
    <w:name w:val="內文1.1.1"/>
    <w:basedOn w:val="a"/>
    <w:semiHidden/>
    <w:rsid w:val="00CC2218"/>
    <w:pPr>
      <w:adjustRightInd w:val="0"/>
      <w:spacing w:before="120" w:after="120" w:line="500" w:lineRule="exact"/>
      <w:ind w:left="284" w:firstLine="709"/>
      <w:textAlignment w:val="baseline"/>
    </w:pPr>
    <w:rPr>
      <w:spacing w:val="20"/>
      <w:kern w:val="0"/>
      <w:sz w:val="28"/>
      <w:szCs w:val="20"/>
    </w:rPr>
  </w:style>
  <w:style w:type="paragraph" w:customStyle="1" w:styleId="1112">
    <w:name w:val="標題1.1.1"/>
    <w:basedOn w:val="a"/>
    <w:semiHidden/>
    <w:rsid w:val="00CC2218"/>
    <w:pPr>
      <w:adjustRightInd w:val="0"/>
      <w:spacing w:before="120" w:after="120" w:line="500" w:lineRule="exact"/>
      <w:ind w:left="284" w:firstLine="0"/>
      <w:textAlignment w:val="baseline"/>
    </w:pPr>
    <w:rPr>
      <w:rFonts w:eastAsia="華康中黑體"/>
      <w:spacing w:val="20"/>
      <w:kern w:val="0"/>
      <w:sz w:val="32"/>
      <w:szCs w:val="20"/>
    </w:rPr>
  </w:style>
  <w:style w:type="paragraph" w:customStyle="1" w:styleId="afffffffff5">
    <w:name w:val="標題(一)"/>
    <w:basedOn w:val="a"/>
    <w:semiHidden/>
    <w:rsid w:val="00CC2218"/>
    <w:pPr>
      <w:adjustRightInd w:val="0"/>
      <w:spacing w:before="120" w:after="120" w:line="500" w:lineRule="exact"/>
      <w:ind w:left="1134" w:hanging="567"/>
      <w:textAlignment w:val="baseline"/>
    </w:pPr>
    <w:rPr>
      <w:spacing w:val="20"/>
      <w:kern w:val="0"/>
      <w:sz w:val="28"/>
      <w:szCs w:val="20"/>
    </w:rPr>
  </w:style>
  <w:style w:type="paragraph" w:customStyle="1" w:styleId="1f3">
    <w:name w:val="標題1"/>
    <w:basedOn w:val="afffffffff5"/>
    <w:semiHidden/>
    <w:rsid w:val="00CC2218"/>
    <w:pPr>
      <w:ind w:left="1135" w:hanging="284"/>
    </w:pPr>
  </w:style>
  <w:style w:type="paragraph" w:customStyle="1" w:styleId="1f4">
    <w:name w:val="標題(1)"/>
    <w:basedOn w:val="1f3"/>
    <w:semiHidden/>
    <w:rsid w:val="00CC2218"/>
    <w:pPr>
      <w:ind w:left="1531" w:hanging="397"/>
    </w:pPr>
  </w:style>
  <w:style w:type="paragraph" w:styleId="afffffffff6">
    <w:name w:val="Block Text"/>
    <w:basedOn w:val="a"/>
    <w:rsid w:val="00CC2218"/>
    <w:pPr>
      <w:spacing w:line="240" w:lineRule="exact"/>
      <w:ind w:left="113" w:right="113" w:firstLine="0"/>
      <w:jc w:val="center"/>
    </w:pPr>
  </w:style>
  <w:style w:type="paragraph" w:customStyle="1" w:styleId="afffffffff7">
    <w:name w:val="一、(二)下齊頭"/>
    <w:basedOn w:val="afffa"/>
    <w:semiHidden/>
    <w:qFormat/>
    <w:rsid w:val="00CC2218"/>
    <w:pPr>
      <w:ind w:leftChars="500" w:left="1200" w:firstLineChars="0" w:firstLine="0"/>
    </w:pPr>
  </w:style>
  <w:style w:type="paragraph" w:customStyle="1" w:styleId="150">
    <w:name w:val="1.5"/>
    <w:basedOn w:val="a6"/>
    <w:semiHidden/>
    <w:qFormat/>
    <w:rsid w:val="00CC2218"/>
    <w:pPr>
      <w:spacing w:beforeLines="150" w:afterLines="50" w:line="354" w:lineRule="exact"/>
      <w:ind w:firstLine="0"/>
    </w:pPr>
    <w:rPr>
      <w:rFonts w:ascii="Times New Roman" w:eastAsia="標楷體" w:hAnsi="Times New Roman" w:cs="Times New Roman"/>
    </w:rPr>
  </w:style>
  <w:style w:type="character" w:customStyle="1" w:styleId="afffffffff8">
    <w:name w:val="一、(二)下齊頭 字元"/>
    <w:basedOn w:val="afffb"/>
    <w:semiHidden/>
    <w:rsid w:val="00CC2218"/>
    <w:rPr>
      <w:rFonts w:ascii="標楷體" w:eastAsia="標楷體" w:hAnsi="標楷體"/>
      <w:kern w:val="2"/>
      <w:sz w:val="24"/>
      <w:szCs w:val="24"/>
    </w:rPr>
  </w:style>
  <w:style w:type="paragraph" w:customStyle="1" w:styleId="afffffffff9">
    <w:name w:val="標題函"/>
    <w:basedOn w:val="16"/>
    <w:semiHidden/>
    <w:rsid w:val="00CC2218"/>
    <w:pPr>
      <w:topLinePunct/>
      <w:spacing w:before="0"/>
    </w:pPr>
    <w:rPr>
      <w:color w:val="000000"/>
      <w:sz w:val="28"/>
      <w:szCs w:val="28"/>
    </w:rPr>
  </w:style>
  <w:style w:type="paragraph" w:customStyle="1" w:styleId="Style1">
    <w:name w:val="Style 1"/>
    <w:basedOn w:val="a"/>
    <w:semiHidden/>
    <w:rsid w:val="00CC2218"/>
    <w:pPr>
      <w:autoSpaceDE w:val="0"/>
      <w:autoSpaceDN w:val="0"/>
      <w:spacing w:line="240" w:lineRule="auto"/>
      <w:ind w:left="144" w:firstLine="0"/>
      <w:jc w:val="left"/>
    </w:pPr>
    <w:rPr>
      <w:rFonts w:eastAsia="新細明體"/>
      <w:kern w:val="0"/>
      <w:sz w:val="21"/>
      <w:szCs w:val="21"/>
    </w:rPr>
  </w:style>
  <w:style w:type="paragraph" w:customStyle="1" w:styleId="Style2">
    <w:name w:val="Style 2"/>
    <w:basedOn w:val="a"/>
    <w:semiHidden/>
    <w:rsid w:val="00CC2218"/>
    <w:pPr>
      <w:autoSpaceDE w:val="0"/>
      <w:autoSpaceDN w:val="0"/>
      <w:adjustRightInd w:val="0"/>
      <w:spacing w:line="240" w:lineRule="auto"/>
      <w:ind w:firstLine="0"/>
      <w:jc w:val="left"/>
    </w:pPr>
    <w:rPr>
      <w:rFonts w:eastAsia="新細明體"/>
      <w:kern w:val="0"/>
      <w:sz w:val="20"/>
      <w:szCs w:val="20"/>
    </w:rPr>
  </w:style>
  <w:style w:type="character" w:customStyle="1" w:styleId="CharacterStyle1">
    <w:name w:val="Character Style 1"/>
    <w:semiHidden/>
    <w:rsid w:val="00CC2218"/>
    <w:rPr>
      <w:sz w:val="21"/>
    </w:rPr>
  </w:style>
  <w:style w:type="character" w:customStyle="1" w:styleId="CharacterStyle2">
    <w:name w:val="Character Style 2"/>
    <w:semiHidden/>
    <w:rsid w:val="00CC2218"/>
    <w:rPr>
      <w:sz w:val="20"/>
    </w:rPr>
  </w:style>
  <w:style w:type="paragraph" w:customStyle="1" w:styleId="afffffffffa">
    <w:name w:val="分項段落"/>
    <w:basedOn w:val="a"/>
    <w:semiHidden/>
    <w:rsid w:val="00CC2218"/>
    <w:pPr>
      <w:snapToGrid w:val="0"/>
      <w:spacing w:line="360" w:lineRule="auto"/>
      <w:ind w:firstLine="0"/>
      <w:textAlignment w:val="baseline"/>
    </w:pPr>
    <w:rPr>
      <w:noProof/>
      <w:kern w:val="0"/>
      <w:sz w:val="36"/>
      <w:szCs w:val="20"/>
    </w:rPr>
  </w:style>
  <w:style w:type="paragraph" w:customStyle="1" w:styleId="afffffffffb">
    <w:name w:val="字元 字元 字元 字元 字元 字元"/>
    <w:basedOn w:val="a"/>
    <w:semiHidden/>
    <w:rsid w:val="00CC2218"/>
    <w:pPr>
      <w:widowControl/>
      <w:spacing w:after="160" w:line="240" w:lineRule="exact"/>
      <w:ind w:firstLine="0"/>
      <w:jc w:val="left"/>
    </w:pPr>
    <w:rPr>
      <w:rFonts w:ascii="Tahoma" w:eastAsia="新細明體" w:hAnsi="Tahoma"/>
      <w:kern w:val="0"/>
      <w:sz w:val="20"/>
      <w:szCs w:val="20"/>
      <w:lang w:eastAsia="en-US"/>
    </w:rPr>
  </w:style>
  <w:style w:type="paragraph" w:styleId="afffffffffc">
    <w:name w:val="List Bullet"/>
    <w:basedOn w:val="a"/>
    <w:autoRedefine/>
    <w:semiHidden/>
    <w:rsid w:val="00CC2218"/>
    <w:pPr>
      <w:tabs>
        <w:tab w:val="num" w:pos="361"/>
      </w:tabs>
      <w:spacing w:line="240" w:lineRule="auto"/>
      <w:ind w:leftChars="200" w:left="361" w:hangingChars="200" w:hanging="360"/>
      <w:jc w:val="left"/>
    </w:pPr>
    <w:rPr>
      <w:rFonts w:eastAsia="新細明體"/>
    </w:rPr>
  </w:style>
  <w:style w:type="paragraph" w:customStyle="1" w:styleId="afffffffffd">
    <w:name w:val="屏東縣政府 令"/>
    <w:basedOn w:val="a6"/>
    <w:semiHidden/>
    <w:rsid w:val="00CC2218"/>
    <w:pPr>
      <w:kinsoku w:val="0"/>
      <w:wordWrap w:val="0"/>
      <w:spacing w:beforeLines="50" w:afterLines="50" w:line="320" w:lineRule="exact"/>
      <w:ind w:firstLine="0"/>
      <w:jc w:val="center"/>
    </w:pPr>
    <w:rPr>
      <w:rFonts w:ascii="Times New Roman" w:hAnsi="Times New Roman" w:cs="Times New Roman"/>
      <w:b/>
      <w:sz w:val="32"/>
    </w:rPr>
  </w:style>
  <w:style w:type="paragraph" w:customStyle="1" w:styleId="afffffffffe">
    <w:name w:val="縣長"/>
    <w:basedOn w:val="a6"/>
    <w:semiHidden/>
    <w:rsid w:val="00CC2218"/>
    <w:pPr>
      <w:kinsoku w:val="0"/>
      <w:wordWrap w:val="0"/>
      <w:spacing w:before="240" w:line="240" w:lineRule="auto"/>
      <w:ind w:firstLine="0"/>
    </w:pPr>
    <w:rPr>
      <w:sz w:val="36"/>
    </w:rPr>
  </w:style>
  <w:style w:type="paragraph" w:customStyle="1" w:styleId="affffffffff">
    <w:name w:val="副本："/>
    <w:basedOn w:val="aff0"/>
    <w:semiHidden/>
    <w:rsid w:val="00CC2218"/>
    <w:pPr>
      <w:kinsoku w:val="0"/>
      <w:wordWrap w:val="0"/>
      <w:snapToGrid/>
      <w:spacing w:line="300" w:lineRule="exact"/>
      <w:ind w:left="595" w:hanging="595"/>
      <w:jc w:val="both"/>
    </w:pPr>
    <w:rPr>
      <w:rFonts w:ascii="細明體" w:eastAsia="細明體" w:hAnsi="Courier New" w:cs="Courier New"/>
      <w:sz w:val="20"/>
      <w:szCs w:val="24"/>
    </w:rPr>
  </w:style>
  <w:style w:type="paragraph" w:customStyle="1" w:styleId="affffffffff0">
    <w:name w:val="嘉義市政府"/>
    <w:basedOn w:val="a"/>
    <w:semiHidden/>
    <w:rsid w:val="00CC2218"/>
    <w:pPr>
      <w:spacing w:after="360" w:line="400" w:lineRule="exact"/>
      <w:ind w:firstLine="0"/>
    </w:pPr>
    <w:rPr>
      <w:rFonts w:eastAsia="華康中明體"/>
      <w:sz w:val="36"/>
    </w:rPr>
  </w:style>
  <w:style w:type="character" w:customStyle="1" w:styleId="HeaderChar">
    <w:name w:val="Header Char"/>
    <w:semiHidden/>
    <w:locked/>
    <w:rsid w:val="00CC2218"/>
    <w:rPr>
      <w:rFonts w:ascii="Calibri" w:eastAsia="新細明體" w:hAnsi="Calibri"/>
      <w:kern w:val="2"/>
      <w:lang w:val="en-US" w:eastAsia="zh-TW" w:bidi="ar-SA"/>
    </w:rPr>
  </w:style>
  <w:style w:type="character" w:customStyle="1" w:styleId="FooterChar">
    <w:name w:val="Footer Char"/>
    <w:semiHidden/>
    <w:locked/>
    <w:rsid w:val="00CC2218"/>
    <w:rPr>
      <w:rFonts w:ascii="Calibri" w:eastAsia="新細明體" w:hAnsi="Calibri"/>
      <w:kern w:val="2"/>
      <w:lang w:val="en-US" w:eastAsia="zh-TW" w:bidi="ar-SA"/>
    </w:rPr>
  </w:style>
  <w:style w:type="paragraph" w:customStyle="1" w:styleId="031">
    <w:name w:val="031"/>
    <w:basedOn w:val="a"/>
    <w:semiHidden/>
    <w:rsid w:val="00CC2218"/>
    <w:pPr>
      <w:widowControl/>
      <w:spacing w:before="100" w:beforeAutospacing="1" w:after="100" w:afterAutospacing="1" w:line="240" w:lineRule="auto"/>
      <w:ind w:firstLine="0"/>
      <w:jc w:val="left"/>
    </w:pPr>
    <w:rPr>
      <w:rFonts w:ascii="Arial Unicode MS" w:eastAsia="Arial Unicode MS" w:hAnsi="Arial Unicode MS" w:cs="Arial Unicode MS"/>
      <w:kern w:val="0"/>
    </w:rPr>
  </w:style>
  <w:style w:type="paragraph" w:customStyle="1" w:styleId="Standard">
    <w:name w:val="Standard"/>
    <w:semiHidden/>
    <w:rsid w:val="005E2B30"/>
    <w:pPr>
      <w:autoSpaceDN w:val="0"/>
      <w:textAlignment w:val="baseline"/>
    </w:pPr>
    <w:rPr>
      <w:rFonts w:ascii="Calibri" w:hAnsi="Calibri"/>
    </w:rPr>
  </w:style>
  <w:style w:type="paragraph" w:customStyle="1" w:styleId="Textbody">
    <w:name w:val="Text body"/>
    <w:semiHidden/>
    <w:rsid w:val="005E2B30"/>
    <w:pPr>
      <w:widowControl w:val="0"/>
      <w:suppressAutoHyphens/>
      <w:autoSpaceDN w:val="0"/>
      <w:textAlignment w:val="baseline"/>
    </w:pPr>
    <w:rPr>
      <w:kern w:val="3"/>
      <w:sz w:val="24"/>
      <w:szCs w:val="24"/>
    </w:rPr>
  </w:style>
  <w:style w:type="paragraph" w:styleId="affffffffff1">
    <w:name w:val="footnote text"/>
    <w:basedOn w:val="Textbody"/>
    <w:link w:val="affffffffff2"/>
    <w:semiHidden/>
    <w:rsid w:val="00C2079D"/>
    <w:pPr>
      <w:snapToGrid w:val="0"/>
    </w:pPr>
    <w:rPr>
      <w:sz w:val="20"/>
      <w:szCs w:val="20"/>
    </w:rPr>
  </w:style>
  <w:style w:type="character" w:customStyle="1" w:styleId="affffffffff2">
    <w:name w:val="註腳文字 字元"/>
    <w:link w:val="affffffffff1"/>
    <w:rsid w:val="00C2079D"/>
    <w:rPr>
      <w:kern w:val="3"/>
    </w:rPr>
  </w:style>
  <w:style w:type="paragraph" w:customStyle="1" w:styleId="-10">
    <w:name w:val="標題-1"/>
    <w:basedOn w:val="Textbody"/>
    <w:semiHidden/>
    <w:rsid w:val="00C2079D"/>
    <w:pPr>
      <w:spacing w:after="120" w:line="0" w:lineRule="atLeast"/>
    </w:pPr>
    <w:rPr>
      <w:rFonts w:ascii="Arial" w:eastAsia="標楷體" w:hAnsi="Arial"/>
      <w:sz w:val="40"/>
    </w:rPr>
  </w:style>
  <w:style w:type="paragraph" w:customStyle="1" w:styleId="Framecontents">
    <w:name w:val="Frame contents"/>
    <w:basedOn w:val="Standard"/>
    <w:semiHidden/>
    <w:rsid w:val="00C2079D"/>
    <w:rPr>
      <w:rFonts w:ascii="Times New Roman" w:hAnsi="Times New Roman"/>
    </w:rPr>
  </w:style>
  <w:style w:type="paragraph" w:customStyle="1" w:styleId="TableContents">
    <w:name w:val="Table Contents"/>
    <w:basedOn w:val="Standard"/>
    <w:rsid w:val="00C2079D"/>
    <w:pPr>
      <w:suppressLineNumbers/>
    </w:pPr>
    <w:rPr>
      <w:rFonts w:ascii="Times New Roman" w:hAnsi="Times New Roman"/>
    </w:rPr>
  </w:style>
  <w:style w:type="character" w:styleId="affffffffff3">
    <w:name w:val="footnote reference"/>
    <w:semiHidden/>
    <w:rsid w:val="00C2079D"/>
    <w:rPr>
      <w:position w:val="0"/>
      <w:vertAlign w:val="superscript"/>
    </w:rPr>
  </w:style>
  <w:style w:type="character" w:customStyle="1" w:styleId="FootnoteSymbol">
    <w:name w:val="Footnote Symbol"/>
    <w:semiHidden/>
    <w:rsid w:val="00C2079D"/>
  </w:style>
  <w:style w:type="paragraph" w:customStyle="1" w:styleId="affffffffff4">
    <w:name w:val="法條"/>
    <w:semiHidden/>
    <w:rsid w:val="00231C1A"/>
    <w:pPr>
      <w:widowControl w:val="0"/>
      <w:kinsoku w:val="0"/>
      <w:overflowPunct w:val="0"/>
      <w:autoSpaceDE w:val="0"/>
      <w:autoSpaceDN w:val="0"/>
      <w:adjustRightInd w:val="0"/>
      <w:ind w:left="1304" w:hanging="1304"/>
      <w:jc w:val="both"/>
    </w:pPr>
    <w:rPr>
      <w:rFonts w:ascii="全真楷書" w:eastAsia="華康楷書體W3"/>
      <w:noProof/>
      <w:snapToGrid w:val="0"/>
      <w:spacing w:val="8"/>
      <w:sz w:val="24"/>
    </w:rPr>
  </w:style>
  <w:style w:type="table" w:styleId="affffffffff5">
    <w:name w:val="Table Grid"/>
    <w:basedOn w:val="a1"/>
    <w:uiPriority w:val="59"/>
    <w:rsid w:val="00D83C87"/>
    <w:rPr>
      <w:rFonts w:ascii="Calibri" w:eastAsia="Times New Roman"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6">
    <w:name w:val="目錄／凸排"/>
    <w:basedOn w:val="a"/>
    <w:autoRedefine/>
    <w:rsid w:val="00644486"/>
    <w:pPr>
      <w:tabs>
        <w:tab w:val="right" w:leader="middleDot" w:pos="8040"/>
      </w:tabs>
      <w:topLinePunct/>
      <w:spacing w:line="360" w:lineRule="exact"/>
      <w:ind w:left="1200" w:rightChars="200" w:right="480" w:hangingChars="500" w:hanging="1200"/>
      <w:jc w:val="distribute"/>
    </w:pPr>
  </w:style>
  <w:style w:type="paragraph" w:customStyle="1" w:styleId="XXXX">
    <w:name w:val="目錄／XXXX：一、凸排"/>
    <w:basedOn w:val="a"/>
    <w:autoRedefine/>
    <w:rsid w:val="00146B5F"/>
    <w:pPr>
      <w:tabs>
        <w:tab w:val="right" w:leader="middleDot" w:pos="8040"/>
      </w:tabs>
      <w:topLinePunct/>
      <w:ind w:left="1200" w:rightChars="200" w:right="480" w:hangingChars="500" w:hanging="1200"/>
    </w:pPr>
  </w:style>
  <w:style w:type="paragraph" w:customStyle="1" w:styleId="XXXX0">
    <w:name w:val="目錄／XXXX：凸排"/>
    <w:basedOn w:val="a"/>
    <w:autoRedefine/>
    <w:rsid w:val="00C652E5"/>
    <w:pPr>
      <w:tabs>
        <w:tab w:val="right" w:leader="middleDot" w:pos="8040"/>
      </w:tabs>
      <w:topLinePunct/>
      <w:ind w:left="1176" w:rightChars="200" w:right="480" w:hangingChars="490" w:hanging="1176"/>
      <w:jc w:val="distribute"/>
    </w:pPr>
    <w:rPr>
      <w:color w:val="000000"/>
    </w:rPr>
  </w:style>
  <w:style w:type="paragraph" w:customStyle="1" w:styleId="affffffffff7">
    <w:name w:val="專載／大標（前放圖）"/>
    <w:basedOn w:val="a"/>
    <w:autoRedefine/>
    <w:rsid w:val="007C7761"/>
    <w:pPr>
      <w:topLinePunct/>
      <w:ind w:firstLine="0"/>
    </w:pPr>
    <w:rPr>
      <w:rFonts w:hAnsi="標楷體"/>
      <w:b/>
      <w:color w:val="000000"/>
      <w:sz w:val="28"/>
      <w:szCs w:val="28"/>
    </w:rPr>
  </w:style>
  <w:style w:type="paragraph" w:customStyle="1" w:styleId="affffffffff8">
    <w:name w:val="專載／壹、"/>
    <w:basedOn w:val="a"/>
    <w:autoRedefine/>
    <w:rsid w:val="007C7761"/>
    <w:pPr>
      <w:topLinePunct/>
      <w:spacing w:beforeLines="150" w:afterLines="150"/>
      <w:ind w:firstLine="0"/>
    </w:pPr>
    <w:rPr>
      <w:rFonts w:hAnsi="標楷體"/>
      <w:b/>
      <w:color w:val="000000"/>
      <w:sz w:val="28"/>
      <w:szCs w:val="28"/>
    </w:rPr>
  </w:style>
  <w:style w:type="paragraph" w:customStyle="1" w:styleId="affffffffff9">
    <w:name w:val="專載／壹、下內文"/>
    <w:basedOn w:val="a"/>
    <w:autoRedefine/>
    <w:rsid w:val="00E03FBA"/>
    <w:pPr>
      <w:overflowPunct w:val="0"/>
      <w:ind w:firstLineChars="200" w:firstLine="480"/>
    </w:pPr>
    <w:rPr>
      <w:rFonts w:ascii="標楷體" w:hAnsi="標楷體"/>
    </w:rPr>
  </w:style>
  <w:style w:type="paragraph" w:customStyle="1" w:styleId="1f5">
    <w:name w:val="專載／1.凸排"/>
    <w:basedOn w:val="a"/>
    <w:autoRedefine/>
    <w:rsid w:val="00F40FC8"/>
    <w:pPr>
      <w:overflowPunct w:val="0"/>
      <w:ind w:leftChars="500" w:left="600" w:hangingChars="100" w:hanging="100"/>
    </w:pPr>
  </w:style>
  <w:style w:type="paragraph" w:customStyle="1" w:styleId="1f6">
    <w:name w:val="專載／(1)凸排"/>
    <w:basedOn w:val="a"/>
    <w:autoRedefine/>
    <w:rsid w:val="00D86BB9"/>
    <w:pPr>
      <w:ind w:leftChars="600" w:left="1800" w:hangingChars="150" w:hanging="360"/>
    </w:pPr>
  </w:style>
  <w:style w:type="paragraph" w:customStyle="1" w:styleId="XXXX1">
    <w:name w:val="目錄／XXXX：下  二凸排"/>
    <w:basedOn w:val="a"/>
    <w:autoRedefine/>
    <w:rsid w:val="00644486"/>
    <w:pPr>
      <w:tabs>
        <w:tab w:val="right" w:leader="middleDot" w:pos="8040"/>
      </w:tabs>
      <w:topLinePunct/>
      <w:spacing w:line="360" w:lineRule="exact"/>
      <w:ind w:leftChars="500" w:left="700" w:rightChars="200" w:right="200" w:hangingChars="200" w:hanging="200"/>
    </w:pPr>
  </w:style>
  <w:style w:type="paragraph" w:customStyle="1" w:styleId="affffffffffa">
    <w:name w:val="法規／次標"/>
    <w:autoRedefine/>
    <w:rsid w:val="00F64D21"/>
    <w:pPr>
      <w:jc w:val="both"/>
    </w:pPr>
    <w:rPr>
      <w:rFonts w:eastAsia="標楷體" w:hAnsi="標楷體"/>
      <w:b/>
      <w:color w:val="000000"/>
      <w:kern w:val="2"/>
      <w:sz w:val="28"/>
      <w:szCs w:val="28"/>
    </w:rPr>
  </w:style>
  <w:style w:type="paragraph" w:customStyle="1" w:styleId="affffffffffb">
    <w:name w:val="法標／表格內文"/>
    <w:autoRedefine/>
    <w:rsid w:val="006F081E"/>
    <w:pPr>
      <w:spacing w:line="280" w:lineRule="exact"/>
      <w:jc w:val="both"/>
    </w:pPr>
    <w:rPr>
      <w:rFonts w:ascii="標楷體" w:eastAsia="標楷體" w:hAnsi="標楷體"/>
      <w:sz w:val="22"/>
      <w:szCs w:val="22"/>
    </w:rPr>
  </w:style>
  <w:style w:type="paragraph" w:customStyle="1" w:styleId="affffffffffc">
    <w:name w:val="法規／第Ｘ條附表Ｘ　凸排"/>
    <w:basedOn w:val="aff6"/>
    <w:autoRedefine/>
    <w:rsid w:val="006F081E"/>
    <w:pPr>
      <w:spacing w:afterLines="50" w:line="240" w:lineRule="auto"/>
      <w:ind w:left="2018" w:hangingChars="720" w:hanging="2018"/>
      <w:jc w:val="both"/>
    </w:pPr>
    <w:rPr>
      <w:noProof/>
    </w:rPr>
  </w:style>
  <w:style w:type="paragraph" w:customStyle="1" w:styleId="affffffffffd">
    <w:name w:val="法規／未完待續"/>
    <w:basedOn w:val="Textbody"/>
    <w:autoRedefine/>
    <w:rsid w:val="007E6C24"/>
    <w:pPr>
      <w:jc w:val="right"/>
      <w:outlineLvl w:val="0"/>
    </w:pPr>
    <w:rPr>
      <w:rFonts w:ascii="標楷體" w:eastAsia="標楷體" w:hAnsi="標楷體"/>
    </w:rPr>
  </w:style>
  <w:style w:type="paragraph" w:customStyle="1" w:styleId="XXXX2">
    <w:name w:val="法規/XX部、XX部 令"/>
    <w:basedOn w:val="16"/>
    <w:autoRedefine/>
    <w:rsid w:val="0017747D"/>
    <w:pPr>
      <w:topLinePunct/>
      <w:spacing w:beforeLines="50" w:before="120"/>
    </w:pPr>
    <w:rPr>
      <w:sz w:val="28"/>
      <w:szCs w:val="28"/>
    </w:rPr>
  </w:style>
  <w:style w:type="paragraph" w:customStyle="1" w:styleId="affffffffffe">
    <w:name w:val="法規／發文日期"/>
    <w:basedOn w:val="affffc"/>
    <w:autoRedefine/>
    <w:rsid w:val="009C0CBD"/>
    <w:pPr>
      <w:spacing w:line="360" w:lineRule="exact"/>
      <w:ind w:left="1220" w:hanging="1220"/>
    </w:pPr>
  </w:style>
  <w:style w:type="paragraph" w:customStyle="1" w:styleId="afffffffffff">
    <w:name w:val="法規／修正"/>
    <w:basedOn w:val="affffc"/>
    <w:autoRedefine/>
    <w:rsid w:val="00DF71BA"/>
    <w:pPr>
      <w:spacing w:line="380" w:lineRule="exact"/>
      <w:ind w:left="0" w:firstLineChars="0" w:firstLine="0"/>
    </w:pPr>
  </w:style>
  <w:style w:type="paragraph" w:customStyle="1" w:styleId="afffffffffff0">
    <w:name w:val="法規／附修正"/>
    <w:basedOn w:val="affffc"/>
    <w:autoRedefine/>
    <w:rsid w:val="0056257E"/>
    <w:pPr>
      <w:spacing w:line="380" w:lineRule="exact"/>
      <w:ind w:left="0" w:firstLineChars="100" w:firstLine="240"/>
    </w:pPr>
    <w:rPr>
      <w:spacing w:val="0"/>
    </w:rPr>
  </w:style>
  <w:style w:type="paragraph" w:customStyle="1" w:styleId="afffffffffff1">
    <w:name w:val="法規／部長大人"/>
    <w:basedOn w:val="a"/>
    <w:autoRedefine/>
    <w:rsid w:val="0017747D"/>
    <w:pPr>
      <w:topLinePunct/>
      <w:ind w:firstLine="0"/>
      <w:jc w:val="left"/>
    </w:pPr>
    <w:rPr>
      <w:color w:val="000000"/>
    </w:rPr>
  </w:style>
  <w:style w:type="paragraph" w:customStyle="1" w:styleId="afffffffffff2">
    <w:name w:val="法規／法規總說明標題"/>
    <w:basedOn w:val="aff6"/>
    <w:autoRedefine/>
    <w:rsid w:val="00842345"/>
    <w:pPr>
      <w:snapToGrid w:val="0"/>
      <w:spacing w:beforeLines="50" w:before="120" w:afterLines="50" w:after="120" w:line="240" w:lineRule="auto"/>
      <w:jc w:val="center"/>
    </w:pPr>
    <w:rPr>
      <w:spacing w:val="6"/>
    </w:rPr>
  </w:style>
  <w:style w:type="paragraph" w:customStyle="1" w:styleId="afffffffffff3">
    <w:name w:val="法規／總說明內文"/>
    <w:basedOn w:val="affffff7"/>
    <w:autoRedefine/>
    <w:rsid w:val="009E1DB0"/>
    <w:pPr>
      <w:spacing w:line="400" w:lineRule="exact"/>
      <w:ind w:left="0" w:firstLineChars="200" w:firstLine="480"/>
    </w:pPr>
    <w:rPr>
      <w:noProof/>
    </w:rPr>
  </w:style>
  <w:style w:type="paragraph" w:customStyle="1" w:styleId="afffffffffff4">
    <w:name w:val="法規／沿革"/>
    <w:basedOn w:val="28"/>
    <w:autoRedefine/>
    <w:rsid w:val="008229D4"/>
    <w:pPr>
      <w:spacing w:line="400" w:lineRule="exact"/>
      <w:ind w:left="400" w:hangingChars="200" w:hanging="400"/>
      <w:jc w:val="right"/>
    </w:pPr>
    <w:rPr>
      <w:rFonts w:hAnsi="標楷體"/>
      <w:sz w:val="20"/>
      <w:szCs w:val="20"/>
    </w:rPr>
  </w:style>
  <w:style w:type="paragraph" w:customStyle="1" w:styleId="afffffffffff5">
    <w:name w:val="附錄／日期"/>
    <w:basedOn w:val="a6"/>
    <w:autoRedefine/>
    <w:rsid w:val="00EF5EB0"/>
    <w:pPr>
      <w:spacing w:beforeLines="100" w:before="240" w:afterLines="50" w:after="120"/>
      <w:ind w:firstLine="0"/>
    </w:pPr>
    <w:rPr>
      <w:rFonts w:ascii="Times New Roman" w:eastAsia="標楷體" w:hAnsi="Times New Roman" w:cs="Times New Roman"/>
    </w:rPr>
  </w:style>
  <w:style w:type="paragraph" w:customStyle="1" w:styleId="afffffffffff6">
    <w:name w:val="附表／日期下內文"/>
    <w:basedOn w:val="a"/>
    <w:autoRedefine/>
    <w:rsid w:val="005578DB"/>
    <w:pPr>
      <w:snapToGrid w:val="0"/>
      <w:spacing w:line="240" w:lineRule="atLeast"/>
      <w:ind w:firstLineChars="202" w:firstLine="485"/>
    </w:pPr>
  </w:style>
  <w:style w:type="paragraph" w:customStyle="1" w:styleId="XXX">
    <w:name w:val="法規／第XX條附表X  凸排"/>
    <w:basedOn w:val="affffffffffc"/>
    <w:autoRedefine/>
    <w:rsid w:val="003C755B"/>
    <w:pPr>
      <w:spacing w:after="50"/>
      <w:ind w:left="820" w:hangingChars="820" w:hanging="820"/>
    </w:pPr>
  </w:style>
  <w:style w:type="paragraph" w:customStyle="1" w:styleId="afffffffffff7">
    <w:name w:val="政令／說明一、"/>
    <w:basedOn w:val="affffffffffe"/>
    <w:autoRedefine/>
    <w:rsid w:val="00C62288"/>
    <w:pPr>
      <w:ind w:left="1708" w:hangingChars="700" w:hanging="1708"/>
    </w:pPr>
  </w:style>
  <w:style w:type="paragraph" w:customStyle="1" w:styleId="afffffffffff8">
    <w:name w:val="政令／說明二、"/>
    <w:basedOn w:val="afffffffffff7"/>
    <w:autoRedefine/>
    <w:rsid w:val="00652C57"/>
    <w:pPr>
      <w:ind w:leftChars="500" w:left="1688" w:hangingChars="200" w:hanging="488"/>
      <w:jc w:val="right"/>
    </w:pPr>
  </w:style>
  <w:style w:type="paragraph" w:customStyle="1" w:styleId="afffffffffff9">
    <w:name w:val="圖"/>
    <w:autoRedefine/>
    <w:rsid w:val="00996FEF"/>
    <w:pPr>
      <w:spacing w:beforeLines="175"/>
      <w:jc w:val="center"/>
    </w:pPr>
    <w:rPr>
      <w:rFonts w:ascii="Calibri" w:eastAsia="標楷體" w:hAnsi="Calibri"/>
      <w:noProof/>
      <w:kern w:val="2"/>
      <w:sz w:val="24"/>
      <w:szCs w:val="24"/>
    </w:rPr>
  </w:style>
  <w:style w:type="paragraph" w:customStyle="1" w:styleId="afffffffffffa">
    <w:name w:val="法規／部長大人下一位"/>
    <w:basedOn w:val="afffffffffff1"/>
    <w:autoRedefine/>
    <w:rsid w:val="00417451"/>
    <w:pPr>
      <w:spacing w:beforeLines="100"/>
    </w:pPr>
  </w:style>
  <w:style w:type="paragraph" w:customStyle="1" w:styleId="afffffffffffb">
    <w:name w:val="本案依分層負責規定授權主管局長決行"/>
    <w:basedOn w:val="16"/>
    <w:autoRedefine/>
    <w:rsid w:val="00652C57"/>
    <w:pPr>
      <w:topLinePunct/>
      <w:spacing w:before="0" w:line="380" w:lineRule="exact"/>
      <w:jc w:val="left"/>
    </w:pPr>
    <w:rPr>
      <w:sz w:val="24"/>
      <w:szCs w:val="24"/>
    </w:rPr>
  </w:style>
  <w:style w:type="paragraph" w:customStyle="1" w:styleId="afffffffffffc">
    <w:name w:val="政令(一)"/>
    <w:basedOn w:val="afffffffffff8"/>
    <w:autoRedefine/>
    <w:rsid w:val="00AF513E"/>
    <w:pPr>
      <w:ind w:leftChars="700" w:left="2168"/>
    </w:pPr>
  </w:style>
  <w:style w:type="paragraph" w:customStyle="1" w:styleId="afffffffffffd">
    <w:name w:val="附錄／內文"/>
    <w:basedOn w:val="afffffffffff5"/>
    <w:autoRedefine/>
    <w:rsid w:val="005D48AA"/>
    <w:pPr>
      <w:spacing w:beforeLines="0" w:afterLines="0" w:line="240" w:lineRule="atLeast"/>
      <w:ind w:firstLineChars="200" w:firstLine="200"/>
    </w:pPr>
  </w:style>
  <w:style w:type="paragraph" w:customStyle="1" w:styleId="100">
    <w:name w:val="專載10."/>
    <w:basedOn w:val="1f5"/>
    <w:autoRedefine/>
    <w:qFormat/>
    <w:rsid w:val="00E03FBA"/>
    <w:pPr>
      <w:ind w:left="650" w:hangingChars="150" w:hanging="150"/>
    </w:pPr>
    <w:rPr>
      <w:noProof/>
    </w:rPr>
  </w:style>
  <w:style w:type="character" w:customStyle="1" w:styleId="20">
    <w:name w:val="標題 2 字元"/>
    <w:basedOn w:val="a0"/>
    <w:link w:val="2"/>
    <w:rsid w:val="00884B1D"/>
    <w:rPr>
      <w:rFonts w:ascii="Arial" w:eastAsia="標楷體" w:hAnsi="Arial"/>
      <w:b/>
      <w:bCs/>
      <w:sz w:val="28"/>
      <w:szCs w:val="48"/>
    </w:rPr>
  </w:style>
  <w:style w:type="character" w:customStyle="1" w:styleId="30">
    <w:name w:val="標題 3 字元"/>
    <w:basedOn w:val="a0"/>
    <w:link w:val="3"/>
    <w:rsid w:val="00884B1D"/>
    <w:rPr>
      <w:rFonts w:ascii="Calibri Light" w:hAnsi="Calibri Light" w:cs="Tahoma"/>
      <w:b/>
      <w:bCs/>
      <w:kern w:val="1"/>
      <w:sz w:val="36"/>
      <w:szCs w:val="36"/>
    </w:rPr>
  </w:style>
  <w:style w:type="paragraph" w:customStyle="1" w:styleId="Default">
    <w:name w:val="Default"/>
    <w:rsid w:val="005073FC"/>
    <w:pPr>
      <w:widowControl w:val="0"/>
      <w:autoSpaceDE w:val="0"/>
      <w:autoSpaceDN w:val="0"/>
      <w:adjustRightInd w:val="0"/>
    </w:pPr>
    <w:rPr>
      <w:rFonts w:ascii="標楷體" w:eastAsia="標楷體" w:hAnsiTheme="minorHAnsi" w:cs="標楷體"/>
      <w:color w:val="000000"/>
      <w:sz w:val="24"/>
      <w:szCs w:val="24"/>
    </w:rPr>
  </w:style>
  <w:style w:type="table" w:customStyle="1" w:styleId="TableNormal">
    <w:name w:val="Table Normal"/>
    <w:uiPriority w:val="2"/>
    <w:semiHidden/>
    <w:unhideWhenUsed/>
    <w:qFormat/>
    <w:rsid w:val="00F3562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F77F75"/>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1DB"/>
    <w:pPr>
      <w:widowControl w:val="0"/>
      <w:spacing w:line="370" w:lineRule="exact"/>
      <w:ind w:firstLine="482"/>
      <w:jc w:val="both"/>
    </w:pPr>
    <w:rPr>
      <w:rFonts w:eastAsia="標楷體"/>
      <w:kern w:val="2"/>
      <w:sz w:val="24"/>
      <w:szCs w:val="24"/>
    </w:rPr>
  </w:style>
  <w:style w:type="paragraph" w:styleId="1">
    <w:name w:val="heading 1"/>
    <w:basedOn w:val="a"/>
    <w:next w:val="a"/>
    <w:qFormat/>
    <w:rsid w:val="00CC2218"/>
    <w:pPr>
      <w:keepNext/>
      <w:spacing w:line="160" w:lineRule="exact"/>
      <w:ind w:left="113" w:right="113" w:firstLine="0"/>
      <w:jc w:val="center"/>
      <w:outlineLvl w:val="0"/>
    </w:pPr>
    <w:rPr>
      <w:rFonts w:ascii="標楷體"/>
      <w:sz w:val="16"/>
      <w:u w:val="single"/>
    </w:rPr>
  </w:style>
  <w:style w:type="paragraph" w:styleId="2">
    <w:name w:val="heading 2"/>
    <w:basedOn w:val="a"/>
    <w:link w:val="20"/>
    <w:qFormat/>
    <w:rsid w:val="00884B1D"/>
    <w:pPr>
      <w:keepNext/>
      <w:suppressAutoHyphens/>
      <w:spacing w:line="400" w:lineRule="exact"/>
      <w:ind w:firstLine="0"/>
      <w:jc w:val="left"/>
      <w:outlineLvl w:val="1"/>
    </w:pPr>
    <w:rPr>
      <w:rFonts w:ascii="Arial" w:hAnsi="Arial"/>
      <w:b/>
      <w:bCs/>
      <w:kern w:val="0"/>
      <w:sz w:val="28"/>
      <w:szCs w:val="48"/>
    </w:rPr>
  </w:style>
  <w:style w:type="paragraph" w:styleId="3">
    <w:name w:val="heading 3"/>
    <w:basedOn w:val="a"/>
    <w:link w:val="30"/>
    <w:qFormat/>
    <w:rsid w:val="00884B1D"/>
    <w:pPr>
      <w:keepNext/>
      <w:suppressAutoHyphens/>
      <w:spacing w:line="612" w:lineRule="auto"/>
      <w:ind w:firstLine="0"/>
      <w:jc w:val="left"/>
      <w:outlineLvl w:val="2"/>
    </w:pPr>
    <w:rPr>
      <w:rFonts w:ascii="Calibri Light" w:eastAsia="新細明體" w:hAnsi="Calibri Light" w:cs="Tahoma"/>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w:basedOn w:val="a"/>
    <w:semiHidden/>
    <w:rsid w:val="00CC2218"/>
    <w:pPr>
      <w:widowControl/>
      <w:spacing w:after="160" w:line="240" w:lineRule="exact"/>
      <w:ind w:firstLine="0"/>
      <w:jc w:val="left"/>
    </w:pPr>
    <w:rPr>
      <w:rFonts w:ascii="Verdana" w:eastAsia="新細明體" w:hAnsi="Verdana" w:cs="Verdana"/>
      <w:kern w:val="0"/>
      <w:sz w:val="20"/>
      <w:szCs w:val="20"/>
      <w:lang w:eastAsia="en-US"/>
    </w:rPr>
  </w:style>
  <w:style w:type="paragraph" w:customStyle="1" w:styleId="a4">
    <w:name w:val="目錄"/>
    <w:basedOn w:val="a"/>
    <w:semiHidden/>
    <w:rsid w:val="00CC2218"/>
    <w:pPr>
      <w:spacing w:after="240" w:line="360" w:lineRule="exact"/>
      <w:jc w:val="center"/>
    </w:pPr>
    <w:rPr>
      <w:sz w:val="36"/>
    </w:rPr>
  </w:style>
  <w:style w:type="paragraph" w:customStyle="1" w:styleId="a5">
    <w:name w:val="目錄／大標（專載…）"/>
    <w:basedOn w:val="a6"/>
    <w:autoRedefine/>
    <w:rsid w:val="00EB3632"/>
    <w:pPr>
      <w:spacing w:before="240" w:after="240" w:line="400" w:lineRule="exact"/>
      <w:ind w:left="284" w:firstLine="0"/>
    </w:pPr>
    <w:rPr>
      <w:rFonts w:eastAsia="標楷體" w:hAnsi="細明體" w:cs="Times New Roman"/>
      <w:sz w:val="32"/>
    </w:rPr>
  </w:style>
  <w:style w:type="paragraph" w:styleId="a6">
    <w:name w:val="Plain Text"/>
    <w:basedOn w:val="a"/>
    <w:uiPriority w:val="99"/>
    <w:semiHidden/>
    <w:rsid w:val="00CC2218"/>
    <w:rPr>
      <w:rFonts w:ascii="細明體" w:eastAsia="細明體" w:hAnsi="Courier New" w:cs="Courier New"/>
    </w:rPr>
  </w:style>
  <w:style w:type="paragraph" w:customStyle="1" w:styleId="16">
    <w:name w:val="標楷體 16 點"/>
    <w:basedOn w:val="a"/>
    <w:semiHidden/>
    <w:rsid w:val="00CC2218"/>
    <w:pPr>
      <w:spacing w:before="240" w:line="480" w:lineRule="auto"/>
      <w:ind w:firstLine="0"/>
    </w:pPr>
    <w:rPr>
      <w:sz w:val="32"/>
      <w:szCs w:val="20"/>
    </w:rPr>
  </w:style>
  <w:style w:type="character" w:customStyle="1" w:styleId="160">
    <w:name w:val="標楷體 16 點 字元"/>
    <w:semiHidden/>
    <w:rsid w:val="00CC2218"/>
    <w:rPr>
      <w:rFonts w:eastAsia="標楷體"/>
      <w:kern w:val="2"/>
      <w:sz w:val="32"/>
    </w:rPr>
  </w:style>
  <w:style w:type="paragraph" w:customStyle="1" w:styleId="a7">
    <w:name w:val="本案"/>
    <w:basedOn w:val="a"/>
    <w:semiHidden/>
    <w:rsid w:val="00CC2218"/>
    <w:pPr>
      <w:jc w:val="right"/>
    </w:pPr>
  </w:style>
  <w:style w:type="paragraph" w:styleId="a8">
    <w:name w:val="header"/>
    <w:basedOn w:val="a"/>
    <w:rsid w:val="00CC2218"/>
    <w:pPr>
      <w:tabs>
        <w:tab w:val="center" w:pos="4153"/>
        <w:tab w:val="right" w:pos="8306"/>
      </w:tabs>
      <w:snapToGrid w:val="0"/>
    </w:pPr>
    <w:rPr>
      <w:sz w:val="20"/>
      <w:szCs w:val="20"/>
    </w:rPr>
  </w:style>
  <w:style w:type="character" w:customStyle="1" w:styleId="a9">
    <w:name w:val="頁首 字元"/>
    <w:uiPriority w:val="99"/>
    <w:rsid w:val="00CC2218"/>
    <w:rPr>
      <w:rFonts w:eastAsia="標楷體"/>
      <w:kern w:val="2"/>
    </w:rPr>
  </w:style>
  <w:style w:type="paragraph" w:styleId="aa">
    <w:name w:val="footer"/>
    <w:basedOn w:val="a"/>
    <w:rsid w:val="00CC2218"/>
    <w:pPr>
      <w:tabs>
        <w:tab w:val="center" w:pos="4153"/>
        <w:tab w:val="right" w:pos="8306"/>
      </w:tabs>
      <w:snapToGrid w:val="0"/>
    </w:pPr>
    <w:rPr>
      <w:sz w:val="20"/>
      <w:szCs w:val="20"/>
    </w:rPr>
  </w:style>
  <w:style w:type="character" w:customStyle="1" w:styleId="ab">
    <w:name w:val="頁尾 字元"/>
    <w:rsid w:val="00CC2218"/>
    <w:rPr>
      <w:rFonts w:eastAsia="標楷體"/>
      <w:kern w:val="2"/>
    </w:rPr>
  </w:style>
  <w:style w:type="character" w:styleId="ac">
    <w:name w:val="page number"/>
    <w:basedOn w:val="a0"/>
    <w:semiHidden/>
    <w:rsid w:val="00CC2218"/>
  </w:style>
  <w:style w:type="paragraph" w:customStyle="1" w:styleId="ad">
    <w:name w:val="發文日期及附件"/>
    <w:basedOn w:val="a"/>
    <w:semiHidden/>
    <w:qFormat/>
    <w:rsid w:val="00CC2218"/>
    <w:pPr>
      <w:topLinePunct/>
      <w:ind w:left="1200" w:hangingChars="500" w:hanging="1200"/>
    </w:pPr>
  </w:style>
  <w:style w:type="character" w:customStyle="1" w:styleId="ae">
    <w:name w:val="發文日期及附件 字元"/>
    <w:semiHidden/>
    <w:rsid w:val="00CC2218"/>
    <w:rPr>
      <w:rFonts w:eastAsia="標楷體"/>
      <w:kern w:val="2"/>
      <w:sz w:val="24"/>
      <w:szCs w:val="24"/>
    </w:rPr>
  </w:style>
  <w:style w:type="character" w:styleId="af">
    <w:name w:val="Hyperlink"/>
    <w:rsid w:val="00CC2218"/>
    <w:rPr>
      <w:color w:val="0000FF"/>
      <w:u w:val="single"/>
    </w:rPr>
  </w:style>
  <w:style w:type="paragraph" w:customStyle="1" w:styleId="af0">
    <w:name w:val="二十一"/>
    <w:basedOn w:val="21"/>
    <w:semiHidden/>
    <w:rsid w:val="00CC2218"/>
    <w:pPr>
      <w:spacing w:after="0" w:line="400" w:lineRule="exact"/>
      <w:ind w:left="839" w:hanging="839"/>
    </w:pPr>
    <w:rPr>
      <w:rFonts w:ascii="華康楷書體W5" w:eastAsia="華康楷書體W5"/>
      <w:kern w:val="0"/>
      <w:sz w:val="32"/>
      <w:szCs w:val="20"/>
    </w:rPr>
  </w:style>
  <w:style w:type="paragraph" w:styleId="21">
    <w:name w:val="Body Text Indent 2"/>
    <w:basedOn w:val="a"/>
    <w:semiHidden/>
    <w:rsid w:val="00CC2218"/>
    <w:pPr>
      <w:spacing w:after="120" w:line="480" w:lineRule="auto"/>
      <w:ind w:left="480" w:firstLine="0"/>
      <w:jc w:val="left"/>
    </w:pPr>
    <w:rPr>
      <w:rFonts w:eastAsia="新細明體"/>
    </w:rPr>
  </w:style>
  <w:style w:type="paragraph" w:customStyle="1" w:styleId="4">
    <w:name w:val="樣式4"/>
    <w:basedOn w:val="a"/>
    <w:autoRedefine/>
    <w:semiHidden/>
    <w:rsid w:val="00CC2218"/>
    <w:pPr>
      <w:spacing w:line="480" w:lineRule="exact"/>
      <w:ind w:firstLine="0"/>
      <w:jc w:val="left"/>
    </w:pPr>
    <w:rPr>
      <w:rFonts w:ascii="標楷體"/>
      <w:b/>
      <w:sz w:val="32"/>
      <w:szCs w:val="20"/>
    </w:rPr>
  </w:style>
  <w:style w:type="paragraph" w:styleId="af1">
    <w:name w:val="Body Text Indent"/>
    <w:basedOn w:val="a"/>
    <w:semiHidden/>
    <w:rsid w:val="00CC2218"/>
    <w:pPr>
      <w:spacing w:after="120" w:line="240" w:lineRule="auto"/>
      <w:ind w:left="480" w:firstLine="0"/>
      <w:jc w:val="left"/>
    </w:pPr>
    <w:rPr>
      <w:rFonts w:eastAsia="新細明體"/>
    </w:rPr>
  </w:style>
  <w:style w:type="character" w:customStyle="1" w:styleId="af2">
    <w:name w:val="本文縮排 字元"/>
    <w:semiHidden/>
    <w:rsid w:val="00CC2218"/>
    <w:rPr>
      <w:kern w:val="2"/>
      <w:sz w:val="24"/>
      <w:szCs w:val="24"/>
    </w:rPr>
  </w:style>
  <w:style w:type="paragraph" w:customStyle="1" w:styleId="af3">
    <w:name w:val="一"/>
    <w:basedOn w:val="a6"/>
    <w:rsid w:val="00CC2218"/>
    <w:pPr>
      <w:spacing w:before="120" w:after="120" w:line="480" w:lineRule="exact"/>
      <w:ind w:firstLine="0"/>
    </w:pPr>
    <w:rPr>
      <w:rFonts w:ascii="標楷體" w:eastAsia="標楷體" w:cs="Times New Roman"/>
      <w:sz w:val="28"/>
      <w:szCs w:val="20"/>
    </w:rPr>
  </w:style>
  <w:style w:type="paragraph" w:customStyle="1" w:styleId="22">
    <w:name w:val="樣式2"/>
    <w:basedOn w:val="a"/>
    <w:semiHidden/>
    <w:rsid w:val="00CC2218"/>
    <w:pPr>
      <w:spacing w:line="240" w:lineRule="auto"/>
      <w:ind w:firstLine="0"/>
      <w:jc w:val="center"/>
    </w:pPr>
    <w:rPr>
      <w:rFonts w:ascii="標楷體"/>
      <w:sz w:val="36"/>
      <w:szCs w:val="36"/>
    </w:rPr>
  </w:style>
  <w:style w:type="paragraph" w:customStyle="1" w:styleId="10">
    <w:name w:val="1."/>
    <w:basedOn w:val="31"/>
    <w:semiHidden/>
    <w:rsid w:val="00CC2218"/>
    <w:pPr>
      <w:spacing w:after="0"/>
      <w:ind w:left="1292" w:hanging="358"/>
    </w:pPr>
    <w:rPr>
      <w:rFonts w:ascii="標楷體" w:eastAsia="標楷體"/>
      <w:sz w:val="28"/>
      <w:szCs w:val="20"/>
    </w:rPr>
  </w:style>
  <w:style w:type="paragraph" w:styleId="31">
    <w:name w:val="Body Text Indent 3"/>
    <w:basedOn w:val="a"/>
    <w:semiHidden/>
    <w:rsid w:val="00CC2218"/>
    <w:pPr>
      <w:spacing w:after="120" w:line="240" w:lineRule="auto"/>
      <w:ind w:left="480" w:firstLine="0"/>
      <w:jc w:val="left"/>
    </w:pPr>
    <w:rPr>
      <w:rFonts w:eastAsia="新細明體"/>
      <w:sz w:val="16"/>
      <w:szCs w:val="16"/>
    </w:rPr>
  </w:style>
  <w:style w:type="paragraph" w:customStyle="1" w:styleId="11">
    <w:name w:val="樣式1"/>
    <w:basedOn w:val="10"/>
    <w:semiHidden/>
    <w:rsid w:val="00CC2218"/>
    <w:pPr>
      <w:jc w:val="center"/>
    </w:pPr>
    <w:rPr>
      <w:sz w:val="36"/>
      <w:szCs w:val="36"/>
    </w:rPr>
  </w:style>
  <w:style w:type="paragraph" w:styleId="HTML">
    <w:name w:val="HTML Preformatted"/>
    <w:basedOn w:val="a"/>
    <w:rsid w:val="00CC22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0"/>
      <w:jc w:val="left"/>
    </w:pPr>
    <w:rPr>
      <w:rFonts w:ascii="өũ" w:eastAsia="細明體" w:hAnsi="өũ" w:cs="細明體"/>
      <w:color w:val="000000"/>
      <w:kern w:val="0"/>
    </w:rPr>
  </w:style>
  <w:style w:type="character" w:customStyle="1" w:styleId="HTML0">
    <w:name w:val="HTML 預設格式 字元"/>
    <w:rsid w:val="00CC2218"/>
    <w:rPr>
      <w:rFonts w:ascii="өũ" w:eastAsia="細明體" w:hAnsi="өũ" w:cs="細明體"/>
      <w:color w:val="000000"/>
      <w:sz w:val="24"/>
      <w:szCs w:val="24"/>
    </w:rPr>
  </w:style>
  <w:style w:type="character" w:styleId="af4">
    <w:name w:val="Emphasis"/>
    <w:qFormat/>
    <w:rsid w:val="00CC2218"/>
    <w:rPr>
      <w:b w:val="0"/>
      <w:bCs w:val="0"/>
      <w:i w:val="0"/>
      <w:iCs w:val="0"/>
      <w:color w:val="CC0033"/>
    </w:rPr>
  </w:style>
  <w:style w:type="paragraph" w:styleId="af5">
    <w:name w:val="Body Text"/>
    <w:basedOn w:val="a"/>
    <w:qFormat/>
    <w:rsid w:val="00CC2218"/>
    <w:pPr>
      <w:wordWrap w:val="0"/>
      <w:topLinePunct/>
      <w:spacing w:line="240" w:lineRule="auto"/>
      <w:ind w:firstLine="0"/>
      <w:jc w:val="left"/>
    </w:pPr>
    <w:rPr>
      <w:rFonts w:ascii="新細明體" w:eastAsia="新細明體" w:hAnsi="新細明體"/>
      <w:kern w:val="0"/>
      <w:sz w:val="20"/>
      <w:szCs w:val="20"/>
    </w:rPr>
  </w:style>
  <w:style w:type="character" w:customStyle="1" w:styleId="af6">
    <w:name w:val="本文 字元"/>
    <w:semiHidden/>
    <w:rsid w:val="00CC2218"/>
    <w:rPr>
      <w:rFonts w:ascii="新細明體" w:hAnsi="新細明體"/>
    </w:rPr>
  </w:style>
  <w:style w:type="paragraph" w:customStyle="1" w:styleId="af7">
    <w:name w:val="表"/>
    <w:basedOn w:val="a"/>
    <w:semiHidden/>
    <w:rsid w:val="00CC2218"/>
    <w:pPr>
      <w:kinsoku w:val="0"/>
      <w:adjustRightInd w:val="0"/>
      <w:spacing w:before="120" w:after="120" w:line="0" w:lineRule="atLeast"/>
      <w:ind w:firstLine="0"/>
      <w:jc w:val="center"/>
      <w:textAlignment w:val="baseline"/>
    </w:pPr>
    <w:rPr>
      <w:rFonts w:eastAsia="新細明體"/>
      <w:b/>
      <w:kern w:val="20"/>
      <w:szCs w:val="20"/>
    </w:rPr>
  </w:style>
  <w:style w:type="character" w:customStyle="1" w:styleId="af8">
    <w:name w:val="表 字元"/>
    <w:semiHidden/>
    <w:rsid w:val="00CC2218"/>
    <w:rPr>
      <w:rFonts w:eastAsia="新細明體"/>
      <w:b/>
      <w:kern w:val="20"/>
      <w:sz w:val="24"/>
      <w:lang w:val="en-US" w:eastAsia="zh-TW" w:bidi="ar-SA"/>
    </w:rPr>
  </w:style>
  <w:style w:type="paragraph" w:customStyle="1" w:styleId="af9">
    <w:name w:val="表文"/>
    <w:basedOn w:val="a"/>
    <w:semiHidden/>
    <w:rsid w:val="00CC2218"/>
    <w:pPr>
      <w:widowControl/>
      <w:overflowPunct w:val="0"/>
      <w:autoSpaceDE w:val="0"/>
      <w:autoSpaceDN w:val="0"/>
      <w:adjustRightInd w:val="0"/>
      <w:spacing w:before="120" w:after="120" w:line="360" w:lineRule="auto"/>
      <w:ind w:firstLine="510"/>
      <w:jc w:val="left"/>
      <w:textAlignment w:val="baseline"/>
    </w:pPr>
    <w:rPr>
      <w:kern w:val="0"/>
      <w:sz w:val="28"/>
      <w:szCs w:val="20"/>
    </w:rPr>
  </w:style>
  <w:style w:type="paragraph" w:styleId="afa">
    <w:name w:val="Date"/>
    <w:basedOn w:val="a"/>
    <w:next w:val="a"/>
    <w:semiHidden/>
    <w:rsid w:val="00CC2218"/>
    <w:pPr>
      <w:kinsoku w:val="0"/>
      <w:adjustRightInd w:val="0"/>
      <w:spacing w:line="370" w:lineRule="atLeast"/>
      <w:ind w:firstLine="0"/>
      <w:jc w:val="right"/>
      <w:textAlignment w:val="baseline"/>
    </w:pPr>
    <w:rPr>
      <w:rFonts w:eastAsia="新細明體"/>
      <w:kern w:val="20"/>
      <w:szCs w:val="20"/>
    </w:rPr>
  </w:style>
  <w:style w:type="paragraph" w:styleId="afb">
    <w:name w:val="annotation text"/>
    <w:basedOn w:val="a"/>
    <w:semiHidden/>
    <w:rsid w:val="00CC2218"/>
    <w:pPr>
      <w:kinsoku w:val="0"/>
      <w:adjustRightInd w:val="0"/>
      <w:spacing w:line="370" w:lineRule="atLeast"/>
      <w:ind w:firstLine="0"/>
      <w:jc w:val="left"/>
      <w:textAlignment w:val="baseline"/>
    </w:pPr>
    <w:rPr>
      <w:rFonts w:eastAsia="新細明體"/>
      <w:kern w:val="20"/>
      <w:szCs w:val="20"/>
    </w:rPr>
  </w:style>
  <w:style w:type="paragraph" w:styleId="afc">
    <w:name w:val="annotation subject"/>
    <w:basedOn w:val="afb"/>
    <w:next w:val="afb"/>
    <w:semiHidden/>
    <w:rsid w:val="00CC2218"/>
    <w:rPr>
      <w:b/>
      <w:bCs/>
    </w:rPr>
  </w:style>
  <w:style w:type="paragraph" w:styleId="afd">
    <w:name w:val="Balloon Text"/>
    <w:basedOn w:val="a"/>
    <w:semiHidden/>
    <w:rsid w:val="00CC2218"/>
    <w:pPr>
      <w:kinsoku w:val="0"/>
      <w:adjustRightInd w:val="0"/>
      <w:spacing w:line="370" w:lineRule="atLeast"/>
      <w:ind w:firstLine="0"/>
      <w:textAlignment w:val="baseline"/>
    </w:pPr>
    <w:rPr>
      <w:rFonts w:ascii="Arial" w:eastAsia="新細明體" w:hAnsi="Arial"/>
      <w:kern w:val="20"/>
      <w:sz w:val="18"/>
      <w:szCs w:val="18"/>
    </w:rPr>
  </w:style>
  <w:style w:type="character" w:styleId="afe">
    <w:name w:val="Strong"/>
    <w:qFormat/>
    <w:rsid w:val="00CC2218"/>
    <w:rPr>
      <w:b/>
      <w:bCs/>
    </w:rPr>
  </w:style>
  <w:style w:type="paragraph" w:customStyle="1" w:styleId="aff">
    <w:name w:val="機關名稱"/>
    <w:basedOn w:val="a"/>
    <w:semiHidden/>
    <w:rsid w:val="00CC2218"/>
    <w:pPr>
      <w:snapToGrid w:val="0"/>
      <w:spacing w:line="240" w:lineRule="auto"/>
      <w:ind w:firstLine="0"/>
      <w:jc w:val="left"/>
    </w:pPr>
    <w:rPr>
      <w:sz w:val="44"/>
      <w:szCs w:val="20"/>
    </w:rPr>
  </w:style>
  <w:style w:type="paragraph" w:customStyle="1" w:styleId="aff0">
    <w:name w:val="發文日期"/>
    <w:basedOn w:val="a"/>
    <w:semiHidden/>
    <w:rsid w:val="00CC2218"/>
    <w:pPr>
      <w:snapToGrid w:val="0"/>
      <w:spacing w:line="280" w:lineRule="exact"/>
      <w:ind w:firstLine="0"/>
      <w:jc w:val="left"/>
    </w:pPr>
    <w:rPr>
      <w:szCs w:val="20"/>
    </w:rPr>
  </w:style>
  <w:style w:type="paragraph" w:customStyle="1" w:styleId="aff1">
    <w:name w:val="十一、"/>
    <w:basedOn w:val="aff2"/>
    <w:semiHidden/>
    <w:qFormat/>
    <w:rsid w:val="00CC2218"/>
    <w:pPr>
      <w:ind w:left="720" w:hangingChars="300" w:hanging="720"/>
    </w:pPr>
  </w:style>
  <w:style w:type="paragraph" w:customStyle="1" w:styleId="aff2">
    <w:name w:val="專載／一、"/>
    <w:basedOn w:val="a"/>
    <w:autoRedefine/>
    <w:qFormat/>
    <w:rsid w:val="00D86BB9"/>
    <w:pPr>
      <w:ind w:left="480" w:hangingChars="200" w:hanging="480"/>
    </w:pPr>
  </w:style>
  <w:style w:type="character" w:customStyle="1" w:styleId="12">
    <w:name w:val="一、 字元1"/>
    <w:semiHidden/>
    <w:rsid w:val="00CC2218"/>
    <w:rPr>
      <w:rFonts w:ascii="標楷體" w:eastAsia="標楷體" w:hAnsi="標楷體"/>
      <w:kern w:val="2"/>
      <w:sz w:val="24"/>
      <w:szCs w:val="24"/>
    </w:rPr>
  </w:style>
  <w:style w:type="character" w:customStyle="1" w:styleId="aff3">
    <w:name w:val="十一、 字元"/>
    <w:basedOn w:val="12"/>
    <w:semiHidden/>
    <w:rsid w:val="00CC2218"/>
    <w:rPr>
      <w:rFonts w:ascii="標楷體" w:eastAsia="標楷體" w:hAnsi="標楷體"/>
      <w:kern w:val="2"/>
      <w:sz w:val="24"/>
      <w:szCs w:val="24"/>
    </w:rPr>
  </w:style>
  <w:style w:type="character" w:customStyle="1" w:styleId="aff4">
    <w:name w:val="一、 字元"/>
    <w:semiHidden/>
    <w:rsid w:val="00CC2218"/>
    <w:rPr>
      <w:rFonts w:eastAsia="細明體"/>
      <w:color w:val="0000FF"/>
      <w:kern w:val="20"/>
      <w:sz w:val="24"/>
      <w:lang w:val="en-US" w:eastAsia="zh-TW" w:bidi="ar-SA"/>
    </w:rPr>
  </w:style>
  <w:style w:type="paragraph" w:customStyle="1" w:styleId="aff5">
    <w:name w:val="公文(後續段落)"/>
    <w:semiHidden/>
    <w:rsid w:val="00CC2218"/>
    <w:pPr>
      <w:adjustRightInd w:val="0"/>
      <w:snapToGrid w:val="0"/>
      <w:spacing w:line="578" w:lineRule="exact"/>
      <w:textAlignment w:val="center"/>
    </w:pPr>
    <w:rPr>
      <w:rFonts w:eastAsia="標楷體"/>
      <w:noProof/>
      <w:sz w:val="32"/>
    </w:rPr>
  </w:style>
  <w:style w:type="character" w:customStyle="1" w:styleId="remind">
    <w:name w:val="remind"/>
    <w:semiHidden/>
    <w:rsid w:val="00CC2218"/>
    <w:rPr>
      <w:b/>
      <w:bCs/>
      <w:color w:val="FF0000"/>
      <w:sz w:val="19"/>
      <w:szCs w:val="19"/>
    </w:rPr>
  </w:style>
  <w:style w:type="paragraph" w:customStyle="1" w:styleId="aff6">
    <w:name w:val="一、標頭"/>
    <w:basedOn w:val="16"/>
    <w:semiHidden/>
    <w:qFormat/>
    <w:rsid w:val="00CC2218"/>
    <w:pPr>
      <w:topLinePunct/>
      <w:spacing w:before="0" w:line="360" w:lineRule="auto"/>
      <w:jc w:val="left"/>
    </w:pPr>
    <w:rPr>
      <w:b/>
      <w:sz w:val="28"/>
      <w:szCs w:val="28"/>
    </w:rPr>
  </w:style>
  <w:style w:type="character" w:customStyle="1" w:styleId="aff7">
    <w:name w:val="一、標頭 字元"/>
    <w:basedOn w:val="160"/>
    <w:semiHidden/>
    <w:rsid w:val="00CC2218"/>
    <w:rPr>
      <w:rFonts w:eastAsia="標楷體"/>
      <w:kern w:val="2"/>
      <w:sz w:val="32"/>
    </w:rPr>
  </w:style>
  <w:style w:type="paragraph" w:customStyle="1" w:styleId="aff8">
    <w:name w:val="法條的款"/>
    <w:basedOn w:val="aff9"/>
    <w:semiHidden/>
    <w:rsid w:val="00CC2218"/>
    <w:pPr>
      <w:ind w:left="2912" w:hanging="644"/>
    </w:pPr>
  </w:style>
  <w:style w:type="paragraph" w:customStyle="1" w:styleId="aff9">
    <w:name w:val="法條的條"/>
    <w:basedOn w:val="a"/>
    <w:semiHidden/>
    <w:rsid w:val="00CC2218"/>
    <w:pPr>
      <w:kinsoku w:val="0"/>
      <w:autoSpaceDE w:val="0"/>
      <w:autoSpaceDN w:val="0"/>
      <w:adjustRightInd w:val="0"/>
      <w:snapToGrid w:val="0"/>
      <w:spacing w:line="288" w:lineRule="auto"/>
      <w:ind w:left="1610" w:right="6" w:hanging="1610"/>
    </w:pPr>
    <w:rPr>
      <w:rFonts w:ascii="標楷體"/>
      <w:snapToGrid w:val="0"/>
      <w:kern w:val="0"/>
      <w:sz w:val="32"/>
      <w:szCs w:val="20"/>
    </w:rPr>
  </w:style>
  <w:style w:type="paragraph" w:customStyle="1" w:styleId="affa">
    <w:name w:val="法條的項"/>
    <w:basedOn w:val="aff9"/>
    <w:semiHidden/>
    <w:rsid w:val="00CC2218"/>
    <w:pPr>
      <w:ind w:firstLine="630"/>
      <w:textDirection w:val="lrTbV"/>
    </w:pPr>
  </w:style>
  <w:style w:type="paragraph" w:customStyle="1" w:styleId="affb">
    <w:name w:val="法條的目"/>
    <w:basedOn w:val="aff9"/>
    <w:semiHidden/>
    <w:rsid w:val="00CC2218"/>
    <w:pPr>
      <w:ind w:left="3556" w:hanging="644"/>
    </w:pPr>
  </w:style>
  <w:style w:type="paragraph" w:customStyle="1" w:styleId="affc">
    <w:name w:val="表格內  條文"/>
    <w:basedOn w:val="aff9"/>
    <w:semiHidden/>
    <w:qFormat/>
    <w:rsid w:val="00CC2218"/>
    <w:pPr>
      <w:spacing w:line="370" w:lineRule="exact"/>
      <w:ind w:left="100" w:right="0" w:hangingChars="100" w:hanging="100"/>
    </w:pPr>
    <w:rPr>
      <w:rFonts w:hAnsi="標楷體"/>
      <w:sz w:val="24"/>
      <w:szCs w:val="24"/>
    </w:rPr>
  </w:style>
  <w:style w:type="paragraph" w:customStyle="1" w:styleId="affd">
    <w:name w:val="表格內(條文下)  一、"/>
    <w:basedOn w:val="af5"/>
    <w:semiHidden/>
    <w:qFormat/>
    <w:rsid w:val="00CC2218"/>
    <w:pPr>
      <w:spacing w:line="370" w:lineRule="exact"/>
      <w:ind w:leftChars="100" w:left="300" w:hangingChars="200" w:hanging="200"/>
      <w:jc w:val="both"/>
    </w:pPr>
    <w:rPr>
      <w:rFonts w:ascii="標楷體" w:eastAsia="標楷體" w:hAnsi="標楷體"/>
      <w:color w:val="000000"/>
      <w:sz w:val="24"/>
    </w:rPr>
  </w:style>
  <w:style w:type="paragraph" w:customStyle="1" w:styleId="affe">
    <w:name w:val="表格內 一、"/>
    <w:basedOn w:val="affd"/>
    <w:semiHidden/>
    <w:qFormat/>
    <w:rsid w:val="00CC2218"/>
    <w:pPr>
      <w:ind w:leftChars="0" w:left="200"/>
    </w:pPr>
  </w:style>
  <w:style w:type="paragraph" w:customStyle="1" w:styleId="32">
    <w:name w:val="表格內首縮3次縮2"/>
    <w:basedOn w:val="af5"/>
    <w:semiHidden/>
    <w:qFormat/>
    <w:rsid w:val="00CC2218"/>
    <w:pPr>
      <w:spacing w:line="370" w:lineRule="exact"/>
      <w:ind w:leftChars="100" w:left="100" w:firstLineChars="200" w:firstLine="200"/>
      <w:jc w:val="both"/>
    </w:pPr>
    <w:rPr>
      <w:rFonts w:ascii="標楷體" w:eastAsia="標楷體" w:hAnsi="標楷體"/>
      <w:color w:val="000000"/>
      <w:sz w:val="24"/>
      <w:u w:val="single"/>
    </w:rPr>
  </w:style>
  <w:style w:type="paragraph" w:customStyle="1" w:styleId="afff">
    <w:name w:val="表格內 一、下 (一)"/>
    <w:basedOn w:val="af5"/>
    <w:semiHidden/>
    <w:qFormat/>
    <w:rsid w:val="00CC2218"/>
    <w:pPr>
      <w:spacing w:line="370" w:lineRule="exact"/>
      <w:ind w:leftChars="325" w:left="550" w:hangingChars="225" w:hanging="225"/>
      <w:jc w:val="both"/>
    </w:pPr>
    <w:rPr>
      <w:rFonts w:ascii="標楷體" w:eastAsia="標楷體" w:hAnsi="標楷體"/>
      <w:color w:val="000000"/>
      <w:sz w:val="24"/>
      <w:u w:val="single"/>
    </w:rPr>
  </w:style>
  <w:style w:type="paragraph" w:customStyle="1" w:styleId="afff0">
    <w:name w:val="中華民國"/>
    <w:basedOn w:val="a"/>
    <w:semiHidden/>
    <w:qFormat/>
    <w:rsid w:val="00CC2218"/>
    <w:pPr>
      <w:spacing w:line="240" w:lineRule="auto"/>
      <w:ind w:firstLine="0"/>
    </w:pPr>
    <w:rPr>
      <w:rFonts w:ascii="標楷體" w:hAnsi="標楷體"/>
      <w:sz w:val="20"/>
      <w:szCs w:val="20"/>
    </w:rPr>
  </w:style>
  <w:style w:type="character" w:customStyle="1" w:styleId="afff1">
    <w:name w:val="中華民國 字元"/>
    <w:semiHidden/>
    <w:rsid w:val="00CC2218"/>
    <w:rPr>
      <w:rFonts w:ascii="標楷體" w:eastAsia="標楷體" w:hAnsi="標楷體"/>
      <w:kern w:val="2"/>
    </w:rPr>
  </w:style>
  <w:style w:type="paragraph" w:customStyle="1" w:styleId="afff2">
    <w:name w:val="第一節"/>
    <w:basedOn w:val="a"/>
    <w:semiHidden/>
    <w:qFormat/>
    <w:rsid w:val="00CC2218"/>
    <w:pPr>
      <w:spacing w:beforeLines="100" w:line="360" w:lineRule="exact"/>
      <w:ind w:leftChars="400" w:left="400" w:firstLine="0"/>
      <w:jc w:val="left"/>
    </w:pPr>
    <w:rPr>
      <w:rFonts w:ascii="標楷體" w:hAnsi="標楷體"/>
    </w:rPr>
  </w:style>
  <w:style w:type="character" w:customStyle="1" w:styleId="afff3">
    <w:name w:val="第一節 字元"/>
    <w:semiHidden/>
    <w:rsid w:val="00CC2218"/>
    <w:rPr>
      <w:rFonts w:ascii="標楷體" w:eastAsia="標楷體" w:hAnsi="標楷體"/>
      <w:kern w:val="2"/>
      <w:sz w:val="24"/>
      <w:szCs w:val="24"/>
    </w:rPr>
  </w:style>
  <w:style w:type="paragraph" w:customStyle="1" w:styleId="33">
    <w:name w:val="第一條下縮3 一、"/>
    <w:basedOn w:val="a"/>
    <w:semiHidden/>
    <w:qFormat/>
    <w:rsid w:val="00CC2218"/>
    <w:pPr>
      <w:ind w:leftChars="500" w:left="700" w:hangingChars="200" w:hanging="200"/>
    </w:pPr>
    <w:rPr>
      <w:rFonts w:hAnsi="標楷體"/>
    </w:rPr>
  </w:style>
  <w:style w:type="character" w:customStyle="1" w:styleId="34">
    <w:name w:val="第一條下縮3 一、 字元"/>
    <w:semiHidden/>
    <w:rsid w:val="00CC2218"/>
    <w:rPr>
      <w:rFonts w:eastAsia="標楷體" w:hAnsi="標楷體"/>
      <w:kern w:val="2"/>
      <w:sz w:val="24"/>
      <w:szCs w:val="24"/>
    </w:rPr>
  </w:style>
  <w:style w:type="paragraph" w:customStyle="1" w:styleId="afff4">
    <w:name w:val="第一條  一、"/>
    <w:basedOn w:val="a"/>
    <w:semiHidden/>
    <w:qFormat/>
    <w:rsid w:val="00CC2218"/>
    <w:pPr>
      <w:ind w:leftChars="700" w:left="900" w:hangingChars="200" w:hanging="200"/>
    </w:pPr>
    <w:rPr>
      <w:rFonts w:ascii="標楷體" w:hAnsi="標楷體"/>
    </w:rPr>
  </w:style>
  <w:style w:type="character" w:customStyle="1" w:styleId="afff5">
    <w:name w:val="第一條  一、 字元"/>
    <w:semiHidden/>
    <w:rsid w:val="00CC2218"/>
    <w:rPr>
      <w:rFonts w:ascii="標楷體" w:eastAsia="標楷體" w:hAnsi="標楷體"/>
      <w:kern w:val="2"/>
      <w:sz w:val="24"/>
      <w:szCs w:val="24"/>
    </w:rPr>
  </w:style>
  <w:style w:type="paragraph" w:customStyle="1" w:styleId="afff6">
    <w:name w:val="第一條  一、 下"/>
    <w:basedOn w:val="a"/>
    <w:semiHidden/>
    <w:qFormat/>
    <w:rsid w:val="00CC2218"/>
    <w:pPr>
      <w:ind w:leftChars="500" w:left="500" w:firstLineChars="200" w:firstLine="200"/>
    </w:pPr>
    <w:rPr>
      <w:rFonts w:ascii="標楷體" w:hAnsi="標楷體"/>
    </w:rPr>
  </w:style>
  <w:style w:type="character" w:customStyle="1" w:styleId="afff7">
    <w:name w:val="第一條  一、 下 字元"/>
    <w:semiHidden/>
    <w:rsid w:val="00CC2218"/>
    <w:rPr>
      <w:rFonts w:ascii="標楷體" w:eastAsia="標楷體" w:hAnsi="標楷體"/>
      <w:kern w:val="2"/>
      <w:sz w:val="24"/>
      <w:szCs w:val="24"/>
    </w:rPr>
  </w:style>
  <w:style w:type="paragraph" w:customStyle="1" w:styleId="afff8">
    <w:name w:val="第一條 一、 (一)"/>
    <w:basedOn w:val="afff4"/>
    <w:semiHidden/>
    <w:rsid w:val="00CC2218"/>
    <w:pPr>
      <w:ind w:leftChars="900" w:left="1150" w:hangingChars="250" w:hanging="250"/>
    </w:pPr>
  </w:style>
  <w:style w:type="character" w:customStyle="1" w:styleId="afff9">
    <w:name w:val="第一條 一、 (一) 字元"/>
    <w:basedOn w:val="afff5"/>
    <w:semiHidden/>
    <w:rsid w:val="00CC2218"/>
    <w:rPr>
      <w:rFonts w:ascii="標楷體" w:eastAsia="標楷體" w:hAnsi="標楷體"/>
      <w:kern w:val="2"/>
      <w:sz w:val="24"/>
      <w:szCs w:val="24"/>
    </w:rPr>
  </w:style>
  <w:style w:type="paragraph" w:customStyle="1" w:styleId="afffa">
    <w:name w:val="一、(二)"/>
    <w:basedOn w:val="a"/>
    <w:semiHidden/>
    <w:qFormat/>
    <w:rsid w:val="00CC2218"/>
    <w:pPr>
      <w:ind w:leftChars="200" w:left="500" w:hangingChars="300" w:hanging="300"/>
    </w:pPr>
    <w:rPr>
      <w:rFonts w:ascii="標楷體" w:hAnsi="標楷體"/>
    </w:rPr>
  </w:style>
  <w:style w:type="character" w:customStyle="1" w:styleId="afffb">
    <w:name w:val="一、(二) 字元"/>
    <w:semiHidden/>
    <w:rsid w:val="00CC2218"/>
    <w:rPr>
      <w:rFonts w:ascii="標楷體" w:eastAsia="標楷體" w:hAnsi="標楷體"/>
      <w:kern w:val="2"/>
      <w:sz w:val="24"/>
      <w:szCs w:val="24"/>
    </w:rPr>
  </w:style>
  <w:style w:type="paragraph" w:customStyle="1" w:styleId="afffc">
    <w:name w:val="一 、下齊頭"/>
    <w:basedOn w:val="a"/>
    <w:semiHidden/>
    <w:qFormat/>
    <w:rsid w:val="00CC2218"/>
    <w:pPr>
      <w:ind w:leftChars="200" w:left="200" w:firstLine="0"/>
    </w:pPr>
    <w:rPr>
      <w:rFonts w:ascii="標楷體" w:hAnsi="標楷體"/>
    </w:rPr>
  </w:style>
  <w:style w:type="character" w:customStyle="1" w:styleId="afffd">
    <w:name w:val="一 、下齊頭 字元"/>
    <w:semiHidden/>
    <w:rsid w:val="00CC2218"/>
    <w:rPr>
      <w:rFonts w:ascii="標楷體" w:eastAsia="標楷體" w:hAnsi="標楷體"/>
      <w:kern w:val="2"/>
      <w:sz w:val="24"/>
      <w:szCs w:val="24"/>
    </w:rPr>
  </w:style>
  <w:style w:type="paragraph" w:customStyle="1" w:styleId="13">
    <w:name w:val="一、(二) 1."/>
    <w:basedOn w:val="a"/>
    <w:semiHidden/>
    <w:qFormat/>
    <w:rsid w:val="00CC2218"/>
    <w:pPr>
      <w:ind w:leftChars="515" w:left="615" w:hangingChars="100" w:hanging="100"/>
    </w:pPr>
    <w:rPr>
      <w:rFonts w:ascii="標楷體" w:hAnsi="標楷體"/>
    </w:rPr>
  </w:style>
  <w:style w:type="character" w:customStyle="1" w:styleId="14">
    <w:name w:val="一、(二) 1. 字元"/>
    <w:semiHidden/>
    <w:rsid w:val="00CC2218"/>
    <w:rPr>
      <w:rFonts w:ascii="標楷體" w:eastAsia="標楷體" w:hAnsi="標楷體"/>
      <w:kern w:val="2"/>
      <w:sz w:val="24"/>
      <w:szCs w:val="24"/>
    </w:rPr>
  </w:style>
  <w:style w:type="paragraph" w:customStyle="1" w:styleId="afffe">
    <w:name w:val="十一、(一)"/>
    <w:basedOn w:val="afffa"/>
    <w:semiHidden/>
    <w:qFormat/>
    <w:rsid w:val="00CC2218"/>
    <w:pPr>
      <w:ind w:leftChars="300" w:left="600"/>
    </w:pPr>
  </w:style>
  <w:style w:type="character" w:customStyle="1" w:styleId="affff">
    <w:name w:val="十一、(一) 字元"/>
    <w:basedOn w:val="afffb"/>
    <w:semiHidden/>
    <w:rsid w:val="00CC2218"/>
    <w:rPr>
      <w:rFonts w:ascii="標楷體" w:eastAsia="標楷體" w:hAnsi="標楷體"/>
      <w:kern w:val="2"/>
      <w:sz w:val="24"/>
      <w:szCs w:val="24"/>
    </w:rPr>
  </w:style>
  <w:style w:type="paragraph" w:customStyle="1" w:styleId="affff0">
    <w:name w:val="十一、下齊頭"/>
    <w:basedOn w:val="aff1"/>
    <w:semiHidden/>
    <w:qFormat/>
    <w:rsid w:val="00CC2218"/>
    <w:pPr>
      <w:ind w:leftChars="300" w:left="300" w:firstLineChars="0" w:firstLine="0"/>
    </w:pPr>
  </w:style>
  <w:style w:type="character" w:customStyle="1" w:styleId="affff1">
    <w:name w:val="十一、下齊頭 字元"/>
    <w:basedOn w:val="aff3"/>
    <w:semiHidden/>
    <w:rsid w:val="00CC2218"/>
    <w:rPr>
      <w:rFonts w:ascii="標楷體" w:eastAsia="標楷體" w:hAnsi="標楷體"/>
      <w:kern w:val="2"/>
      <w:sz w:val="24"/>
      <w:szCs w:val="24"/>
    </w:rPr>
  </w:style>
  <w:style w:type="paragraph" w:customStyle="1" w:styleId="23">
    <w:name w:val="首縮2"/>
    <w:basedOn w:val="a"/>
    <w:semiHidden/>
    <w:qFormat/>
    <w:rsid w:val="00CC2218"/>
    <w:pPr>
      <w:ind w:firstLineChars="200" w:firstLine="200"/>
    </w:pPr>
  </w:style>
  <w:style w:type="character" w:customStyle="1" w:styleId="24">
    <w:name w:val="首縮2 字元"/>
    <w:semiHidden/>
    <w:rsid w:val="00CC2218"/>
    <w:rPr>
      <w:rFonts w:eastAsia="標楷體"/>
      <w:kern w:val="2"/>
      <w:sz w:val="24"/>
      <w:szCs w:val="24"/>
    </w:rPr>
  </w:style>
  <w:style w:type="paragraph" w:customStyle="1" w:styleId="15">
    <w:name w:val="清單段落1"/>
    <w:basedOn w:val="a"/>
    <w:semiHidden/>
    <w:rsid w:val="00CC2218"/>
    <w:pPr>
      <w:spacing w:line="240" w:lineRule="auto"/>
      <w:ind w:leftChars="200" w:left="480" w:firstLine="0"/>
      <w:jc w:val="left"/>
    </w:pPr>
    <w:rPr>
      <w:rFonts w:ascii="Calibri" w:eastAsia="新細明體" w:hAnsi="Calibri"/>
      <w:szCs w:val="22"/>
    </w:rPr>
  </w:style>
  <w:style w:type="paragraph" w:styleId="Web">
    <w:name w:val="Normal (Web)"/>
    <w:basedOn w:val="a"/>
    <w:uiPriority w:val="99"/>
    <w:rsid w:val="00CC2218"/>
    <w:pPr>
      <w:widowControl/>
      <w:spacing w:before="100" w:beforeAutospacing="1" w:after="100" w:afterAutospacing="1" w:line="240" w:lineRule="auto"/>
      <w:ind w:firstLine="0"/>
      <w:jc w:val="left"/>
    </w:pPr>
    <w:rPr>
      <w:rFonts w:ascii="新細明體" w:eastAsia="新細明體" w:hAnsi="新細明體" w:cs="新細明體"/>
      <w:kern w:val="0"/>
    </w:rPr>
  </w:style>
  <w:style w:type="paragraph" w:customStyle="1" w:styleId="affff2">
    <w:name w:val="表格內 齊頭"/>
    <w:basedOn w:val="a"/>
    <w:semiHidden/>
    <w:qFormat/>
    <w:rsid w:val="00CC2218"/>
    <w:pPr>
      <w:ind w:firstLine="0"/>
    </w:pPr>
    <w:rPr>
      <w:rFonts w:ascii="標楷體" w:hAnsi="標楷體" w:cs="Verdana"/>
      <w:lang w:eastAsia="en-US"/>
    </w:rPr>
  </w:style>
  <w:style w:type="paragraph" w:styleId="affff3">
    <w:name w:val="Salutation"/>
    <w:basedOn w:val="a"/>
    <w:next w:val="a"/>
    <w:semiHidden/>
    <w:rsid w:val="00CC2218"/>
    <w:pPr>
      <w:spacing w:line="240" w:lineRule="auto"/>
      <w:ind w:firstLine="0"/>
      <w:jc w:val="left"/>
    </w:pPr>
    <w:rPr>
      <w:rFonts w:ascii="標楷體" w:hAnsi="標楷體"/>
      <w:color w:val="000000"/>
      <w:sz w:val="28"/>
      <w:szCs w:val="28"/>
    </w:rPr>
  </w:style>
  <w:style w:type="character" w:customStyle="1" w:styleId="affff4">
    <w:name w:val="問候 字元"/>
    <w:semiHidden/>
    <w:rsid w:val="00CC2218"/>
    <w:rPr>
      <w:rFonts w:ascii="標楷體" w:eastAsia="標楷體" w:hAnsi="標楷體"/>
      <w:color w:val="000000"/>
      <w:kern w:val="2"/>
      <w:sz w:val="28"/>
      <w:szCs w:val="28"/>
    </w:rPr>
  </w:style>
  <w:style w:type="paragraph" w:customStyle="1" w:styleId="affff5">
    <w:name w:val="字元"/>
    <w:basedOn w:val="a"/>
    <w:semiHidden/>
    <w:rsid w:val="00CC2218"/>
    <w:pPr>
      <w:widowControl/>
      <w:spacing w:after="160" w:line="240" w:lineRule="exact"/>
      <w:ind w:firstLine="0"/>
      <w:jc w:val="left"/>
    </w:pPr>
    <w:rPr>
      <w:rFonts w:ascii="Verdana" w:eastAsia="Times New Roman" w:hAnsi="Verdana" w:cs="Mangal"/>
      <w:sz w:val="20"/>
      <w:lang w:eastAsia="en-US" w:bidi="hi-IN"/>
    </w:rPr>
  </w:style>
  <w:style w:type="paragraph" w:customStyle="1" w:styleId="affff6">
    <w:name w:val="一、(一)下齊頭"/>
    <w:basedOn w:val="afffa"/>
    <w:semiHidden/>
    <w:qFormat/>
    <w:rsid w:val="00CC2218"/>
    <w:pPr>
      <w:ind w:leftChars="500" w:left="1200" w:firstLineChars="0" w:firstLine="0"/>
    </w:pPr>
  </w:style>
  <w:style w:type="paragraph" w:customStyle="1" w:styleId="0">
    <w:name w:val="0一"/>
    <w:basedOn w:val="35"/>
    <w:semiHidden/>
    <w:rsid w:val="00CC2218"/>
    <w:pPr>
      <w:spacing w:line="400" w:lineRule="exact"/>
      <w:ind w:left="510" w:hanging="510"/>
    </w:pPr>
    <w:rPr>
      <w:rFonts w:ascii="標楷體"/>
      <w:sz w:val="24"/>
      <w:szCs w:val="20"/>
    </w:rPr>
  </w:style>
  <w:style w:type="paragraph" w:styleId="35">
    <w:name w:val="Body Text 3"/>
    <w:basedOn w:val="a"/>
    <w:semiHidden/>
    <w:rsid w:val="00CC2218"/>
    <w:pPr>
      <w:spacing w:after="120"/>
    </w:pPr>
    <w:rPr>
      <w:sz w:val="16"/>
      <w:szCs w:val="16"/>
    </w:rPr>
  </w:style>
  <w:style w:type="character" w:customStyle="1" w:styleId="36">
    <w:name w:val="本文 3 字元"/>
    <w:semiHidden/>
    <w:rsid w:val="00CC2218"/>
    <w:rPr>
      <w:rFonts w:eastAsia="標楷體"/>
      <w:kern w:val="2"/>
      <w:sz w:val="16"/>
      <w:szCs w:val="16"/>
    </w:rPr>
  </w:style>
  <w:style w:type="paragraph" w:customStyle="1" w:styleId="affff7">
    <w:name w:val="表名稱"/>
    <w:basedOn w:val="a"/>
    <w:semiHidden/>
    <w:rsid w:val="00CC2218"/>
    <w:pPr>
      <w:adjustRightInd w:val="0"/>
      <w:spacing w:before="120" w:after="120" w:line="440" w:lineRule="exact"/>
      <w:ind w:right="-227" w:firstLine="0"/>
      <w:jc w:val="center"/>
      <w:textAlignment w:val="baseline"/>
    </w:pPr>
    <w:rPr>
      <w:rFonts w:eastAsia="華康中黑體"/>
      <w:b/>
      <w:bCs/>
      <w:kern w:val="0"/>
      <w:szCs w:val="20"/>
    </w:rPr>
  </w:style>
  <w:style w:type="paragraph" w:customStyle="1" w:styleId="1111">
    <w:name w:val="1.1.1(1)"/>
    <w:basedOn w:val="a"/>
    <w:semiHidden/>
    <w:rsid w:val="00CC2218"/>
    <w:pPr>
      <w:tabs>
        <w:tab w:val="left" w:pos="1134"/>
      </w:tabs>
      <w:adjustRightInd w:val="0"/>
      <w:spacing w:before="40" w:after="40" w:line="440" w:lineRule="exact"/>
      <w:ind w:leftChars="295" w:left="1131" w:right="-227" w:hangingChars="151" w:hanging="423"/>
      <w:textAlignment w:val="baseline"/>
    </w:pPr>
    <w:rPr>
      <w:spacing w:val="20"/>
      <w:kern w:val="0"/>
      <w:szCs w:val="20"/>
    </w:rPr>
  </w:style>
  <w:style w:type="paragraph" w:customStyle="1" w:styleId="110">
    <w:name w:val="一、(二) 1.(1)"/>
    <w:basedOn w:val="13"/>
    <w:semiHidden/>
    <w:qFormat/>
    <w:rsid w:val="00CC2218"/>
    <w:pPr>
      <w:ind w:leftChars="615" w:left="765" w:hangingChars="150" w:hanging="150"/>
    </w:pPr>
  </w:style>
  <w:style w:type="character" w:customStyle="1" w:styleId="111">
    <w:name w:val="一、(二) 1.(1) 字元"/>
    <w:basedOn w:val="14"/>
    <w:semiHidden/>
    <w:rsid w:val="00CC2218"/>
    <w:rPr>
      <w:rFonts w:ascii="標楷體" w:eastAsia="標楷體" w:hAnsi="標楷體"/>
      <w:kern w:val="2"/>
      <w:sz w:val="24"/>
      <w:szCs w:val="24"/>
    </w:rPr>
  </w:style>
  <w:style w:type="paragraph" w:customStyle="1" w:styleId="11a">
    <w:name w:val="一、(二) 1.(1) a"/>
    <w:basedOn w:val="13"/>
    <w:semiHidden/>
    <w:qFormat/>
    <w:rsid w:val="00CC2218"/>
    <w:pPr>
      <w:ind w:leftChars="785" w:left="885"/>
    </w:pPr>
  </w:style>
  <w:style w:type="character" w:customStyle="1" w:styleId="11a0">
    <w:name w:val="一、(二) 1.(1) a 字元"/>
    <w:basedOn w:val="14"/>
    <w:semiHidden/>
    <w:rsid w:val="00CC2218"/>
    <w:rPr>
      <w:rFonts w:ascii="標楷體" w:eastAsia="標楷體" w:hAnsi="標楷體"/>
      <w:kern w:val="2"/>
      <w:sz w:val="24"/>
      <w:szCs w:val="24"/>
    </w:rPr>
  </w:style>
  <w:style w:type="paragraph" w:customStyle="1" w:styleId="title2">
    <w:name w:val="title2"/>
    <w:basedOn w:val="a"/>
    <w:semiHidden/>
    <w:rsid w:val="00CC2218"/>
    <w:pPr>
      <w:adjustRightInd w:val="0"/>
      <w:spacing w:line="360" w:lineRule="atLeast"/>
      <w:ind w:left="1021" w:hanging="624"/>
      <w:jc w:val="left"/>
      <w:textDirection w:val="lrTbV"/>
      <w:textAlignment w:val="baseline"/>
    </w:pPr>
    <w:rPr>
      <w:rFonts w:ascii="標楷體"/>
      <w:kern w:val="0"/>
      <w:sz w:val="32"/>
      <w:szCs w:val="20"/>
    </w:rPr>
  </w:style>
  <w:style w:type="paragraph" w:customStyle="1" w:styleId="affff8">
    <w:name w:val="第一條  下"/>
    <w:basedOn w:val="a"/>
    <w:semiHidden/>
    <w:qFormat/>
    <w:rsid w:val="00CC2218"/>
    <w:pPr>
      <w:ind w:leftChars="500" w:left="500" w:firstLineChars="200" w:firstLine="200"/>
    </w:pPr>
    <w:rPr>
      <w:rFonts w:ascii="標楷體" w:hAnsi="標楷體"/>
    </w:rPr>
  </w:style>
  <w:style w:type="character" w:customStyle="1" w:styleId="affff9">
    <w:name w:val="第一條  下 字元"/>
    <w:semiHidden/>
    <w:rsid w:val="00CC2218"/>
    <w:rPr>
      <w:rFonts w:ascii="標楷體" w:eastAsia="標楷體" w:hAnsi="標楷體"/>
      <w:kern w:val="2"/>
      <w:sz w:val="24"/>
      <w:szCs w:val="24"/>
    </w:rPr>
  </w:style>
  <w:style w:type="paragraph" w:customStyle="1" w:styleId="affffa">
    <w:name w:val="前項的內文"/>
    <w:basedOn w:val="a"/>
    <w:semiHidden/>
    <w:rsid w:val="00CC2218"/>
    <w:pPr>
      <w:adjustRightInd w:val="0"/>
      <w:spacing w:line="300" w:lineRule="atLeast"/>
      <w:ind w:left="1304" w:firstLine="510"/>
      <w:jc w:val="left"/>
      <w:textAlignment w:val="baseline"/>
    </w:pPr>
    <w:rPr>
      <w:rFonts w:ascii="華康中明體" w:eastAsia="華康中明體"/>
      <w:spacing w:val="20"/>
      <w:kern w:val="0"/>
      <w:sz w:val="22"/>
      <w:szCs w:val="20"/>
    </w:rPr>
  </w:style>
  <w:style w:type="paragraph" w:customStyle="1" w:styleId="affffb">
    <w:name w:val="表內文"/>
    <w:basedOn w:val="a"/>
    <w:semiHidden/>
    <w:rsid w:val="00CC2218"/>
    <w:pPr>
      <w:adjustRightInd w:val="0"/>
      <w:spacing w:line="320" w:lineRule="atLeast"/>
      <w:ind w:firstLine="0"/>
      <w:textAlignment w:val="baseline"/>
    </w:pPr>
    <w:rPr>
      <w:rFonts w:ascii="華康中楷體" w:eastAsia="華康中楷體"/>
      <w:kern w:val="0"/>
      <w:szCs w:val="20"/>
    </w:rPr>
  </w:style>
  <w:style w:type="paragraph" w:customStyle="1" w:styleId="affffc">
    <w:name w:val="主旨"/>
    <w:basedOn w:val="a"/>
    <w:semiHidden/>
    <w:qFormat/>
    <w:rsid w:val="00CC2218"/>
    <w:pPr>
      <w:topLinePunct/>
      <w:ind w:left="500" w:hangingChars="500" w:hanging="500"/>
    </w:pPr>
    <w:rPr>
      <w:spacing w:val="2"/>
    </w:rPr>
  </w:style>
  <w:style w:type="paragraph" w:customStyle="1" w:styleId="affffd">
    <w:name w:val="說明 一、"/>
    <w:basedOn w:val="a"/>
    <w:semiHidden/>
    <w:qFormat/>
    <w:rsid w:val="00CC2218"/>
    <w:pPr>
      <w:topLinePunct/>
      <w:ind w:leftChars="300" w:left="1200" w:hangingChars="200" w:hanging="480"/>
    </w:pPr>
    <w:rPr>
      <w:spacing w:val="2"/>
    </w:rPr>
  </w:style>
  <w:style w:type="character" w:customStyle="1" w:styleId="affffe">
    <w:name w:val="說明 一、 字元"/>
    <w:semiHidden/>
    <w:rsid w:val="00CC2218"/>
    <w:rPr>
      <w:rFonts w:eastAsia="標楷體"/>
      <w:spacing w:val="2"/>
      <w:kern w:val="2"/>
      <w:sz w:val="24"/>
      <w:szCs w:val="24"/>
    </w:rPr>
  </w:style>
  <w:style w:type="paragraph" w:customStyle="1" w:styleId="afffff">
    <w:name w:val="十一、(一) 下"/>
    <w:basedOn w:val="afffe"/>
    <w:semiHidden/>
    <w:qFormat/>
    <w:rsid w:val="00CC2218"/>
  </w:style>
  <w:style w:type="character" w:customStyle="1" w:styleId="afffff0">
    <w:name w:val="十一、(一) 下 字元"/>
    <w:basedOn w:val="affff"/>
    <w:semiHidden/>
    <w:rsid w:val="00CC2218"/>
    <w:rPr>
      <w:rFonts w:ascii="標楷體" w:eastAsia="標楷體" w:hAnsi="標楷體"/>
      <w:kern w:val="2"/>
      <w:sz w:val="24"/>
      <w:szCs w:val="24"/>
    </w:rPr>
  </w:style>
  <w:style w:type="paragraph" w:customStyle="1" w:styleId="afffff1">
    <w:name w:val="齊頭"/>
    <w:basedOn w:val="aff2"/>
    <w:semiHidden/>
    <w:qFormat/>
    <w:rsid w:val="00CC2218"/>
    <w:pPr>
      <w:ind w:left="0" w:firstLineChars="0" w:firstLine="0"/>
    </w:pPr>
    <w:rPr>
      <w:rFonts w:cs="新細明體"/>
      <w:kern w:val="0"/>
      <w:szCs w:val="28"/>
    </w:rPr>
  </w:style>
  <w:style w:type="character" w:customStyle="1" w:styleId="afffff2">
    <w:name w:val="齊頭 字元"/>
    <w:semiHidden/>
    <w:rsid w:val="00CC2218"/>
    <w:rPr>
      <w:rFonts w:ascii="標楷體" w:eastAsia="標楷體" w:hAnsi="標楷體" w:cs="新細明體"/>
      <w:kern w:val="2"/>
      <w:sz w:val="24"/>
      <w:szCs w:val="28"/>
    </w:rPr>
  </w:style>
  <w:style w:type="paragraph" w:customStyle="1" w:styleId="afffff3">
    <w:name w:val="說明 一、（一）"/>
    <w:basedOn w:val="affffd"/>
    <w:semiHidden/>
    <w:qFormat/>
    <w:rsid w:val="00CC2218"/>
    <w:pPr>
      <w:ind w:leftChars="525" w:left="775" w:hangingChars="250" w:hanging="250"/>
    </w:pPr>
  </w:style>
  <w:style w:type="character" w:customStyle="1" w:styleId="afffff4">
    <w:name w:val="說明 一、（一） 字元"/>
    <w:basedOn w:val="affffe"/>
    <w:semiHidden/>
    <w:rsid w:val="00CC2218"/>
    <w:rPr>
      <w:rFonts w:eastAsia="標楷體"/>
      <w:spacing w:val="2"/>
      <w:kern w:val="2"/>
      <w:sz w:val="24"/>
      <w:szCs w:val="24"/>
    </w:rPr>
  </w:style>
  <w:style w:type="paragraph" w:customStyle="1" w:styleId="17">
    <w:name w:val="說明 一、（一）1."/>
    <w:basedOn w:val="afffff3"/>
    <w:semiHidden/>
    <w:qFormat/>
    <w:rsid w:val="00CC2218"/>
    <w:pPr>
      <w:ind w:leftChars="800" w:left="875" w:hangingChars="75" w:hanging="75"/>
    </w:pPr>
  </w:style>
  <w:style w:type="character" w:customStyle="1" w:styleId="18">
    <w:name w:val="說明 一、（一）1. 字元"/>
    <w:basedOn w:val="afffff4"/>
    <w:semiHidden/>
    <w:rsid w:val="00CC2218"/>
    <w:rPr>
      <w:rFonts w:eastAsia="標楷體"/>
      <w:spacing w:val="2"/>
      <w:kern w:val="2"/>
      <w:sz w:val="24"/>
      <w:szCs w:val="24"/>
    </w:rPr>
  </w:style>
  <w:style w:type="paragraph" w:customStyle="1" w:styleId="19">
    <w:name w:val="(1)"/>
    <w:basedOn w:val="a"/>
    <w:semiHidden/>
    <w:rsid w:val="00CC2218"/>
    <w:pPr>
      <w:adjustRightInd w:val="0"/>
      <w:spacing w:line="320" w:lineRule="atLeast"/>
      <w:ind w:left="511" w:hanging="284"/>
      <w:textAlignment w:val="baseline"/>
    </w:pPr>
    <w:rPr>
      <w:rFonts w:ascii="華康中楷體" w:eastAsia="華康中楷體"/>
      <w:kern w:val="0"/>
      <w:szCs w:val="20"/>
    </w:rPr>
  </w:style>
  <w:style w:type="character" w:customStyle="1" w:styleId="25">
    <w:name w:val="本文 2 字元"/>
    <w:semiHidden/>
    <w:rsid w:val="00CC2218"/>
    <w:rPr>
      <w:rFonts w:eastAsia="標楷體"/>
      <w:sz w:val="40"/>
      <w:szCs w:val="24"/>
    </w:rPr>
  </w:style>
  <w:style w:type="paragraph" w:styleId="26">
    <w:name w:val="Body Text 2"/>
    <w:basedOn w:val="a"/>
    <w:semiHidden/>
    <w:rsid w:val="00CC2218"/>
    <w:pPr>
      <w:spacing w:line="240" w:lineRule="auto"/>
      <w:ind w:firstLine="0"/>
      <w:jc w:val="left"/>
    </w:pPr>
    <w:rPr>
      <w:kern w:val="0"/>
      <w:sz w:val="40"/>
    </w:rPr>
  </w:style>
  <w:style w:type="character" w:customStyle="1" w:styleId="210">
    <w:name w:val="本文 2 字元1"/>
    <w:semiHidden/>
    <w:rsid w:val="00CC2218"/>
    <w:rPr>
      <w:rFonts w:eastAsia="標楷體"/>
      <w:kern w:val="2"/>
      <w:sz w:val="24"/>
      <w:szCs w:val="24"/>
    </w:rPr>
  </w:style>
  <w:style w:type="paragraph" w:customStyle="1" w:styleId="40">
    <w:name w:val="(一)凸4"/>
    <w:basedOn w:val="a"/>
    <w:semiHidden/>
    <w:rsid w:val="00CC2218"/>
    <w:pPr>
      <w:adjustRightInd w:val="0"/>
      <w:spacing w:line="280" w:lineRule="atLeast"/>
      <w:ind w:left="1474" w:hanging="1474"/>
      <w:jc w:val="center"/>
      <w:textAlignment w:val="baseline"/>
    </w:pPr>
    <w:rPr>
      <w:rFonts w:ascii="華康中楷體" w:eastAsia="華康中楷體"/>
      <w:kern w:val="0"/>
      <w:sz w:val="22"/>
      <w:szCs w:val="20"/>
    </w:rPr>
  </w:style>
  <w:style w:type="paragraph" w:customStyle="1" w:styleId="afffff5">
    <w:name w:val="法規／大標"/>
    <w:autoRedefine/>
    <w:rsid w:val="0017747D"/>
    <w:pPr>
      <w:topLinePunct/>
      <w:spacing w:line="360" w:lineRule="auto"/>
      <w:ind w:left="840" w:hangingChars="300" w:hanging="840"/>
    </w:pPr>
    <w:rPr>
      <w:rFonts w:eastAsia="標楷體"/>
      <w:noProof/>
      <w:kern w:val="2"/>
      <w:sz w:val="28"/>
      <w:szCs w:val="28"/>
    </w:rPr>
  </w:style>
  <w:style w:type="paragraph" w:customStyle="1" w:styleId="1a">
    <w:name w:val="1.文"/>
    <w:basedOn w:val="a"/>
    <w:semiHidden/>
    <w:rsid w:val="00CC2218"/>
    <w:pPr>
      <w:adjustRightInd w:val="0"/>
      <w:spacing w:line="320" w:lineRule="atLeast"/>
      <w:ind w:left="227" w:hanging="227"/>
      <w:textAlignment w:val="baseline"/>
    </w:pPr>
    <w:rPr>
      <w:rFonts w:ascii="華康中楷體" w:eastAsia="華康中楷體"/>
      <w:kern w:val="0"/>
      <w:szCs w:val="20"/>
    </w:rPr>
  </w:style>
  <w:style w:type="paragraph" w:customStyle="1" w:styleId="afffff6">
    <w:name w:val="直標"/>
    <w:basedOn w:val="a"/>
    <w:semiHidden/>
    <w:rsid w:val="00CC2218"/>
    <w:pPr>
      <w:adjustRightInd w:val="0"/>
      <w:spacing w:line="240" w:lineRule="atLeast"/>
      <w:ind w:firstLine="0"/>
      <w:jc w:val="center"/>
      <w:textAlignment w:val="baseline"/>
    </w:pPr>
    <w:rPr>
      <w:rFonts w:ascii="華康中楷體" w:eastAsia="華康中楷體"/>
      <w:kern w:val="0"/>
      <w:szCs w:val="20"/>
    </w:rPr>
  </w:style>
  <w:style w:type="paragraph" w:customStyle="1" w:styleId="afffff7">
    <w:name w:val="專載／(一)凸排"/>
    <w:basedOn w:val="a"/>
    <w:autoRedefine/>
    <w:rsid w:val="00F40FC8"/>
    <w:pPr>
      <w:ind w:leftChars="200" w:left="1200" w:hangingChars="300" w:hanging="720"/>
    </w:pPr>
  </w:style>
  <w:style w:type="paragraph" w:customStyle="1" w:styleId="1b">
    <w:name w:val="凸1"/>
    <w:basedOn w:val="a"/>
    <w:semiHidden/>
    <w:rsid w:val="00CC2218"/>
    <w:pPr>
      <w:adjustRightInd w:val="0"/>
      <w:spacing w:line="340" w:lineRule="exact"/>
      <w:ind w:left="227" w:hanging="227"/>
      <w:textAlignment w:val="baseline"/>
    </w:pPr>
    <w:rPr>
      <w:rFonts w:ascii="標楷體" w:eastAsia="華康中楷體"/>
      <w:kern w:val="0"/>
      <w:sz w:val="26"/>
      <w:szCs w:val="20"/>
    </w:rPr>
  </w:style>
  <w:style w:type="paragraph" w:styleId="afffff8">
    <w:name w:val="Normal Indent"/>
    <w:basedOn w:val="a"/>
    <w:next w:val="a"/>
    <w:semiHidden/>
    <w:rsid w:val="00CC2218"/>
    <w:pPr>
      <w:adjustRightInd w:val="0"/>
      <w:spacing w:line="360" w:lineRule="atLeast"/>
      <w:ind w:left="480" w:firstLine="0"/>
      <w:jc w:val="left"/>
      <w:textAlignment w:val="baseline"/>
    </w:pPr>
    <w:rPr>
      <w:rFonts w:ascii="細明體" w:eastAsia="細明體" w:hAnsi="新細明體"/>
      <w:kern w:val="0"/>
      <w:szCs w:val="20"/>
    </w:rPr>
  </w:style>
  <w:style w:type="character" w:customStyle="1" w:styleId="41">
    <w:name w:val="字元 字元4"/>
    <w:semiHidden/>
    <w:rsid w:val="00CC2218"/>
    <w:rPr>
      <w:kern w:val="2"/>
      <w:sz w:val="24"/>
      <w:szCs w:val="24"/>
    </w:rPr>
  </w:style>
  <w:style w:type="character" w:customStyle="1" w:styleId="37">
    <w:name w:val="字元 字元3"/>
    <w:semiHidden/>
    <w:rsid w:val="00CC2218"/>
    <w:rPr>
      <w:kern w:val="2"/>
      <w:sz w:val="24"/>
      <w:szCs w:val="24"/>
    </w:rPr>
  </w:style>
  <w:style w:type="character" w:customStyle="1" w:styleId="27">
    <w:name w:val="字元 字元2"/>
    <w:semiHidden/>
    <w:rsid w:val="00CC2218"/>
    <w:rPr>
      <w:kern w:val="2"/>
    </w:rPr>
  </w:style>
  <w:style w:type="character" w:customStyle="1" w:styleId="1c">
    <w:name w:val="字元 字元1"/>
    <w:semiHidden/>
    <w:rsid w:val="00CC2218"/>
    <w:rPr>
      <w:kern w:val="2"/>
      <w:sz w:val="24"/>
      <w:szCs w:val="24"/>
    </w:rPr>
  </w:style>
  <w:style w:type="character" w:customStyle="1" w:styleId="afffff9">
    <w:name w:val="字元 字元"/>
    <w:semiHidden/>
    <w:rsid w:val="00CC2218"/>
    <w:rPr>
      <w:kern w:val="2"/>
    </w:rPr>
  </w:style>
  <w:style w:type="paragraph" w:customStyle="1" w:styleId="8">
    <w:name w:val="8級"/>
    <w:basedOn w:val="a"/>
    <w:semiHidden/>
    <w:qFormat/>
    <w:rsid w:val="00CC2218"/>
    <w:pPr>
      <w:autoSpaceDE w:val="0"/>
      <w:autoSpaceDN w:val="0"/>
      <w:spacing w:line="260" w:lineRule="exact"/>
      <w:ind w:firstLine="0"/>
      <w:jc w:val="left"/>
    </w:pPr>
    <w:rPr>
      <w:sz w:val="16"/>
      <w:szCs w:val="16"/>
    </w:rPr>
  </w:style>
  <w:style w:type="character" w:customStyle="1" w:styleId="afffffa">
    <w:name w:val="純文字 字元"/>
    <w:uiPriority w:val="99"/>
    <w:semiHidden/>
    <w:rsid w:val="00CC2218"/>
    <w:rPr>
      <w:rFonts w:ascii="細明體" w:eastAsia="細明體" w:hAnsi="Courier New" w:cs="Courier New"/>
      <w:kern w:val="2"/>
      <w:sz w:val="24"/>
      <w:szCs w:val="24"/>
    </w:rPr>
  </w:style>
  <w:style w:type="paragraph" w:customStyle="1" w:styleId="afffffb">
    <w:name w:val="第十一條"/>
    <w:basedOn w:val="a"/>
    <w:semiHidden/>
    <w:qFormat/>
    <w:rsid w:val="00CC2218"/>
    <w:pPr>
      <w:ind w:left="400" w:hangingChars="400" w:hanging="400"/>
    </w:pPr>
    <w:rPr>
      <w:rFonts w:hAnsi="標楷體"/>
    </w:rPr>
  </w:style>
  <w:style w:type="paragraph" w:customStyle="1" w:styleId="afffffc">
    <w:name w:val="第十一條下 一、"/>
    <w:basedOn w:val="a"/>
    <w:semiHidden/>
    <w:qFormat/>
    <w:rsid w:val="00CC2218"/>
    <w:pPr>
      <w:ind w:leftChars="600" w:left="800" w:hangingChars="200" w:hanging="200"/>
    </w:pPr>
    <w:rPr>
      <w:rFonts w:hAnsi="標楷體"/>
    </w:rPr>
  </w:style>
  <w:style w:type="character" w:customStyle="1" w:styleId="afffffd">
    <w:name w:val="第十一條 字元"/>
    <w:semiHidden/>
    <w:rsid w:val="00CC2218"/>
    <w:rPr>
      <w:rFonts w:eastAsia="標楷體" w:hAnsi="標楷體"/>
      <w:kern w:val="2"/>
      <w:sz w:val="24"/>
      <w:szCs w:val="24"/>
    </w:rPr>
  </w:style>
  <w:style w:type="paragraph" w:customStyle="1" w:styleId="afffffe">
    <w:name w:val="第十一條下"/>
    <w:basedOn w:val="afffffc"/>
    <w:semiHidden/>
    <w:qFormat/>
    <w:rsid w:val="00CC2218"/>
    <w:pPr>
      <w:ind w:leftChars="400" w:left="400" w:firstLineChars="200" w:firstLine="200"/>
    </w:pPr>
  </w:style>
  <w:style w:type="character" w:customStyle="1" w:styleId="affffff">
    <w:name w:val="第十一條下 一、 字元"/>
    <w:semiHidden/>
    <w:rsid w:val="00CC2218"/>
    <w:rPr>
      <w:rFonts w:eastAsia="標楷體" w:hAnsi="標楷體"/>
      <w:kern w:val="2"/>
      <w:sz w:val="24"/>
      <w:szCs w:val="24"/>
    </w:rPr>
  </w:style>
  <w:style w:type="character" w:customStyle="1" w:styleId="affffff0">
    <w:name w:val="一 字元"/>
    <w:semiHidden/>
    <w:rsid w:val="00CC2218"/>
    <w:rPr>
      <w:rFonts w:ascii="標楷體" w:eastAsia="標楷體" w:hAnsi="Courier New"/>
      <w:kern w:val="2"/>
      <w:sz w:val="28"/>
    </w:rPr>
  </w:style>
  <w:style w:type="character" w:customStyle="1" w:styleId="affffff1">
    <w:name w:val="第十一條下 字元"/>
    <w:basedOn w:val="affffff"/>
    <w:semiHidden/>
    <w:rsid w:val="00CC2218"/>
    <w:rPr>
      <w:rFonts w:eastAsia="標楷體" w:hAnsi="標楷體"/>
      <w:kern w:val="2"/>
      <w:sz w:val="24"/>
      <w:szCs w:val="24"/>
    </w:rPr>
  </w:style>
  <w:style w:type="character" w:customStyle="1" w:styleId="1d">
    <w:name w:val="標題 1 字元"/>
    <w:rsid w:val="00CC2218"/>
    <w:rPr>
      <w:rFonts w:ascii="標楷體" w:eastAsia="標楷體"/>
      <w:kern w:val="2"/>
      <w:sz w:val="16"/>
      <w:szCs w:val="24"/>
      <w:u w:val="single"/>
    </w:rPr>
  </w:style>
  <w:style w:type="character" w:customStyle="1" w:styleId="slabel1">
    <w:name w:val="slabel1"/>
    <w:basedOn w:val="a0"/>
    <w:rsid w:val="00174B9F"/>
  </w:style>
  <w:style w:type="paragraph" w:customStyle="1" w:styleId="xl24">
    <w:name w:val="xl24"/>
    <w:basedOn w:val="a"/>
    <w:semiHidden/>
    <w:rsid w:val="00CC2218"/>
    <w:pPr>
      <w:widowControl/>
      <w:spacing w:before="100" w:beforeAutospacing="1" w:after="100" w:afterAutospacing="1" w:line="240" w:lineRule="auto"/>
      <w:ind w:firstLine="0"/>
      <w:jc w:val="center"/>
    </w:pPr>
    <w:rPr>
      <w:rFonts w:ascii="Arial Unicode MS" w:eastAsia="Arial Unicode MS" w:hAnsi="Arial Unicode MS"/>
      <w:kern w:val="0"/>
    </w:rPr>
  </w:style>
  <w:style w:type="paragraph" w:styleId="affffff2">
    <w:name w:val="List Paragraph"/>
    <w:basedOn w:val="a"/>
    <w:uiPriority w:val="34"/>
    <w:qFormat/>
    <w:rsid w:val="00CC2218"/>
    <w:pPr>
      <w:spacing w:line="240" w:lineRule="auto"/>
      <w:ind w:leftChars="200" w:left="480" w:firstLine="0"/>
      <w:jc w:val="left"/>
    </w:pPr>
    <w:rPr>
      <w:rFonts w:eastAsia="新細明體"/>
    </w:rPr>
  </w:style>
  <w:style w:type="paragraph" w:customStyle="1" w:styleId="affffff3">
    <w:name w:val="表格內(條文下)  一、下"/>
    <w:basedOn w:val="affd"/>
    <w:semiHidden/>
    <w:qFormat/>
    <w:rsid w:val="00CC2218"/>
    <w:pPr>
      <w:ind w:left="240" w:firstLineChars="200" w:firstLine="480"/>
    </w:pPr>
  </w:style>
  <w:style w:type="paragraph" w:customStyle="1" w:styleId="affffff4">
    <w:name w:val="第一條下 一、(一)"/>
    <w:basedOn w:val="afffffc"/>
    <w:semiHidden/>
    <w:qFormat/>
    <w:rsid w:val="00CC2218"/>
    <w:pPr>
      <w:ind w:leftChars="700" w:left="2400" w:hangingChars="300" w:hanging="720"/>
    </w:pPr>
  </w:style>
  <w:style w:type="paragraph" w:customStyle="1" w:styleId="5">
    <w:name w:val="5"/>
    <w:basedOn w:val="afffffb"/>
    <w:semiHidden/>
    <w:qFormat/>
    <w:rsid w:val="00CC2218"/>
    <w:pPr>
      <w:ind w:left="1200" w:hangingChars="500" w:hanging="1200"/>
    </w:pPr>
  </w:style>
  <w:style w:type="character" w:customStyle="1" w:styleId="affffff5">
    <w:name w:val="第一條下 一、(一) 字元"/>
    <w:basedOn w:val="affffff"/>
    <w:semiHidden/>
    <w:rsid w:val="00CC2218"/>
    <w:rPr>
      <w:rFonts w:eastAsia="標楷體" w:hAnsi="標楷體"/>
      <w:kern w:val="2"/>
      <w:sz w:val="24"/>
      <w:szCs w:val="24"/>
    </w:rPr>
  </w:style>
  <w:style w:type="paragraph" w:customStyle="1" w:styleId="affffff6">
    <w:name w:val="月"/>
    <w:basedOn w:val="a6"/>
    <w:semiHidden/>
    <w:qFormat/>
    <w:rsid w:val="00CC2218"/>
    <w:pPr>
      <w:spacing w:beforeLines="150" w:afterLines="50"/>
      <w:ind w:firstLine="0"/>
    </w:pPr>
    <w:rPr>
      <w:rFonts w:ascii="Times New Roman" w:eastAsia="標楷體" w:hAnsi="Times New Roman" w:cs="Times New Roman"/>
    </w:rPr>
  </w:style>
  <w:style w:type="paragraph" w:customStyle="1" w:styleId="28">
    <w:name w:val="2"/>
    <w:basedOn w:val="a6"/>
    <w:semiHidden/>
    <w:qFormat/>
    <w:rsid w:val="00CC2218"/>
    <w:pPr>
      <w:ind w:firstLineChars="200" w:firstLine="480"/>
    </w:pPr>
    <w:rPr>
      <w:rFonts w:ascii="Times New Roman" w:eastAsia="標楷體" w:hAnsi="Times New Roman" w:cs="Times New Roman"/>
    </w:rPr>
  </w:style>
  <w:style w:type="paragraph" w:customStyle="1" w:styleId="021">
    <w:name w:val="021"/>
    <w:basedOn w:val="a"/>
    <w:semiHidden/>
    <w:rsid w:val="00CC2218"/>
    <w:pPr>
      <w:widowControl/>
      <w:spacing w:before="100" w:beforeAutospacing="1" w:after="100" w:afterAutospacing="1" w:line="240" w:lineRule="auto"/>
      <w:ind w:firstLine="0"/>
      <w:jc w:val="left"/>
    </w:pPr>
    <w:rPr>
      <w:rFonts w:ascii="新細明體" w:eastAsia="新細明體" w:hAnsi="新細明體" w:cs="新細明體"/>
      <w:kern w:val="0"/>
    </w:rPr>
  </w:style>
  <w:style w:type="paragraph" w:customStyle="1" w:styleId="00">
    <w:name w:val="00"/>
    <w:basedOn w:val="28"/>
    <w:semiHidden/>
    <w:qFormat/>
    <w:rsid w:val="00CC2218"/>
    <w:pPr>
      <w:spacing w:beforeLines="150" w:afterLines="50"/>
      <w:ind w:firstLineChars="0" w:firstLine="0"/>
    </w:pPr>
  </w:style>
  <w:style w:type="paragraph" w:customStyle="1" w:styleId="000">
    <w:name w:val="000"/>
    <w:basedOn w:val="28"/>
    <w:semiHidden/>
    <w:qFormat/>
    <w:rsid w:val="00CC2218"/>
    <w:pPr>
      <w:ind w:firstLineChars="0" w:firstLine="0"/>
    </w:pPr>
  </w:style>
  <w:style w:type="paragraph" w:customStyle="1" w:styleId="123">
    <w:name w:val="123"/>
    <w:basedOn w:val="000"/>
    <w:semiHidden/>
    <w:qFormat/>
    <w:rsid w:val="00CC2218"/>
    <w:pPr>
      <w:spacing w:beforeLines="150" w:afterLines="50"/>
    </w:pPr>
  </w:style>
  <w:style w:type="paragraph" w:customStyle="1" w:styleId="xl25">
    <w:name w:val="xl25"/>
    <w:basedOn w:val="a"/>
    <w:semiHidden/>
    <w:rsid w:val="00CC2218"/>
    <w:pPr>
      <w:widowControl/>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Arial Unicode MS"/>
      <w:kern w:val="0"/>
    </w:rPr>
  </w:style>
  <w:style w:type="paragraph" w:customStyle="1" w:styleId="xl30">
    <w:name w:val="xl30"/>
    <w:basedOn w:val="a"/>
    <w:semiHidden/>
    <w:rsid w:val="00CC2218"/>
    <w:pPr>
      <w:widowControl/>
      <w:pBdr>
        <w:bottom w:val="single" w:sz="4" w:space="0" w:color="auto"/>
      </w:pBdr>
      <w:spacing w:before="100" w:beforeAutospacing="1" w:after="100" w:afterAutospacing="1" w:line="240" w:lineRule="auto"/>
      <w:ind w:firstLine="0"/>
      <w:jc w:val="center"/>
    </w:pPr>
    <w:rPr>
      <w:rFonts w:ascii="標楷體" w:hAnsi="標楷體" w:cs="Arial Unicode MS" w:hint="eastAsia"/>
      <w:b/>
      <w:bCs/>
      <w:kern w:val="0"/>
      <w:sz w:val="28"/>
      <w:szCs w:val="28"/>
    </w:rPr>
  </w:style>
  <w:style w:type="paragraph" w:customStyle="1" w:styleId="0221">
    <w:name w:val="0221"/>
    <w:basedOn w:val="a"/>
    <w:semiHidden/>
    <w:rsid w:val="00CC2218"/>
    <w:pPr>
      <w:widowControl/>
      <w:spacing w:before="100" w:beforeAutospacing="1" w:after="100" w:afterAutospacing="1" w:line="240" w:lineRule="auto"/>
      <w:ind w:firstLine="0"/>
      <w:jc w:val="left"/>
    </w:pPr>
    <w:rPr>
      <w:rFonts w:ascii="新細明體" w:eastAsia="新細明體" w:hAnsi="新細明體" w:cs="新細明體"/>
      <w:kern w:val="0"/>
    </w:rPr>
  </w:style>
  <w:style w:type="paragraph" w:customStyle="1" w:styleId="affffff7">
    <w:name w:val="第一條"/>
    <w:basedOn w:val="afffffb"/>
    <w:semiHidden/>
    <w:qFormat/>
    <w:rsid w:val="00CC2218"/>
    <w:pPr>
      <w:ind w:left="300" w:hangingChars="300" w:hanging="300"/>
    </w:pPr>
  </w:style>
  <w:style w:type="paragraph" w:customStyle="1" w:styleId="affffff8">
    <w:name w:val="第一條下 齊頭"/>
    <w:basedOn w:val="a"/>
    <w:semiHidden/>
    <w:qFormat/>
    <w:rsid w:val="00CC2218"/>
    <w:pPr>
      <w:ind w:leftChars="300" w:left="300" w:firstLineChars="200" w:firstLine="200"/>
    </w:pPr>
    <w:rPr>
      <w:rFonts w:hAnsi="標楷體"/>
    </w:rPr>
  </w:style>
  <w:style w:type="character" w:customStyle="1" w:styleId="affffff9">
    <w:name w:val="第一條 字元"/>
    <w:basedOn w:val="afffffd"/>
    <w:semiHidden/>
    <w:rsid w:val="00CC2218"/>
    <w:rPr>
      <w:rFonts w:eastAsia="標楷體" w:hAnsi="標楷體"/>
      <w:kern w:val="2"/>
      <w:sz w:val="24"/>
      <w:szCs w:val="24"/>
    </w:rPr>
  </w:style>
  <w:style w:type="paragraph" w:customStyle="1" w:styleId="affffffa">
    <w:name w:val="第一條下  一、"/>
    <w:basedOn w:val="a"/>
    <w:semiHidden/>
    <w:qFormat/>
    <w:rsid w:val="00CC2218"/>
    <w:pPr>
      <w:ind w:leftChars="500" w:left="700" w:hangingChars="200" w:hanging="200"/>
    </w:pPr>
    <w:rPr>
      <w:rFonts w:hAnsi="標楷體"/>
    </w:rPr>
  </w:style>
  <w:style w:type="paragraph" w:customStyle="1" w:styleId="38">
    <w:name w:val="第一條下縮3"/>
    <w:basedOn w:val="a"/>
    <w:semiHidden/>
    <w:qFormat/>
    <w:rsid w:val="00CC2218"/>
    <w:pPr>
      <w:ind w:left="300" w:hangingChars="300" w:hanging="300"/>
    </w:pPr>
    <w:rPr>
      <w:rFonts w:hAnsi="標楷體"/>
    </w:rPr>
  </w:style>
  <w:style w:type="character" w:customStyle="1" w:styleId="39">
    <w:name w:val="第一條下縮3 字元"/>
    <w:semiHidden/>
    <w:rsid w:val="00CC2218"/>
    <w:rPr>
      <w:rFonts w:eastAsia="標楷體" w:hAnsi="標楷體"/>
      <w:kern w:val="2"/>
      <w:sz w:val="24"/>
      <w:szCs w:val="24"/>
    </w:rPr>
  </w:style>
  <w:style w:type="paragraph" w:customStyle="1" w:styleId="3a">
    <w:name w:val="第一條下縮3 下"/>
    <w:basedOn w:val="a"/>
    <w:semiHidden/>
    <w:qFormat/>
    <w:rsid w:val="00CC2218"/>
    <w:pPr>
      <w:ind w:leftChars="300" w:left="300" w:firstLineChars="200" w:firstLine="200"/>
    </w:pPr>
    <w:rPr>
      <w:rFonts w:hAnsi="標楷體"/>
    </w:rPr>
  </w:style>
  <w:style w:type="character" w:customStyle="1" w:styleId="3b">
    <w:name w:val="第一條下縮3 下 字元"/>
    <w:semiHidden/>
    <w:rsid w:val="00CC2218"/>
    <w:rPr>
      <w:rFonts w:eastAsia="標楷體" w:hAnsi="標楷體"/>
      <w:kern w:val="2"/>
      <w:sz w:val="24"/>
      <w:szCs w:val="24"/>
    </w:rPr>
  </w:style>
  <w:style w:type="paragraph" w:customStyle="1" w:styleId="1e">
    <w:name w:val="第一條下 一、(一)1."/>
    <w:basedOn w:val="afff8"/>
    <w:semiHidden/>
    <w:qFormat/>
    <w:rsid w:val="00CC2218"/>
    <w:pPr>
      <w:ind w:leftChars="1000" w:left="1085" w:hangingChars="85" w:hanging="85"/>
    </w:pPr>
  </w:style>
  <w:style w:type="paragraph" w:customStyle="1" w:styleId="affffffb">
    <w:name w:val="第十一條下 一、(一)"/>
    <w:basedOn w:val="afffffc"/>
    <w:semiHidden/>
    <w:qFormat/>
    <w:rsid w:val="00CC2218"/>
    <w:pPr>
      <w:ind w:leftChars="800" w:left="2640" w:hangingChars="300" w:hanging="720"/>
    </w:pPr>
  </w:style>
  <w:style w:type="character" w:customStyle="1" w:styleId="1f">
    <w:name w:val="第一條下 一、(一)1. 字元"/>
    <w:basedOn w:val="afff9"/>
    <w:semiHidden/>
    <w:rsid w:val="00CC2218"/>
    <w:rPr>
      <w:rFonts w:ascii="標楷體" w:eastAsia="標楷體" w:hAnsi="標楷體"/>
      <w:kern w:val="2"/>
      <w:sz w:val="24"/>
      <w:szCs w:val="24"/>
    </w:rPr>
  </w:style>
  <w:style w:type="character" w:customStyle="1" w:styleId="dialogtext1">
    <w:name w:val="dialog_text1"/>
    <w:semiHidden/>
    <w:rsid w:val="00CC2218"/>
    <w:rPr>
      <w:rFonts w:ascii="sөũ" w:hAnsi="sөũ" w:hint="default"/>
      <w:color w:val="000000"/>
      <w:sz w:val="24"/>
      <w:szCs w:val="24"/>
    </w:rPr>
  </w:style>
  <w:style w:type="character" w:customStyle="1" w:styleId="affffffc">
    <w:name w:val="第十一條下 一、(一) 字元"/>
    <w:basedOn w:val="affffff"/>
    <w:semiHidden/>
    <w:rsid w:val="00CC2218"/>
    <w:rPr>
      <w:rFonts w:eastAsia="標楷體" w:hAnsi="標楷體"/>
      <w:kern w:val="2"/>
      <w:sz w:val="24"/>
      <w:szCs w:val="24"/>
    </w:rPr>
  </w:style>
  <w:style w:type="character" w:customStyle="1" w:styleId="affffffd">
    <w:name w:val="註解方塊文字 字元"/>
    <w:rsid w:val="00CC2218"/>
    <w:rPr>
      <w:rFonts w:ascii="Arial" w:hAnsi="Arial"/>
      <w:kern w:val="20"/>
      <w:sz w:val="18"/>
      <w:szCs w:val="18"/>
    </w:rPr>
  </w:style>
  <w:style w:type="character" w:customStyle="1" w:styleId="29">
    <w:name w:val="本文縮排 2 字元"/>
    <w:semiHidden/>
    <w:rsid w:val="00CC2218"/>
    <w:rPr>
      <w:kern w:val="2"/>
      <w:sz w:val="24"/>
      <w:szCs w:val="24"/>
    </w:rPr>
  </w:style>
  <w:style w:type="character" w:customStyle="1" w:styleId="3c">
    <w:name w:val="本文縮排 3 字元"/>
    <w:semiHidden/>
    <w:rsid w:val="00CC2218"/>
    <w:rPr>
      <w:kern w:val="2"/>
      <w:sz w:val="16"/>
      <w:szCs w:val="16"/>
    </w:rPr>
  </w:style>
  <w:style w:type="character" w:customStyle="1" w:styleId="affffffe">
    <w:name w:val="日期 字元"/>
    <w:semiHidden/>
    <w:rsid w:val="00CC2218"/>
    <w:rPr>
      <w:kern w:val="20"/>
      <w:sz w:val="24"/>
    </w:rPr>
  </w:style>
  <w:style w:type="character" w:customStyle="1" w:styleId="afffffff">
    <w:name w:val="註解文字 字元"/>
    <w:rsid w:val="00CC2218"/>
    <w:rPr>
      <w:kern w:val="20"/>
      <w:sz w:val="24"/>
    </w:rPr>
  </w:style>
  <w:style w:type="character" w:customStyle="1" w:styleId="afffffff0">
    <w:name w:val="註解主旨 字元"/>
    <w:rsid w:val="00CC2218"/>
    <w:rPr>
      <w:b/>
      <w:bCs/>
      <w:kern w:val="20"/>
      <w:sz w:val="24"/>
    </w:rPr>
  </w:style>
  <w:style w:type="paragraph" w:customStyle="1" w:styleId="TableParagraph">
    <w:name w:val="Table Paragraph"/>
    <w:basedOn w:val="a"/>
    <w:uiPriority w:val="1"/>
    <w:qFormat/>
    <w:rsid w:val="00CC2218"/>
    <w:pPr>
      <w:spacing w:line="240" w:lineRule="auto"/>
      <w:ind w:firstLine="0"/>
      <w:jc w:val="left"/>
    </w:pPr>
    <w:rPr>
      <w:rFonts w:ascii="Calibri" w:eastAsia="新細明體" w:hAnsi="Calibri"/>
      <w:kern w:val="0"/>
      <w:sz w:val="22"/>
      <w:szCs w:val="22"/>
      <w:lang w:eastAsia="en-US"/>
    </w:rPr>
  </w:style>
  <w:style w:type="paragraph" w:styleId="afffffff1">
    <w:name w:val="Note Heading"/>
    <w:basedOn w:val="a"/>
    <w:next w:val="a"/>
    <w:semiHidden/>
    <w:rsid w:val="00CC2218"/>
    <w:pPr>
      <w:spacing w:line="240" w:lineRule="auto"/>
      <w:ind w:firstLine="0"/>
      <w:jc w:val="center"/>
    </w:pPr>
    <w:rPr>
      <w:rFonts w:ascii="標楷體"/>
      <w:sz w:val="32"/>
      <w:szCs w:val="20"/>
    </w:rPr>
  </w:style>
  <w:style w:type="character" w:customStyle="1" w:styleId="afffffff2">
    <w:name w:val="註釋標題 字元"/>
    <w:rsid w:val="00CC2218"/>
    <w:rPr>
      <w:rFonts w:ascii="標楷體" w:eastAsia="標楷體"/>
      <w:kern w:val="2"/>
      <w:sz w:val="32"/>
    </w:rPr>
  </w:style>
  <w:style w:type="paragraph" w:styleId="afffffff3">
    <w:name w:val="Closing"/>
    <w:basedOn w:val="a"/>
    <w:semiHidden/>
    <w:rsid w:val="00CC2218"/>
    <w:pPr>
      <w:spacing w:line="240" w:lineRule="auto"/>
      <w:ind w:leftChars="1800" w:left="100" w:firstLine="0"/>
      <w:jc w:val="left"/>
    </w:pPr>
    <w:rPr>
      <w:rFonts w:ascii="標楷體"/>
      <w:sz w:val="32"/>
      <w:szCs w:val="20"/>
    </w:rPr>
  </w:style>
  <w:style w:type="character" w:customStyle="1" w:styleId="afffffff4">
    <w:name w:val="結語 字元"/>
    <w:rsid w:val="00CC2218"/>
    <w:rPr>
      <w:rFonts w:ascii="標楷體" w:eastAsia="標楷體"/>
      <w:kern w:val="2"/>
      <w:sz w:val="32"/>
    </w:rPr>
  </w:style>
  <w:style w:type="paragraph" w:customStyle="1" w:styleId="afffffff5">
    <w:name w:val="全銜"/>
    <w:basedOn w:val="a"/>
    <w:semiHidden/>
    <w:rsid w:val="00CC2218"/>
    <w:pPr>
      <w:tabs>
        <w:tab w:val="left" w:pos="4708"/>
        <w:tab w:val="left" w:pos="7105"/>
      </w:tabs>
      <w:adjustRightInd w:val="0"/>
      <w:snapToGrid w:val="0"/>
      <w:spacing w:before="120" w:line="360" w:lineRule="exact"/>
      <w:ind w:firstLine="0"/>
      <w:jc w:val="center"/>
    </w:pPr>
    <w:rPr>
      <w:rFonts w:ascii="標楷體"/>
      <w:b/>
      <w:kern w:val="40"/>
      <w:sz w:val="40"/>
      <w:szCs w:val="20"/>
    </w:rPr>
  </w:style>
  <w:style w:type="paragraph" w:customStyle="1" w:styleId="afffffff6">
    <w:name w:val="機關地址"/>
    <w:basedOn w:val="a"/>
    <w:semiHidden/>
    <w:rsid w:val="00CC2218"/>
    <w:pPr>
      <w:adjustRightInd w:val="0"/>
      <w:snapToGrid w:val="0"/>
      <w:spacing w:line="300" w:lineRule="exact"/>
      <w:ind w:right="851" w:firstLineChars="1700" w:firstLine="4080"/>
      <w:jc w:val="left"/>
    </w:pPr>
    <w:rPr>
      <w:rFonts w:ascii="Arial" w:hAnsi="Arial"/>
      <w:szCs w:val="20"/>
    </w:rPr>
  </w:style>
  <w:style w:type="paragraph" w:customStyle="1" w:styleId="afffffff7">
    <w:name w:val="傳真"/>
    <w:basedOn w:val="a"/>
    <w:semiHidden/>
    <w:rsid w:val="00CC2218"/>
    <w:pPr>
      <w:adjustRightInd w:val="0"/>
      <w:snapToGrid w:val="0"/>
      <w:spacing w:line="300" w:lineRule="exact"/>
      <w:ind w:left="7655" w:firstLine="0"/>
      <w:jc w:val="left"/>
    </w:pPr>
    <w:rPr>
      <w:rFonts w:ascii="Arial" w:hAnsi="Arial"/>
      <w:szCs w:val="20"/>
    </w:rPr>
  </w:style>
  <w:style w:type="paragraph" w:customStyle="1" w:styleId="afffffff8">
    <w:name w:val="受文者"/>
    <w:basedOn w:val="a"/>
    <w:semiHidden/>
    <w:rsid w:val="00CC2218"/>
    <w:pPr>
      <w:adjustRightInd w:val="0"/>
      <w:snapToGrid w:val="0"/>
      <w:spacing w:line="360" w:lineRule="exact"/>
      <w:ind w:left="1304" w:hanging="1304"/>
      <w:jc w:val="left"/>
    </w:pPr>
    <w:rPr>
      <w:rFonts w:ascii="Arial" w:hAnsi="Arial"/>
      <w:sz w:val="40"/>
      <w:szCs w:val="20"/>
    </w:rPr>
  </w:style>
  <w:style w:type="paragraph" w:customStyle="1" w:styleId="afffffff9">
    <w:name w:val="速別"/>
    <w:basedOn w:val="a"/>
    <w:semiHidden/>
    <w:rsid w:val="00CC2218"/>
    <w:pPr>
      <w:adjustRightInd w:val="0"/>
      <w:snapToGrid w:val="0"/>
      <w:spacing w:line="240" w:lineRule="exact"/>
      <w:ind w:left="720" w:hanging="720"/>
      <w:jc w:val="left"/>
    </w:pPr>
    <w:rPr>
      <w:rFonts w:ascii="Arial" w:hAnsi="Arial"/>
      <w:szCs w:val="20"/>
    </w:rPr>
  </w:style>
  <w:style w:type="paragraph" w:customStyle="1" w:styleId="afffffffa">
    <w:name w:val="連絡方式"/>
    <w:basedOn w:val="afffffffb"/>
    <w:semiHidden/>
    <w:rsid w:val="00CC2218"/>
  </w:style>
  <w:style w:type="paragraph" w:customStyle="1" w:styleId="afffffffb">
    <w:name w:val="傳真電話"/>
    <w:basedOn w:val="afffffffc"/>
    <w:semiHidden/>
    <w:rsid w:val="00CC2218"/>
  </w:style>
  <w:style w:type="paragraph" w:customStyle="1" w:styleId="afffffffc">
    <w:name w:val="聯絡方式"/>
    <w:basedOn w:val="afffffff7"/>
    <w:semiHidden/>
    <w:rsid w:val="00CC2218"/>
    <w:pPr>
      <w:ind w:left="0" w:firstLineChars="1700" w:firstLine="4080"/>
    </w:pPr>
  </w:style>
  <w:style w:type="paragraph" w:customStyle="1" w:styleId="afffffffd">
    <w:name w:val="發文字號"/>
    <w:basedOn w:val="a"/>
    <w:semiHidden/>
    <w:rsid w:val="00CC2218"/>
    <w:pPr>
      <w:adjustRightInd w:val="0"/>
      <w:snapToGrid w:val="0"/>
      <w:spacing w:line="240" w:lineRule="exact"/>
      <w:ind w:firstLine="0"/>
      <w:jc w:val="left"/>
    </w:pPr>
    <w:rPr>
      <w:rFonts w:ascii="Arial" w:hAnsi="Arial"/>
      <w:szCs w:val="20"/>
    </w:rPr>
  </w:style>
  <w:style w:type="paragraph" w:customStyle="1" w:styleId="afffffffe">
    <w:name w:val="附件"/>
    <w:basedOn w:val="a"/>
    <w:semiHidden/>
    <w:rsid w:val="00CC2218"/>
    <w:pPr>
      <w:adjustRightInd w:val="0"/>
      <w:snapToGrid w:val="0"/>
      <w:spacing w:line="240" w:lineRule="exact"/>
      <w:ind w:firstLine="0"/>
      <w:jc w:val="left"/>
    </w:pPr>
    <w:rPr>
      <w:rFonts w:ascii="Arial" w:hAnsi="Arial"/>
      <w:szCs w:val="20"/>
    </w:rPr>
  </w:style>
  <w:style w:type="paragraph" w:customStyle="1" w:styleId="affffffff">
    <w:name w:val="說明"/>
    <w:basedOn w:val="a"/>
    <w:semiHidden/>
    <w:rsid w:val="00CC2218"/>
    <w:pPr>
      <w:adjustRightInd w:val="0"/>
      <w:snapToGrid w:val="0"/>
      <w:spacing w:line="240" w:lineRule="auto"/>
      <w:ind w:left="964" w:hanging="964"/>
      <w:jc w:val="left"/>
    </w:pPr>
    <w:rPr>
      <w:sz w:val="32"/>
      <w:szCs w:val="20"/>
    </w:rPr>
  </w:style>
  <w:style w:type="paragraph" w:customStyle="1" w:styleId="affffffff0">
    <w:name w:val="正本"/>
    <w:basedOn w:val="a"/>
    <w:semiHidden/>
    <w:rsid w:val="00CC2218"/>
    <w:pPr>
      <w:adjustRightInd w:val="0"/>
      <w:snapToGrid w:val="0"/>
      <w:spacing w:line="240" w:lineRule="exact"/>
      <w:ind w:left="692" w:hanging="692"/>
      <w:jc w:val="left"/>
    </w:pPr>
    <w:rPr>
      <w:rFonts w:ascii="Arial" w:hAnsi="Arial"/>
      <w:szCs w:val="20"/>
    </w:rPr>
  </w:style>
  <w:style w:type="paragraph" w:customStyle="1" w:styleId="affffffff1">
    <w:name w:val="署名"/>
    <w:basedOn w:val="a"/>
    <w:semiHidden/>
    <w:rsid w:val="00CC2218"/>
    <w:pPr>
      <w:adjustRightInd w:val="0"/>
      <w:snapToGrid w:val="0"/>
      <w:spacing w:beforeLines="100" w:line="360" w:lineRule="exact"/>
      <w:ind w:firstLine="0"/>
      <w:jc w:val="left"/>
      <w:outlineLvl w:val="0"/>
    </w:pPr>
    <w:rPr>
      <w:rFonts w:ascii="Arial" w:hAnsi="Arial"/>
      <w:b/>
      <w:spacing w:val="180"/>
      <w:sz w:val="36"/>
      <w:szCs w:val="20"/>
    </w:rPr>
  </w:style>
  <w:style w:type="paragraph" w:customStyle="1" w:styleId="affffffff2">
    <w:name w:val="保存年限"/>
    <w:basedOn w:val="a"/>
    <w:semiHidden/>
    <w:rsid w:val="00CC2218"/>
    <w:pPr>
      <w:adjustRightInd w:val="0"/>
      <w:snapToGrid w:val="0"/>
      <w:spacing w:line="240" w:lineRule="exact"/>
      <w:ind w:firstLine="0"/>
      <w:jc w:val="left"/>
    </w:pPr>
    <w:rPr>
      <w:rFonts w:ascii="Arial" w:hAnsi="Arial"/>
      <w:szCs w:val="20"/>
    </w:rPr>
  </w:style>
  <w:style w:type="paragraph" w:customStyle="1" w:styleId="affffffff3">
    <w:name w:val="檔號"/>
    <w:basedOn w:val="a"/>
    <w:semiHidden/>
    <w:rsid w:val="00CC2218"/>
    <w:pPr>
      <w:adjustRightInd w:val="0"/>
      <w:snapToGrid w:val="0"/>
      <w:spacing w:line="240" w:lineRule="exact"/>
      <w:ind w:firstLine="0"/>
      <w:jc w:val="left"/>
    </w:pPr>
    <w:rPr>
      <w:rFonts w:ascii="Arial" w:hAnsi="Arial"/>
      <w:szCs w:val="20"/>
    </w:rPr>
  </w:style>
  <w:style w:type="paragraph" w:customStyle="1" w:styleId="affffffff4">
    <w:name w:val="公文(裝訂線)"/>
    <w:basedOn w:val="a"/>
    <w:semiHidden/>
    <w:rsid w:val="00CC2218"/>
    <w:pPr>
      <w:widowControl/>
      <w:adjustRightInd w:val="0"/>
      <w:snapToGrid w:val="0"/>
      <w:spacing w:line="240" w:lineRule="atLeast"/>
      <w:ind w:firstLine="0"/>
      <w:jc w:val="left"/>
      <w:textAlignment w:val="baseline"/>
    </w:pPr>
    <w:rPr>
      <w:rFonts w:ascii="新細明體"/>
      <w:noProof/>
      <w:color w:val="FF0000"/>
      <w:kern w:val="0"/>
      <w:sz w:val="20"/>
      <w:szCs w:val="20"/>
    </w:rPr>
  </w:style>
  <w:style w:type="paragraph" w:customStyle="1" w:styleId="affffffff5">
    <w:name w:val="辦法"/>
    <w:basedOn w:val="affffffff"/>
    <w:semiHidden/>
    <w:rsid w:val="00CC2218"/>
    <w:pPr>
      <w:spacing w:before="188" w:after="60" w:line="280" w:lineRule="atLeast"/>
    </w:pPr>
  </w:style>
  <w:style w:type="paragraph" w:customStyle="1" w:styleId="affffffff6">
    <w:name w:val="擬辦"/>
    <w:basedOn w:val="a"/>
    <w:semiHidden/>
    <w:rsid w:val="00CC2218"/>
    <w:pPr>
      <w:adjustRightInd w:val="0"/>
      <w:snapToGrid w:val="0"/>
      <w:spacing w:before="188" w:after="60" w:line="280" w:lineRule="atLeast"/>
      <w:ind w:left="964" w:hanging="964"/>
      <w:jc w:val="left"/>
    </w:pPr>
    <w:rPr>
      <w:sz w:val="32"/>
      <w:szCs w:val="20"/>
    </w:rPr>
  </w:style>
  <w:style w:type="paragraph" w:styleId="affffffff7">
    <w:name w:val="Document Map"/>
    <w:basedOn w:val="a"/>
    <w:semiHidden/>
    <w:rsid w:val="00CC2218"/>
    <w:pPr>
      <w:shd w:val="clear" w:color="auto" w:fill="000080"/>
      <w:adjustRightInd w:val="0"/>
      <w:snapToGrid w:val="0"/>
      <w:spacing w:line="300" w:lineRule="exact"/>
      <w:ind w:firstLine="0"/>
      <w:jc w:val="left"/>
    </w:pPr>
    <w:rPr>
      <w:rFonts w:ascii="Arial" w:eastAsia="新細明體" w:hAnsi="Arial"/>
      <w:szCs w:val="20"/>
    </w:rPr>
  </w:style>
  <w:style w:type="character" w:customStyle="1" w:styleId="affffffff8">
    <w:name w:val="文件引導模式 字元"/>
    <w:semiHidden/>
    <w:rsid w:val="00CC2218"/>
    <w:rPr>
      <w:rFonts w:ascii="Arial" w:hAnsi="Arial"/>
      <w:kern w:val="2"/>
      <w:sz w:val="24"/>
      <w:shd w:val="clear" w:color="auto" w:fill="000080"/>
    </w:rPr>
  </w:style>
  <w:style w:type="paragraph" w:customStyle="1" w:styleId="affffffff9">
    <w:name w:val="副本"/>
    <w:basedOn w:val="afffffff9"/>
    <w:semiHidden/>
    <w:rsid w:val="00CC2218"/>
    <w:pPr>
      <w:ind w:left="692" w:hanging="692"/>
    </w:pPr>
    <w:rPr>
      <w:rFonts w:ascii="Times New Roman" w:hAnsi="Times New Roman"/>
    </w:rPr>
  </w:style>
  <w:style w:type="paragraph" w:customStyle="1" w:styleId="affffffffa">
    <w:name w:val="敬會"/>
    <w:basedOn w:val="a"/>
    <w:semiHidden/>
    <w:rsid w:val="00CC2218"/>
    <w:pPr>
      <w:wordWrap w:val="0"/>
      <w:adjustRightInd w:val="0"/>
      <w:snapToGrid w:val="0"/>
      <w:spacing w:line="300" w:lineRule="exact"/>
      <w:ind w:left="697" w:hanging="697"/>
      <w:jc w:val="left"/>
    </w:pPr>
    <w:rPr>
      <w:szCs w:val="20"/>
    </w:rPr>
  </w:style>
  <w:style w:type="paragraph" w:customStyle="1" w:styleId="affffffffb">
    <w:name w:val="聯絡人"/>
    <w:basedOn w:val="afffffffc"/>
    <w:semiHidden/>
    <w:rsid w:val="00CC2218"/>
  </w:style>
  <w:style w:type="paragraph" w:customStyle="1" w:styleId="affffffffc">
    <w:name w:val="電子郵件"/>
    <w:basedOn w:val="a"/>
    <w:semiHidden/>
    <w:rsid w:val="00CC2218"/>
    <w:pPr>
      <w:adjustRightInd w:val="0"/>
      <w:snapToGrid w:val="0"/>
      <w:spacing w:line="300" w:lineRule="exact"/>
      <w:ind w:firstLineChars="1700" w:firstLine="4080"/>
      <w:jc w:val="left"/>
    </w:pPr>
    <w:rPr>
      <w:rFonts w:ascii="Arial" w:hAnsi="Arial"/>
      <w:szCs w:val="20"/>
    </w:rPr>
  </w:style>
  <w:style w:type="paragraph" w:customStyle="1" w:styleId="affffffffd">
    <w:name w:val="密等及解密條件或保密期限"/>
    <w:basedOn w:val="a"/>
    <w:semiHidden/>
    <w:rsid w:val="00CC2218"/>
    <w:pPr>
      <w:adjustRightInd w:val="0"/>
      <w:snapToGrid w:val="0"/>
      <w:spacing w:line="240" w:lineRule="exact"/>
      <w:ind w:firstLine="0"/>
      <w:jc w:val="left"/>
    </w:pPr>
    <w:rPr>
      <w:rFonts w:ascii="Arial" w:hAnsi="Arial"/>
      <w:szCs w:val="20"/>
    </w:rPr>
  </w:style>
  <w:style w:type="paragraph" w:customStyle="1" w:styleId="affffffffe">
    <w:name w:val="聯絡電話"/>
    <w:basedOn w:val="afffffffc"/>
    <w:semiHidden/>
    <w:rsid w:val="00CC2218"/>
  </w:style>
  <w:style w:type="paragraph" w:customStyle="1" w:styleId="afffffffff">
    <w:name w:val="依據"/>
    <w:basedOn w:val="affffffff"/>
    <w:semiHidden/>
    <w:rsid w:val="00CC2218"/>
    <w:pPr>
      <w:wordWrap w:val="0"/>
    </w:pPr>
  </w:style>
  <w:style w:type="paragraph" w:customStyle="1" w:styleId="afffffffff0">
    <w:name w:val="公告事項"/>
    <w:basedOn w:val="a"/>
    <w:semiHidden/>
    <w:rsid w:val="00CC2218"/>
    <w:pPr>
      <w:wordWrap w:val="0"/>
      <w:adjustRightInd w:val="0"/>
      <w:snapToGrid w:val="0"/>
      <w:spacing w:line="240" w:lineRule="auto"/>
      <w:ind w:left="544" w:hangingChars="170" w:hanging="544"/>
      <w:jc w:val="left"/>
    </w:pPr>
    <w:rPr>
      <w:rFonts w:ascii="標楷體"/>
      <w:sz w:val="32"/>
      <w:szCs w:val="20"/>
    </w:rPr>
  </w:style>
  <w:style w:type="paragraph" w:customStyle="1" w:styleId="afffffffff1">
    <w:name w:val="代行"/>
    <w:basedOn w:val="affffffff1"/>
    <w:semiHidden/>
    <w:rsid w:val="00CC2218"/>
    <w:pPr>
      <w:spacing w:beforeLines="0" w:line="280" w:lineRule="atLeast"/>
      <w:ind w:leftChars="1100" w:left="2640"/>
    </w:pPr>
    <w:rPr>
      <w:rFonts w:ascii="標楷體"/>
      <w:sz w:val="40"/>
    </w:rPr>
  </w:style>
  <w:style w:type="paragraph" w:customStyle="1" w:styleId="afffffffff2">
    <w:name w:val="決行"/>
    <w:basedOn w:val="afffffffff1"/>
    <w:semiHidden/>
    <w:rsid w:val="00CC2218"/>
    <w:pPr>
      <w:adjustRightInd/>
      <w:spacing w:line="240" w:lineRule="auto"/>
      <w:ind w:leftChars="0" w:left="0"/>
      <w:jc w:val="right"/>
    </w:pPr>
    <w:rPr>
      <w:b w:val="0"/>
      <w:sz w:val="24"/>
    </w:rPr>
  </w:style>
  <w:style w:type="character" w:styleId="afffffffff3">
    <w:name w:val="FollowedHyperlink"/>
    <w:semiHidden/>
    <w:unhideWhenUsed/>
    <w:rsid w:val="00CC2218"/>
    <w:rPr>
      <w:color w:val="800080"/>
      <w:u w:val="single"/>
    </w:rPr>
  </w:style>
  <w:style w:type="paragraph" w:customStyle="1" w:styleId="font5">
    <w:name w:val="font5"/>
    <w:basedOn w:val="a"/>
    <w:semiHidden/>
    <w:rsid w:val="00CC2218"/>
    <w:pPr>
      <w:widowControl/>
      <w:spacing w:before="100" w:beforeAutospacing="1" w:after="100" w:afterAutospacing="1" w:line="240" w:lineRule="auto"/>
      <w:ind w:firstLine="0"/>
      <w:jc w:val="left"/>
    </w:pPr>
    <w:rPr>
      <w:rFonts w:ascii="細明體" w:eastAsia="細明體" w:hAnsi="細明體" w:cs="新細明體"/>
      <w:kern w:val="0"/>
      <w:sz w:val="18"/>
      <w:szCs w:val="18"/>
    </w:rPr>
  </w:style>
  <w:style w:type="paragraph" w:customStyle="1" w:styleId="xl65">
    <w:name w:val="xl65"/>
    <w:basedOn w:val="a"/>
    <w:semiHidden/>
    <w:rsid w:val="00CC2218"/>
    <w:pPr>
      <w:widowControl/>
      <w:shd w:val="clear" w:color="000000" w:fill="FFFFFF"/>
      <w:spacing w:before="100" w:beforeAutospacing="1" w:after="100" w:afterAutospacing="1" w:line="240" w:lineRule="auto"/>
      <w:ind w:firstLine="0"/>
      <w:jc w:val="left"/>
      <w:textAlignment w:val="top"/>
    </w:pPr>
    <w:rPr>
      <w:rFonts w:ascii="Arial" w:eastAsia="新細明體" w:hAnsi="Arial" w:cs="Arial"/>
      <w:kern w:val="0"/>
      <w:sz w:val="18"/>
      <w:szCs w:val="18"/>
    </w:rPr>
  </w:style>
  <w:style w:type="paragraph" w:customStyle="1" w:styleId="xl66">
    <w:name w:val="xl66"/>
    <w:basedOn w:val="a"/>
    <w:semiHidden/>
    <w:rsid w:val="00CC221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67">
    <w:name w:val="xl67"/>
    <w:basedOn w:val="a"/>
    <w:semiHidden/>
    <w:rsid w:val="00CC2218"/>
    <w:pPr>
      <w:widowControl/>
      <w:shd w:val="clear" w:color="000000" w:fill="FFFFFF"/>
      <w:spacing w:before="100" w:beforeAutospacing="1" w:after="100" w:afterAutospacing="1" w:line="240" w:lineRule="auto"/>
      <w:ind w:firstLine="0"/>
      <w:jc w:val="left"/>
      <w:textAlignment w:val="top"/>
    </w:pPr>
    <w:rPr>
      <w:rFonts w:ascii="標楷體" w:hAnsi="標楷體" w:cs="新細明體"/>
      <w:color w:val="000000"/>
      <w:kern w:val="0"/>
      <w:sz w:val="22"/>
      <w:szCs w:val="22"/>
    </w:rPr>
  </w:style>
  <w:style w:type="paragraph" w:customStyle="1" w:styleId="xl68">
    <w:name w:val="xl68"/>
    <w:basedOn w:val="a"/>
    <w:semiHidden/>
    <w:rsid w:val="00CC2218"/>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top"/>
    </w:pPr>
    <w:rPr>
      <w:rFonts w:ascii="新細明體" w:eastAsia="新細明體" w:hAnsi="新細明體" w:cs="新細明體"/>
      <w:kern w:val="0"/>
      <w:sz w:val="18"/>
      <w:szCs w:val="18"/>
    </w:rPr>
  </w:style>
  <w:style w:type="paragraph" w:customStyle="1" w:styleId="xl69">
    <w:name w:val="xl69"/>
    <w:basedOn w:val="a"/>
    <w:semiHidden/>
    <w:rsid w:val="00CC2218"/>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新細明體" w:eastAsia="新細明體" w:hAnsi="新細明體" w:cs="新細明體"/>
      <w:kern w:val="0"/>
      <w:sz w:val="18"/>
      <w:szCs w:val="18"/>
    </w:rPr>
  </w:style>
  <w:style w:type="paragraph" w:customStyle="1" w:styleId="xl70">
    <w:name w:val="xl70"/>
    <w:basedOn w:val="a"/>
    <w:semiHidden/>
    <w:rsid w:val="00CC2218"/>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71">
    <w:name w:val="xl71"/>
    <w:basedOn w:val="a"/>
    <w:semiHidden/>
    <w:rsid w:val="00CC2218"/>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72">
    <w:name w:val="xl72"/>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73">
    <w:name w:val="xl73"/>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74">
    <w:name w:val="xl74"/>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75">
    <w:name w:val="xl75"/>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76">
    <w:name w:val="xl76"/>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77">
    <w:name w:val="xl77"/>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78">
    <w:name w:val="xl78"/>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79">
    <w:name w:val="xl79"/>
    <w:basedOn w:val="a"/>
    <w:semiHidden/>
    <w:rsid w:val="00CC2218"/>
    <w:pPr>
      <w:widowControl/>
      <w:pBdr>
        <w:top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0">
    <w:name w:val="xl80"/>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1">
    <w:name w:val="xl81"/>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2">
    <w:name w:val="xl82"/>
    <w:basedOn w:val="a"/>
    <w:semiHidden/>
    <w:rsid w:val="00CC2218"/>
    <w:pPr>
      <w:widowControl/>
      <w:pBdr>
        <w:bottom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3">
    <w:name w:val="xl83"/>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4">
    <w:name w:val="xl84"/>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85">
    <w:name w:val="xl85"/>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86">
    <w:name w:val="xl86"/>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87">
    <w:name w:val="xl87"/>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88">
    <w:name w:val="xl88"/>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新細明體" w:eastAsia="新細明體" w:hAnsi="新細明體" w:cs="新細明體"/>
      <w:kern w:val="0"/>
      <w:sz w:val="18"/>
      <w:szCs w:val="18"/>
    </w:rPr>
  </w:style>
  <w:style w:type="paragraph" w:customStyle="1" w:styleId="xl89">
    <w:name w:val="xl89"/>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新細明體" w:eastAsia="新細明體" w:hAnsi="新細明體" w:cs="新細明體"/>
      <w:kern w:val="0"/>
      <w:sz w:val="18"/>
      <w:szCs w:val="18"/>
    </w:rPr>
  </w:style>
  <w:style w:type="paragraph" w:customStyle="1" w:styleId="xl90">
    <w:name w:val="xl90"/>
    <w:basedOn w:val="a"/>
    <w:semiHidden/>
    <w:rsid w:val="00CC2218"/>
    <w:pPr>
      <w:widowControl/>
      <w:pBdr>
        <w:top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91">
    <w:name w:val="xl91"/>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92">
    <w:name w:val="xl92"/>
    <w:basedOn w:val="a"/>
    <w:semiHidden/>
    <w:rsid w:val="00CC2218"/>
    <w:pPr>
      <w:widowControl/>
      <w:pBdr>
        <w:bottom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93">
    <w:name w:val="xl93"/>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94">
    <w:name w:val="xl94"/>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ind w:firstLine="0"/>
      <w:jc w:val="left"/>
      <w:textAlignment w:val="top"/>
    </w:pPr>
    <w:rPr>
      <w:rFonts w:ascii="標楷體" w:hAnsi="標楷體" w:cs="新細明體"/>
      <w:kern w:val="0"/>
      <w:sz w:val="18"/>
      <w:szCs w:val="18"/>
    </w:rPr>
  </w:style>
  <w:style w:type="paragraph" w:customStyle="1" w:styleId="xl95">
    <w:name w:val="xl95"/>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標楷體" w:hAnsi="標楷體" w:cs="新細明體"/>
      <w:kern w:val="0"/>
      <w:sz w:val="18"/>
      <w:szCs w:val="18"/>
    </w:rPr>
  </w:style>
  <w:style w:type="paragraph" w:customStyle="1" w:styleId="xl96">
    <w:name w:val="xl96"/>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rFonts w:ascii="標楷體" w:hAnsi="標楷體" w:cs="新細明體"/>
      <w:kern w:val="0"/>
      <w:sz w:val="18"/>
      <w:szCs w:val="18"/>
    </w:rPr>
  </w:style>
  <w:style w:type="paragraph" w:customStyle="1" w:styleId="xl97">
    <w:name w:val="xl97"/>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標楷體" w:hAnsi="標楷體" w:cs="新細明體"/>
      <w:kern w:val="0"/>
      <w:sz w:val="18"/>
      <w:szCs w:val="18"/>
    </w:rPr>
  </w:style>
  <w:style w:type="paragraph" w:customStyle="1" w:styleId="xl98">
    <w:name w:val="xl98"/>
    <w:basedOn w:val="a"/>
    <w:semiHidden/>
    <w:rsid w:val="00CC2218"/>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99">
    <w:name w:val="xl99"/>
    <w:basedOn w:val="a"/>
    <w:semiHidden/>
    <w:rsid w:val="00CC2218"/>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0">
    <w:name w:val="xl100"/>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1">
    <w:name w:val="xl101"/>
    <w:basedOn w:val="a"/>
    <w:semiHidden/>
    <w:rsid w:val="00CC2218"/>
    <w:pPr>
      <w:widowControl/>
      <w:pBdr>
        <w:top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2">
    <w:name w:val="xl102"/>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3">
    <w:name w:val="xl103"/>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4">
    <w:name w:val="xl104"/>
    <w:basedOn w:val="a"/>
    <w:semiHidden/>
    <w:rsid w:val="00CC2218"/>
    <w:pPr>
      <w:widowControl/>
      <w:pBdr>
        <w:bottom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5">
    <w:name w:val="xl105"/>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6">
    <w:name w:val="xl106"/>
    <w:basedOn w:val="a"/>
    <w:semiHidden/>
    <w:rsid w:val="00CC2218"/>
    <w:pPr>
      <w:widowControl/>
      <w:pBdr>
        <w:top w:val="single" w:sz="4" w:space="0" w:color="auto"/>
        <w:bottom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107">
    <w:name w:val="xl107"/>
    <w:basedOn w:val="a"/>
    <w:semiHidden/>
    <w:rsid w:val="00CC2218"/>
    <w:pPr>
      <w:widowControl/>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8">
    <w:name w:val="xl108"/>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9">
    <w:name w:val="xl109"/>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10">
    <w:name w:val="xl110"/>
    <w:basedOn w:val="a"/>
    <w:semiHidden/>
    <w:rsid w:val="00CC2218"/>
    <w:pPr>
      <w:widowControl/>
      <w:shd w:val="clear" w:color="000000" w:fill="FFFFFF"/>
      <w:spacing w:before="100" w:beforeAutospacing="1" w:after="100" w:afterAutospacing="1" w:line="240" w:lineRule="auto"/>
      <w:ind w:firstLine="0"/>
      <w:jc w:val="center"/>
      <w:textAlignment w:val="center"/>
    </w:pPr>
    <w:rPr>
      <w:rFonts w:ascii="標楷體" w:hAnsi="標楷體" w:cs="新細明體"/>
      <w:b/>
      <w:bCs/>
      <w:kern w:val="0"/>
      <w:sz w:val="26"/>
      <w:szCs w:val="26"/>
    </w:rPr>
  </w:style>
  <w:style w:type="paragraph" w:customStyle="1" w:styleId="xl111">
    <w:name w:val="xl111"/>
    <w:basedOn w:val="a"/>
    <w:semiHidden/>
    <w:rsid w:val="00CC2218"/>
    <w:pPr>
      <w:widowControl/>
      <w:shd w:val="clear" w:color="000000" w:fill="FFFFFF"/>
      <w:spacing w:before="100" w:beforeAutospacing="1" w:after="100" w:afterAutospacing="1" w:line="240" w:lineRule="auto"/>
      <w:ind w:firstLine="0"/>
      <w:jc w:val="left"/>
      <w:textAlignment w:val="top"/>
    </w:pPr>
    <w:rPr>
      <w:rFonts w:ascii="標楷體" w:hAnsi="標楷體" w:cs="新細明體"/>
      <w:kern w:val="0"/>
      <w:sz w:val="22"/>
      <w:szCs w:val="22"/>
    </w:rPr>
  </w:style>
  <w:style w:type="paragraph" w:customStyle="1" w:styleId="xl63">
    <w:name w:val="xl63"/>
    <w:basedOn w:val="a"/>
    <w:semiHidden/>
    <w:rsid w:val="00CC2218"/>
    <w:pPr>
      <w:widowControl/>
      <w:shd w:val="clear" w:color="000000" w:fill="FFFFFF"/>
      <w:spacing w:before="100" w:beforeAutospacing="1" w:after="100" w:afterAutospacing="1" w:line="240" w:lineRule="auto"/>
      <w:ind w:firstLine="0"/>
      <w:jc w:val="left"/>
      <w:textAlignment w:val="top"/>
    </w:pPr>
    <w:rPr>
      <w:rFonts w:ascii="Arial" w:eastAsia="新細明體" w:hAnsi="Arial" w:cs="Arial"/>
      <w:kern w:val="0"/>
      <w:sz w:val="18"/>
      <w:szCs w:val="18"/>
    </w:rPr>
  </w:style>
  <w:style w:type="paragraph" w:customStyle="1" w:styleId="xl64">
    <w:name w:val="xl64"/>
    <w:basedOn w:val="a"/>
    <w:semiHidden/>
    <w:rsid w:val="00CC221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1f0">
    <w:name w:val="十一、(一) 1."/>
    <w:basedOn w:val="afffe"/>
    <w:semiHidden/>
    <w:qFormat/>
    <w:rsid w:val="00CC2218"/>
    <w:pPr>
      <w:ind w:leftChars="600" w:left="1680" w:hangingChars="100" w:hanging="240"/>
    </w:pPr>
    <w:rPr>
      <w:noProof/>
    </w:rPr>
  </w:style>
  <w:style w:type="character" w:customStyle="1" w:styleId="afffffffff4">
    <w:name w:val="小標 字元"/>
    <w:semiHidden/>
    <w:rsid w:val="00CC2218"/>
    <w:rPr>
      <w:rFonts w:ascii="細明體" w:eastAsia="標楷體" w:hAnsi="細明體" w:cs="Courier New"/>
      <w:kern w:val="2"/>
      <w:sz w:val="32"/>
      <w:szCs w:val="24"/>
    </w:rPr>
  </w:style>
  <w:style w:type="character" w:customStyle="1" w:styleId="1f1">
    <w:name w:val="十一、(一) 1. 字元"/>
    <w:semiHidden/>
    <w:rsid w:val="00CC2218"/>
    <w:rPr>
      <w:rFonts w:ascii="標楷體" w:eastAsia="標楷體" w:hAnsi="標楷體"/>
      <w:noProof/>
      <w:kern w:val="2"/>
      <w:sz w:val="24"/>
      <w:szCs w:val="24"/>
    </w:rPr>
  </w:style>
  <w:style w:type="paragraph" w:customStyle="1" w:styleId="-1">
    <w:name w:val="內文-1"/>
    <w:basedOn w:val="a"/>
    <w:semiHidden/>
    <w:rsid w:val="00CC2218"/>
    <w:pPr>
      <w:spacing w:beforeLines="50" w:afterLines="50" w:line="240" w:lineRule="auto"/>
      <w:ind w:firstLine="0"/>
    </w:pPr>
    <w:rPr>
      <w:rFonts w:ascii="標楷體" w:hAnsi="標楷體" w:cs="Arial"/>
      <w:sz w:val="27"/>
      <w:szCs w:val="26"/>
    </w:rPr>
  </w:style>
  <w:style w:type="paragraph" w:customStyle="1" w:styleId="1f2">
    <w:name w:val="內文1"/>
    <w:basedOn w:val="a"/>
    <w:semiHidden/>
    <w:rsid w:val="00CC2218"/>
    <w:pPr>
      <w:adjustRightInd w:val="0"/>
      <w:spacing w:before="120" w:after="120" w:line="500" w:lineRule="exact"/>
      <w:ind w:left="1134" w:firstLine="680"/>
      <w:textAlignment w:val="baseline"/>
    </w:pPr>
    <w:rPr>
      <w:spacing w:val="20"/>
      <w:kern w:val="0"/>
      <w:sz w:val="28"/>
      <w:szCs w:val="20"/>
    </w:rPr>
  </w:style>
  <w:style w:type="paragraph" w:customStyle="1" w:styleId="1110">
    <w:name w:val="內文1.1.1"/>
    <w:basedOn w:val="a"/>
    <w:semiHidden/>
    <w:rsid w:val="00CC2218"/>
    <w:pPr>
      <w:adjustRightInd w:val="0"/>
      <w:spacing w:before="120" w:after="120" w:line="500" w:lineRule="exact"/>
      <w:ind w:left="284" w:firstLine="709"/>
      <w:textAlignment w:val="baseline"/>
    </w:pPr>
    <w:rPr>
      <w:spacing w:val="20"/>
      <w:kern w:val="0"/>
      <w:sz w:val="28"/>
      <w:szCs w:val="20"/>
    </w:rPr>
  </w:style>
  <w:style w:type="paragraph" w:customStyle="1" w:styleId="1112">
    <w:name w:val="標題1.1.1"/>
    <w:basedOn w:val="a"/>
    <w:semiHidden/>
    <w:rsid w:val="00CC2218"/>
    <w:pPr>
      <w:adjustRightInd w:val="0"/>
      <w:spacing w:before="120" w:after="120" w:line="500" w:lineRule="exact"/>
      <w:ind w:left="284" w:firstLine="0"/>
      <w:textAlignment w:val="baseline"/>
    </w:pPr>
    <w:rPr>
      <w:rFonts w:eastAsia="華康中黑體"/>
      <w:spacing w:val="20"/>
      <w:kern w:val="0"/>
      <w:sz w:val="32"/>
      <w:szCs w:val="20"/>
    </w:rPr>
  </w:style>
  <w:style w:type="paragraph" w:customStyle="1" w:styleId="afffffffff5">
    <w:name w:val="標題(一)"/>
    <w:basedOn w:val="a"/>
    <w:semiHidden/>
    <w:rsid w:val="00CC2218"/>
    <w:pPr>
      <w:adjustRightInd w:val="0"/>
      <w:spacing w:before="120" w:after="120" w:line="500" w:lineRule="exact"/>
      <w:ind w:left="1134" w:hanging="567"/>
      <w:textAlignment w:val="baseline"/>
    </w:pPr>
    <w:rPr>
      <w:spacing w:val="20"/>
      <w:kern w:val="0"/>
      <w:sz w:val="28"/>
      <w:szCs w:val="20"/>
    </w:rPr>
  </w:style>
  <w:style w:type="paragraph" w:customStyle="1" w:styleId="1f3">
    <w:name w:val="標題1"/>
    <w:basedOn w:val="afffffffff5"/>
    <w:semiHidden/>
    <w:rsid w:val="00CC2218"/>
    <w:pPr>
      <w:ind w:left="1135" w:hanging="284"/>
    </w:pPr>
  </w:style>
  <w:style w:type="paragraph" w:customStyle="1" w:styleId="1f4">
    <w:name w:val="標題(1)"/>
    <w:basedOn w:val="1f3"/>
    <w:semiHidden/>
    <w:rsid w:val="00CC2218"/>
    <w:pPr>
      <w:ind w:left="1531" w:hanging="397"/>
    </w:pPr>
  </w:style>
  <w:style w:type="paragraph" w:styleId="afffffffff6">
    <w:name w:val="Block Text"/>
    <w:basedOn w:val="a"/>
    <w:rsid w:val="00CC2218"/>
    <w:pPr>
      <w:spacing w:line="240" w:lineRule="exact"/>
      <w:ind w:left="113" w:right="113" w:firstLine="0"/>
      <w:jc w:val="center"/>
    </w:pPr>
  </w:style>
  <w:style w:type="paragraph" w:customStyle="1" w:styleId="afffffffff7">
    <w:name w:val="一、(二)下齊頭"/>
    <w:basedOn w:val="afffa"/>
    <w:semiHidden/>
    <w:qFormat/>
    <w:rsid w:val="00CC2218"/>
    <w:pPr>
      <w:ind w:leftChars="500" w:left="1200" w:firstLineChars="0" w:firstLine="0"/>
    </w:pPr>
  </w:style>
  <w:style w:type="paragraph" w:customStyle="1" w:styleId="150">
    <w:name w:val="1.5"/>
    <w:basedOn w:val="a6"/>
    <w:semiHidden/>
    <w:qFormat/>
    <w:rsid w:val="00CC2218"/>
    <w:pPr>
      <w:spacing w:beforeLines="150" w:afterLines="50" w:line="354" w:lineRule="exact"/>
      <w:ind w:firstLine="0"/>
    </w:pPr>
    <w:rPr>
      <w:rFonts w:ascii="Times New Roman" w:eastAsia="標楷體" w:hAnsi="Times New Roman" w:cs="Times New Roman"/>
    </w:rPr>
  </w:style>
  <w:style w:type="character" w:customStyle="1" w:styleId="afffffffff8">
    <w:name w:val="一、(二)下齊頭 字元"/>
    <w:basedOn w:val="afffb"/>
    <w:semiHidden/>
    <w:rsid w:val="00CC2218"/>
    <w:rPr>
      <w:rFonts w:ascii="標楷體" w:eastAsia="標楷體" w:hAnsi="標楷體"/>
      <w:kern w:val="2"/>
      <w:sz w:val="24"/>
      <w:szCs w:val="24"/>
    </w:rPr>
  </w:style>
  <w:style w:type="paragraph" w:customStyle="1" w:styleId="afffffffff9">
    <w:name w:val="標題函"/>
    <w:basedOn w:val="16"/>
    <w:semiHidden/>
    <w:rsid w:val="00CC2218"/>
    <w:pPr>
      <w:topLinePunct/>
      <w:spacing w:before="0"/>
    </w:pPr>
    <w:rPr>
      <w:color w:val="000000"/>
      <w:sz w:val="28"/>
      <w:szCs w:val="28"/>
    </w:rPr>
  </w:style>
  <w:style w:type="paragraph" w:customStyle="1" w:styleId="Style1">
    <w:name w:val="Style 1"/>
    <w:basedOn w:val="a"/>
    <w:semiHidden/>
    <w:rsid w:val="00CC2218"/>
    <w:pPr>
      <w:autoSpaceDE w:val="0"/>
      <w:autoSpaceDN w:val="0"/>
      <w:spacing w:line="240" w:lineRule="auto"/>
      <w:ind w:left="144" w:firstLine="0"/>
      <w:jc w:val="left"/>
    </w:pPr>
    <w:rPr>
      <w:rFonts w:eastAsia="新細明體"/>
      <w:kern w:val="0"/>
      <w:sz w:val="21"/>
      <w:szCs w:val="21"/>
    </w:rPr>
  </w:style>
  <w:style w:type="paragraph" w:customStyle="1" w:styleId="Style2">
    <w:name w:val="Style 2"/>
    <w:basedOn w:val="a"/>
    <w:semiHidden/>
    <w:rsid w:val="00CC2218"/>
    <w:pPr>
      <w:autoSpaceDE w:val="0"/>
      <w:autoSpaceDN w:val="0"/>
      <w:adjustRightInd w:val="0"/>
      <w:spacing w:line="240" w:lineRule="auto"/>
      <w:ind w:firstLine="0"/>
      <w:jc w:val="left"/>
    </w:pPr>
    <w:rPr>
      <w:rFonts w:eastAsia="新細明體"/>
      <w:kern w:val="0"/>
      <w:sz w:val="20"/>
      <w:szCs w:val="20"/>
    </w:rPr>
  </w:style>
  <w:style w:type="character" w:customStyle="1" w:styleId="CharacterStyle1">
    <w:name w:val="Character Style 1"/>
    <w:semiHidden/>
    <w:rsid w:val="00CC2218"/>
    <w:rPr>
      <w:sz w:val="21"/>
    </w:rPr>
  </w:style>
  <w:style w:type="character" w:customStyle="1" w:styleId="CharacterStyle2">
    <w:name w:val="Character Style 2"/>
    <w:semiHidden/>
    <w:rsid w:val="00CC2218"/>
    <w:rPr>
      <w:sz w:val="20"/>
    </w:rPr>
  </w:style>
  <w:style w:type="paragraph" w:customStyle="1" w:styleId="afffffffffa">
    <w:name w:val="分項段落"/>
    <w:basedOn w:val="a"/>
    <w:semiHidden/>
    <w:rsid w:val="00CC2218"/>
    <w:pPr>
      <w:snapToGrid w:val="0"/>
      <w:spacing w:line="360" w:lineRule="auto"/>
      <w:ind w:firstLine="0"/>
      <w:textAlignment w:val="baseline"/>
    </w:pPr>
    <w:rPr>
      <w:noProof/>
      <w:kern w:val="0"/>
      <w:sz w:val="36"/>
      <w:szCs w:val="20"/>
    </w:rPr>
  </w:style>
  <w:style w:type="paragraph" w:customStyle="1" w:styleId="afffffffffb">
    <w:name w:val="字元 字元 字元 字元 字元 字元"/>
    <w:basedOn w:val="a"/>
    <w:semiHidden/>
    <w:rsid w:val="00CC2218"/>
    <w:pPr>
      <w:widowControl/>
      <w:spacing w:after="160" w:line="240" w:lineRule="exact"/>
      <w:ind w:firstLine="0"/>
      <w:jc w:val="left"/>
    </w:pPr>
    <w:rPr>
      <w:rFonts w:ascii="Tahoma" w:eastAsia="新細明體" w:hAnsi="Tahoma"/>
      <w:kern w:val="0"/>
      <w:sz w:val="20"/>
      <w:szCs w:val="20"/>
      <w:lang w:eastAsia="en-US"/>
    </w:rPr>
  </w:style>
  <w:style w:type="paragraph" w:styleId="afffffffffc">
    <w:name w:val="List Bullet"/>
    <w:basedOn w:val="a"/>
    <w:autoRedefine/>
    <w:semiHidden/>
    <w:rsid w:val="00CC2218"/>
    <w:pPr>
      <w:tabs>
        <w:tab w:val="num" w:pos="361"/>
      </w:tabs>
      <w:spacing w:line="240" w:lineRule="auto"/>
      <w:ind w:leftChars="200" w:left="361" w:hangingChars="200" w:hanging="360"/>
      <w:jc w:val="left"/>
    </w:pPr>
    <w:rPr>
      <w:rFonts w:eastAsia="新細明體"/>
    </w:rPr>
  </w:style>
  <w:style w:type="paragraph" w:customStyle="1" w:styleId="afffffffffd">
    <w:name w:val="屏東縣政府 令"/>
    <w:basedOn w:val="a6"/>
    <w:semiHidden/>
    <w:rsid w:val="00CC2218"/>
    <w:pPr>
      <w:kinsoku w:val="0"/>
      <w:wordWrap w:val="0"/>
      <w:spacing w:beforeLines="50" w:afterLines="50" w:line="320" w:lineRule="exact"/>
      <w:ind w:firstLine="0"/>
      <w:jc w:val="center"/>
    </w:pPr>
    <w:rPr>
      <w:rFonts w:ascii="Times New Roman" w:hAnsi="Times New Roman" w:cs="Times New Roman"/>
      <w:b/>
      <w:sz w:val="32"/>
    </w:rPr>
  </w:style>
  <w:style w:type="paragraph" w:customStyle="1" w:styleId="afffffffffe">
    <w:name w:val="縣長"/>
    <w:basedOn w:val="a6"/>
    <w:semiHidden/>
    <w:rsid w:val="00CC2218"/>
    <w:pPr>
      <w:kinsoku w:val="0"/>
      <w:wordWrap w:val="0"/>
      <w:spacing w:before="240" w:line="240" w:lineRule="auto"/>
      <w:ind w:firstLine="0"/>
    </w:pPr>
    <w:rPr>
      <w:sz w:val="36"/>
    </w:rPr>
  </w:style>
  <w:style w:type="paragraph" w:customStyle="1" w:styleId="affffffffff">
    <w:name w:val="副本："/>
    <w:basedOn w:val="aff0"/>
    <w:semiHidden/>
    <w:rsid w:val="00CC2218"/>
    <w:pPr>
      <w:kinsoku w:val="0"/>
      <w:wordWrap w:val="0"/>
      <w:snapToGrid/>
      <w:spacing w:line="300" w:lineRule="exact"/>
      <w:ind w:left="595" w:hanging="595"/>
      <w:jc w:val="both"/>
    </w:pPr>
    <w:rPr>
      <w:rFonts w:ascii="細明體" w:eastAsia="細明體" w:hAnsi="Courier New" w:cs="Courier New"/>
      <w:sz w:val="20"/>
      <w:szCs w:val="24"/>
    </w:rPr>
  </w:style>
  <w:style w:type="paragraph" w:customStyle="1" w:styleId="affffffffff0">
    <w:name w:val="嘉義市政府"/>
    <w:basedOn w:val="a"/>
    <w:semiHidden/>
    <w:rsid w:val="00CC2218"/>
    <w:pPr>
      <w:spacing w:after="360" w:line="400" w:lineRule="exact"/>
      <w:ind w:firstLine="0"/>
    </w:pPr>
    <w:rPr>
      <w:rFonts w:eastAsia="華康中明體"/>
      <w:sz w:val="36"/>
    </w:rPr>
  </w:style>
  <w:style w:type="character" w:customStyle="1" w:styleId="HeaderChar">
    <w:name w:val="Header Char"/>
    <w:semiHidden/>
    <w:locked/>
    <w:rsid w:val="00CC2218"/>
    <w:rPr>
      <w:rFonts w:ascii="Calibri" w:eastAsia="新細明體" w:hAnsi="Calibri"/>
      <w:kern w:val="2"/>
      <w:lang w:val="en-US" w:eastAsia="zh-TW" w:bidi="ar-SA"/>
    </w:rPr>
  </w:style>
  <w:style w:type="character" w:customStyle="1" w:styleId="FooterChar">
    <w:name w:val="Footer Char"/>
    <w:semiHidden/>
    <w:locked/>
    <w:rsid w:val="00CC2218"/>
    <w:rPr>
      <w:rFonts w:ascii="Calibri" w:eastAsia="新細明體" w:hAnsi="Calibri"/>
      <w:kern w:val="2"/>
      <w:lang w:val="en-US" w:eastAsia="zh-TW" w:bidi="ar-SA"/>
    </w:rPr>
  </w:style>
  <w:style w:type="paragraph" w:customStyle="1" w:styleId="031">
    <w:name w:val="031"/>
    <w:basedOn w:val="a"/>
    <w:semiHidden/>
    <w:rsid w:val="00CC2218"/>
    <w:pPr>
      <w:widowControl/>
      <w:spacing w:before="100" w:beforeAutospacing="1" w:after="100" w:afterAutospacing="1" w:line="240" w:lineRule="auto"/>
      <w:ind w:firstLine="0"/>
      <w:jc w:val="left"/>
    </w:pPr>
    <w:rPr>
      <w:rFonts w:ascii="Arial Unicode MS" w:eastAsia="Arial Unicode MS" w:hAnsi="Arial Unicode MS" w:cs="Arial Unicode MS"/>
      <w:kern w:val="0"/>
    </w:rPr>
  </w:style>
  <w:style w:type="paragraph" w:customStyle="1" w:styleId="Standard">
    <w:name w:val="Standard"/>
    <w:semiHidden/>
    <w:rsid w:val="005E2B30"/>
    <w:pPr>
      <w:autoSpaceDN w:val="0"/>
      <w:textAlignment w:val="baseline"/>
    </w:pPr>
    <w:rPr>
      <w:rFonts w:ascii="Calibri" w:hAnsi="Calibri"/>
    </w:rPr>
  </w:style>
  <w:style w:type="paragraph" w:customStyle="1" w:styleId="Textbody">
    <w:name w:val="Text body"/>
    <w:semiHidden/>
    <w:rsid w:val="005E2B30"/>
    <w:pPr>
      <w:widowControl w:val="0"/>
      <w:suppressAutoHyphens/>
      <w:autoSpaceDN w:val="0"/>
      <w:textAlignment w:val="baseline"/>
    </w:pPr>
    <w:rPr>
      <w:kern w:val="3"/>
      <w:sz w:val="24"/>
      <w:szCs w:val="24"/>
    </w:rPr>
  </w:style>
  <w:style w:type="paragraph" w:styleId="affffffffff1">
    <w:name w:val="footnote text"/>
    <w:basedOn w:val="Textbody"/>
    <w:link w:val="affffffffff2"/>
    <w:semiHidden/>
    <w:rsid w:val="00C2079D"/>
    <w:pPr>
      <w:snapToGrid w:val="0"/>
    </w:pPr>
    <w:rPr>
      <w:sz w:val="20"/>
      <w:szCs w:val="20"/>
    </w:rPr>
  </w:style>
  <w:style w:type="character" w:customStyle="1" w:styleId="affffffffff2">
    <w:name w:val="註腳文字 字元"/>
    <w:link w:val="affffffffff1"/>
    <w:rsid w:val="00C2079D"/>
    <w:rPr>
      <w:kern w:val="3"/>
    </w:rPr>
  </w:style>
  <w:style w:type="paragraph" w:customStyle="1" w:styleId="-10">
    <w:name w:val="標題-1"/>
    <w:basedOn w:val="Textbody"/>
    <w:semiHidden/>
    <w:rsid w:val="00C2079D"/>
    <w:pPr>
      <w:spacing w:after="120" w:line="0" w:lineRule="atLeast"/>
    </w:pPr>
    <w:rPr>
      <w:rFonts w:ascii="Arial" w:eastAsia="標楷體" w:hAnsi="Arial"/>
      <w:sz w:val="40"/>
    </w:rPr>
  </w:style>
  <w:style w:type="paragraph" w:customStyle="1" w:styleId="Framecontents">
    <w:name w:val="Frame contents"/>
    <w:basedOn w:val="Standard"/>
    <w:semiHidden/>
    <w:rsid w:val="00C2079D"/>
    <w:rPr>
      <w:rFonts w:ascii="Times New Roman" w:hAnsi="Times New Roman"/>
    </w:rPr>
  </w:style>
  <w:style w:type="paragraph" w:customStyle="1" w:styleId="TableContents">
    <w:name w:val="Table Contents"/>
    <w:basedOn w:val="Standard"/>
    <w:rsid w:val="00C2079D"/>
    <w:pPr>
      <w:suppressLineNumbers/>
    </w:pPr>
    <w:rPr>
      <w:rFonts w:ascii="Times New Roman" w:hAnsi="Times New Roman"/>
    </w:rPr>
  </w:style>
  <w:style w:type="character" w:styleId="affffffffff3">
    <w:name w:val="footnote reference"/>
    <w:semiHidden/>
    <w:rsid w:val="00C2079D"/>
    <w:rPr>
      <w:position w:val="0"/>
      <w:vertAlign w:val="superscript"/>
    </w:rPr>
  </w:style>
  <w:style w:type="character" w:customStyle="1" w:styleId="FootnoteSymbol">
    <w:name w:val="Footnote Symbol"/>
    <w:semiHidden/>
    <w:rsid w:val="00C2079D"/>
  </w:style>
  <w:style w:type="paragraph" w:customStyle="1" w:styleId="affffffffff4">
    <w:name w:val="法條"/>
    <w:semiHidden/>
    <w:rsid w:val="00231C1A"/>
    <w:pPr>
      <w:widowControl w:val="0"/>
      <w:kinsoku w:val="0"/>
      <w:overflowPunct w:val="0"/>
      <w:autoSpaceDE w:val="0"/>
      <w:autoSpaceDN w:val="0"/>
      <w:adjustRightInd w:val="0"/>
      <w:ind w:left="1304" w:hanging="1304"/>
      <w:jc w:val="both"/>
    </w:pPr>
    <w:rPr>
      <w:rFonts w:ascii="全真楷書" w:eastAsia="華康楷書體W3"/>
      <w:noProof/>
      <w:snapToGrid w:val="0"/>
      <w:spacing w:val="8"/>
      <w:sz w:val="24"/>
    </w:rPr>
  </w:style>
  <w:style w:type="table" w:styleId="affffffffff5">
    <w:name w:val="Table Grid"/>
    <w:basedOn w:val="a1"/>
    <w:uiPriority w:val="59"/>
    <w:rsid w:val="00D83C87"/>
    <w:rPr>
      <w:rFonts w:ascii="Calibri" w:eastAsia="Times New Roman"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6">
    <w:name w:val="目錄／凸排"/>
    <w:basedOn w:val="a"/>
    <w:autoRedefine/>
    <w:rsid w:val="00644486"/>
    <w:pPr>
      <w:tabs>
        <w:tab w:val="right" w:leader="middleDot" w:pos="8040"/>
      </w:tabs>
      <w:topLinePunct/>
      <w:spacing w:line="360" w:lineRule="exact"/>
      <w:ind w:left="1200" w:rightChars="200" w:right="480" w:hangingChars="500" w:hanging="1200"/>
      <w:jc w:val="distribute"/>
    </w:pPr>
  </w:style>
  <w:style w:type="paragraph" w:customStyle="1" w:styleId="XXXX">
    <w:name w:val="目錄／XXXX：一、凸排"/>
    <w:basedOn w:val="a"/>
    <w:autoRedefine/>
    <w:rsid w:val="00146B5F"/>
    <w:pPr>
      <w:tabs>
        <w:tab w:val="right" w:leader="middleDot" w:pos="8040"/>
      </w:tabs>
      <w:topLinePunct/>
      <w:ind w:left="1200" w:rightChars="200" w:right="480" w:hangingChars="500" w:hanging="1200"/>
    </w:pPr>
  </w:style>
  <w:style w:type="paragraph" w:customStyle="1" w:styleId="XXXX0">
    <w:name w:val="目錄／XXXX：凸排"/>
    <w:basedOn w:val="a"/>
    <w:autoRedefine/>
    <w:rsid w:val="00C652E5"/>
    <w:pPr>
      <w:tabs>
        <w:tab w:val="right" w:leader="middleDot" w:pos="8040"/>
      </w:tabs>
      <w:topLinePunct/>
      <w:ind w:left="1176" w:rightChars="200" w:right="480" w:hangingChars="490" w:hanging="1176"/>
      <w:jc w:val="distribute"/>
    </w:pPr>
    <w:rPr>
      <w:color w:val="000000"/>
    </w:rPr>
  </w:style>
  <w:style w:type="paragraph" w:customStyle="1" w:styleId="affffffffff7">
    <w:name w:val="專載／大標（前放圖）"/>
    <w:basedOn w:val="a"/>
    <w:autoRedefine/>
    <w:rsid w:val="007C7761"/>
    <w:pPr>
      <w:topLinePunct/>
      <w:ind w:firstLine="0"/>
    </w:pPr>
    <w:rPr>
      <w:rFonts w:hAnsi="標楷體"/>
      <w:b/>
      <w:color w:val="000000"/>
      <w:sz w:val="28"/>
      <w:szCs w:val="28"/>
    </w:rPr>
  </w:style>
  <w:style w:type="paragraph" w:customStyle="1" w:styleId="affffffffff8">
    <w:name w:val="專載／壹、"/>
    <w:basedOn w:val="a"/>
    <w:autoRedefine/>
    <w:rsid w:val="007C7761"/>
    <w:pPr>
      <w:topLinePunct/>
      <w:spacing w:beforeLines="150" w:afterLines="150"/>
      <w:ind w:firstLine="0"/>
    </w:pPr>
    <w:rPr>
      <w:rFonts w:hAnsi="標楷體"/>
      <w:b/>
      <w:color w:val="000000"/>
      <w:sz w:val="28"/>
      <w:szCs w:val="28"/>
    </w:rPr>
  </w:style>
  <w:style w:type="paragraph" w:customStyle="1" w:styleId="affffffffff9">
    <w:name w:val="專載／壹、下內文"/>
    <w:basedOn w:val="a"/>
    <w:autoRedefine/>
    <w:rsid w:val="00E03FBA"/>
    <w:pPr>
      <w:overflowPunct w:val="0"/>
      <w:ind w:firstLineChars="200" w:firstLine="480"/>
    </w:pPr>
    <w:rPr>
      <w:rFonts w:ascii="標楷體" w:hAnsi="標楷體"/>
    </w:rPr>
  </w:style>
  <w:style w:type="paragraph" w:customStyle="1" w:styleId="1f5">
    <w:name w:val="專載／1.凸排"/>
    <w:basedOn w:val="a"/>
    <w:autoRedefine/>
    <w:rsid w:val="00F40FC8"/>
    <w:pPr>
      <w:overflowPunct w:val="0"/>
      <w:ind w:leftChars="500" w:left="600" w:hangingChars="100" w:hanging="100"/>
    </w:pPr>
  </w:style>
  <w:style w:type="paragraph" w:customStyle="1" w:styleId="1f6">
    <w:name w:val="專載／(1)凸排"/>
    <w:basedOn w:val="a"/>
    <w:autoRedefine/>
    <w:rsid w:val="00D86BB9"/>
    <w:pPr>
      <w:ind w:leftChars="600" w:left="1800" w:hangingChars="150" w:hanging="360"/>
    </w:pPr>
  </w:style>
  <w:style w:type="paragraph" w:customStyle="1" w:styleId="XXXX1">
    <w:name w:val="目錄／XXXX：下  二凸排"/>
    <w:basedOn w:val="a"/>
    <w:autoRedefine/>
    <w:rsid w:val="00644486"/>
    <w:pPr>
      <w:tabs>
        <w:tab w:val="right" w:leader="middleDot" w:pos="8040"/>
      </w:tabs>
      <w:topLinePunct/>
      <w:spacing w:line="360" w:lineRule="exact"/>
      <w:ind w:leftChars="500" w:left="700" w:rightChars="200" w:right="200" w:hangingChars="200" w:hanging="200"/>
    </w:pPr>
  </w:style>
  <w:style w:type="paragraph" w:customStyle="1" w:styleId="affffffffffa">
    <w:name w:val="法規／次標"/>
    <w:autoRedefine/>
    <w:rsid w:val="00F64D21"/>
    <w:pPr>
      <w:jc w:val="both"/>
    </w:pPr>
    <w:rPr>
      <w:rFonts w:eastAsia="標楷體" w:hAnsi="標楷體"/>
      <w:b/>
      <w:color w:val="000000"/>
      <w:kern w:val="2"/>
      <w:sz w:val="28"/>
      <w:szCs w:val="28"/>
    </w:rPr>
  </w:style>
  <w:style w:type="paragraph" w:customStyle="1" w:styleId="affffffffffb">
    <w:name w:val="法標／表格內文"/>
    <w:autoRedefine/>
    <w:rsid w:val="006F081E"/>
    <w:pPr>
      <w:spacing w:line="280" w:lineRule="exact"/>
      <w:jc w:val="both"/>
    </w:pPr>
    <w:rPr>
      <w:rFonts w:ascii="標楷體" w:eastAsia="標楷體" w:hAnsi="標楷體"/>
      <w:sz w:val="22"/>
      <w:szCs w:val="22"/>
    </w:rPr>
  </w:style>
  <w:style w:type="paragraph" w:customStyle="1" w:styleId="affffffffffc">
    <w:name w:val="法規／第Ｘ條附表Ｘ　凸排"/>
    <w:basedOn w:val="aff6"/>
    <w:autoRedefine/>
    <w:rsid w:val="006F081E"/>
    <w:pPr>
      <w:spacing w:afterLines="50" w:line="240" w:lineRule="auto"/>
      <w:ind w:left="2018" w:hangingChars="720" w:hanging="2018"/>
      <w:jc w:val="both"/>
    </w:pPr>
    <w:rPr>
      <w:noProof/>
    </w:rPr>
  </w:style>
  <w:style w:type="paragraph" w:customStyle="1" w:styleId="affffffffffd">
    <w:name w:val="法規／未完待續"/>
    <w:basedOn w:val="Textbody"/>
    <w:autoRedefine/>
    <w:rsid w:val="007E6C24"/>
    <w:pPr>
      <w:jc w:val="right"/>
      <w:outlineLvl w:val="0"/>
    </w:pPr>
    <w:rPr>
      <w:rFonts w:ascii="標楷體" w:eastAsia="標楷體" w:hAnsi="標楷體"/>
    </w:rPr>
  </w:style>
  <w:style w:type="paragraph" w:customStyle="1" w:styleId="XXXX2">
    <w:name w:val="法規/XX部、XX部 令"/>
    <w:basedOn w:val="16"/>
    <w:autoRedefine/>
    <w:rsid w:val="0017747D"/>
    <w:pPr>
      <w:topLinePunct/>
      <w:spacing w:beforeLines="50" w:before="120"/>
    </w:pPr>
    <w:rPr>
      <w:sz w:val="28"/>
      <w:szCs w:val="28"/>
    </w:rPr>
  </w:style>
  <w:style w:type="paragraph" w:customStyle="1" w:styleId="affffffffffe">
    <w:name w:val="法規／發文日期"/>
    <w:basedOn w:val="affffc"/>
    <w:autoRedefine/>
    <w:rsid w:val="009C0CBD"/>
    <w:pPr>
      <w:spacing w:line="360" w:lineRule="exact"/>
      <w:ind w:left="1220" w:hanging="1220"/>
    </w:pPr>
  </w:style>
  <w:style w:type="paragraph" w:customStyle="1" w:styleId="afffffffffff">
    <w:name w:val="法規／修正"/>
    <w:basedOn w:val="affffc"/>
    <w:autoRedefine/>
    <w:rsid w:val="00DF71BA"/>
    <w:pPr>
      <w:spacing w:line="380" w:lineRule="exact"/>
      <w:ind w:left="0" w:firstLineChars="0" w:firstLine="0"/>
    </w:pPr>
  </w:style>
  <w:style w:type="paragraph" w:customStyle="1" w:styleId="afffffffffff0">
    <w:name w:val="法規／附修正"/>
    <w:basedOn w:val="affffc"/>
    <w:autoRedefine/>
    <w:rsid w:val="0056257E"/>
    <w:pPr>
      <w:spacing w:line="380" w:lineRule="exact"/>
      <w:ind w:left="0" w:firstLineChars="100" w:firstLine="240"/>
    </w:pPr>
    <w:rPr>
      <w:spacing w:val="0"/>
    </w:rPr>
  </w:style>
  <w:style w:type="paragraph" w:customStyle="1" w:styleId="afffffffffff1">
    <w:name w:val="法規／部長大人"/>
    <w:basedOn w:val="a"/>
    <w:autoRedefine/>
    <w:rsid w:val="0017747D"/>
    <w:pPr>
      <w:topLinePunct/>
      <w:ind w:firstLine="0"/>
      <w:jc w:val="left"/>
    </w:pPr>
    <w:rPr>
      <w:color w:val="000000"/>
    </w:rPr>
  </w:style>
  <w:style w:type="paragraph" w:customStyle="1" w:styleId="afffffffffff2">
    <w:name w:val="法規／法規總說明標題"/>
    <w:basedOn w:val="aff6"/>
    <w:autoRedefine/>
    <w:rsid w:val="00842345"/>
    <w:pPr>
      <w:snapToGrid w:val="0"/>
      <w:spacing w:beforeLines="50" w:before="120" w:afterLines="50" w:after="120" w:line="240" w:lineRule="auto"/>
      <w:jc w:val="center"/>
    </w:pPr>
    <w:rPr>
      <w:spacing w:val="6"/>
    </w:rPr>
  </w:style>
  <w:style w:type="paragraph" w:customStyle="1" w:styleId="afffffffffff3">
    <w:name w:val="法規／總說明內文"/>
    <w:basedOn w:val="affffff7"/>
    <w:autoRedefine/>
    <w:rsid w:val="009E1DB0"/>
    <w:pPr>
      <w:spacing w:line="400" w:lineRule="exact"/>
      <w:ind w:left="0" w:firstLineChars="200" w:firstLine="480"/>
    </w:pPr>
    <w:rPr>
      <w:noProof/>
    </w:rPr>
  </w:style>
  <w:style w:type="paragraph" w:customStyle="1" w:styleId="afffffffffff4">
    <w:name w:val="法規／沿革"/>
    <w:basedOn w:val="28"/>
    <w:autoRedefine/>
    <w:rsid w:val="008229D4"/>
    <w:pPr>
      <w:spacing w:line="400" w:lineRule="exact"/>
      <w:ind w:left="400" w:hangingChars="200" w:hanging="400"/>
      <w:jc w:val="right"/>
    </w:pPr>
    <w:rPr>
      <w:rFonts w:hAnsi="標楷體"/>
      <w:sz w:val="20"/>
      <w:szCs w:val="20"/>
    </w:rPr>
  </w:style>
  <w:style w:type="paragraph" w:customStyle="1" w:styleId="afffffffffff5">
    <w:name w:val="附錄／日期"/>
    <w:basedOn w:val="a6"/>
    <w:autoRedefine/>
    <w:rsid w:val="00EF5EB0"/>
    <w:pPr>
      <w:spacing w:beforeLines="100" w:before="240" w:afterLines="50" w:after="120"/>
      <w:ind w:firstLine="0"/>
    </w:pPr>
    <w:rPr>
      <w:rFonts w:ascii="Times New Roman" w:eastAsia="標楷體" w:hAnsi="Times New Roman" w:cs="Times New Roman"/>
    </w:rPr>
  </w:style>
  <w:style w:type="paragraph" w:customStyle="1" w:styleId="afffffffffff6">
    <w:name w:val="附表／日期下內文"/>
    <w:basedOn w:val="a"/>
    <w:autoRedefine/>
    <w:rsid w:val="005578DB"/>
    <w:pPr>
      <w:snapToGrid w:val="0"/>
      <w:spacing w:line="240" w:lineRule="atLeast"/>
      <w:ind w:firstLineChars="202" w:firstLine="485"/>
    </w:pPr>
  </w:style>
  <w:style w:type="paragraph" w:customStyle="1" w:styleId="XXX">
    <w:name w:val="法規／第XX條附表X  凸排"/>
    <w:basedOn w:val="affffffffffc"/>
    <w:autoRedefine/>
    <w:rsid w:val="003C755B"/>
    <w:pPr>
      <w:spacing w:after="50"/>
      <w:ind w:left="820" w:hangingChars="820" w:hanging="820"/>
    </w:pPr>
  </w:style>
  <w:style w:type="paragraph" w:customStyle="1" w:styleId="afffffffffff7">
    <w:name w:val="政令／說明一、"/>
    <w:basedOn w:val="affffffffffe"/>
    <w:autoRedefine/>
    <w:rsid w:val="00C62288"/>
    <w:pPr>
      <w:ind w:left="1708" w:hangingChars="700" w:hanging="1708"/>
    </w:pPr>
  </w:style>
  <w:style w:type="paragraph" w:customStyle="1" w:styleId="afffffffffff8">
    <w:name w:val="政令／說明二、"/>
    <w:basedOn w:val="afffffffffff7"/>
    <w:autoRedefine/>
    <w:rsid w:val="00652C57"/>
    <w:pPr>
      <w:ind w:leftChars="500" w:left="1688" w:hangingChars="200" w:hanging="488"/>
      <w:jc w:val="right"/>
    </w:pPr>
  </w:style>
  <w:style w:type="paragraph" w:customStyle="1" w:styleId="afffffffffff9">
    <w:name w:val="圖"/>
    <w:autoRedefine/>
    <w:rsid w:val="00996FEF"/>
    <w:pPr>
      <w:spacing w:beforeLines="175"/>
      <w:jc w:val="center"/>
    </w:pPr>
    <w:rPr>
      <w:rFonts w:ascii="Calibri" w:eastAsia="標楷體" w:hAnsi="Calibri"/>
      <w:noProof/>
      <w:kern w:val="2"/>
      <w:sz w:val="24"/>
      <w:szCs w:val="24"/>
    </w:rPr>
  </w:style>
  <w:style w:type="paragraph" w:customStyle="1" w:styleId="afffffffffffa">
    <w:name w:val="法規／部長大人下一位"/>
    <w:basedOn w:val="afffffffffff1"/>
    <w:autoRedefine/>
    <w:rsid w:val="00417451"/>
    <w:pPr>
      <w:spacing w:beforeLines="100"/>
    </w:pPr>
  </w:style>
  <w:style w:type="paragraph" w:customStyle="1" w:styleId="afffffffffffb">
    <w:name w:val="本案依分層負責規定授權主管局長決行"/>
    <w:basedOn w:val="16"/>
    <w:autoRedefine/>
    <w:rsid w:val="00652C57"/>
    <w:pPr>
      <w:topLinePunct/>
      <w:spacing w:before="0" w:line="380" w:lineRule="exact"/>
      <w:jc w:val="left"/>
    </w:pPr>
    <w:rPr>
      <w:sz w:val="24"/>
      <w:szCs w:val="24"/>
    </w:rPr>
  </w:style>
  <w:style w:type="paragraph" w:customStyle="1" w:styleId="afffffffffffc">
    <w:name w:val="政令(一)"/>
    <w:basedOn w:val="afffffffffff8"/>
    <w:autoRedefine/>
    <w:rsid w:val="00AF513E"/>
    <w:pPr>
      <w:ind w:leftChars="700" w:left="2168"/>
    </w:pPr>
  </w:style>
  <w:style w:type="paragraph" w:customStyle="1" w:styleId="afffffffffffd">
    <w:name w:val="附錄／內文"/>
    <w:basedOn w:val="afffffffffff5"/>
    <w:autoRedefine/>
    <w:rsid w:val="005D48AA"/>
    <w:pPr>
      <w:spacing w:beforeLines="0" w:afterLines="0" w:line="240" w:lineRule="atLeast"/>
      <w:ind w:firstLineChars="200" w:firstLine="200"/>
    </w:pPr>
  </w:style>
  <w:style w:type="paragraph" w:customStyle="1" w:styleId="100">
    <w:name w:val="專載10."/>
    <w:basedOn w:val="1f5"/>
    <w:autoRedefine/>
    <w:qFormat/>
    <w:rsid w:val="00E03FBA"/>
    <w:pPr>
      <w:ind w:left="650" w:hangingChars="150" w:hanging="150"/>
    </w:pPr>
    <w:rPr>
      <w:noProof/>
    </w:rPr>
  </w:style>
  <w:style w:type="character" w:customStyle="1" w:styleId="20">
    <w:name w:val="標題 2 字元"/>
    <w:basedOn w:val="a0"/>
    <w:link w:val="2"/>
    <w:rsid w:val="00884B1D"/>
    <w:rPr>
      <w:rFonts w:ascii="Arial" w:eastAsia="標楷體" w:hAnsi="Arial"/>
      <w:b/>
      <w:bCs/>
      <w:sz w:val="28"/>
      <w:szCs w:val="48"/>
    </w:rPr>
  </w:style>
  <w:style w:type="character" w:customStyle="1" w:styleId="30">
    <w:name w:val="標題 3 字元"/>
    <w:basedOn w:val="a0"/>
    <w:link w:val="3"/>
    <w:rsid w:val="00884B1D"/>
    <w:rPr>
      <w:rFonts w:ascii="Calibri Light" w:hAnsi="Calibri Light" w:cs="Tahoma"/>
      <w:b/>
      <w:bCs/>
      <w:kern w:val="1"/>
      <w:sz w:val="36"/>
      <w:szCs w:val="36"/>
    </w:rPr>
  </w:style>
  <w:style w:type="paragraph" w:customStyle="1" w:styleId="Default">
    <w:name w:val="Default"/>
    <w:rsid w:val="005073FC"/>
    <w:pPr>
      <w:widowControl w:val="0"/>
      <w:autoSpaceDE w:val="0"/>
      <w:autoSpaceDN w:val="0"/>
      <w:adjustRightInd w:val="0"/>
    </w:pPr>
    <w:rPr>
      <w:rFonts w:ascii="標楷體" w:eastAsia="標楷體" w:hAnsiTheme="minorHAnsi" w:cs="標楷體"/>
      <w:color w:val="000000"/>
      <w:sz w:val="24"/>
      <w:szCs w:val="24"/>
    </w:rPr>
  </w:style>
  <w:style w:type="table" w:customStyle="1" w:styleId="TableNormal">
    <w:name w:val="Table Normal"/>
    <w:uiPriority w:val="2"/>
    <w:semiHidden/>
    <w:unhideWhenUsed/>
    <w:qFormat/>
    <w:rsid w:val="00F3562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F77F75"/>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4848">
      <w:bodyDiv w:val="1"/>
      <w:marLeft w:val="0"/>
      <w:marRight w:val="0"/>
      <w:marTop w:val="0"/>
      <w:marBottom w:val="0"/>
      <w:divBdr>
        <w:top w:val="none" w:sz="0" w:space="0" w:color="auto"/>
        <w:left w:val="none" w:sz="0" w:space="0" w:color="auto"/>
        <w:bottom w:val="none" w:sz="0" w:space="0" w:color="auto"/>
        <w:right w:val="none" w:sz="0" w:space="0" w:color="auto"/>
      </w:divBdr>
    </w:div>
    <w:div w:id="80373055">
      <w:bodyDiv w:val="1"/>
      <w:marLeft w:val="0"/>
      <w:marRight w:val="0"/>
      <w:marTop w:val="0"/>
      <w:marBottom w:val="0"/>
      <w:divBdr>
        <w:top w:val="none" w:sz="0" w:space="0" w:color="auto"/>
        <w:left w:val="none" w:sz="0" w:space="0" w:color="auto"/>
        <w:bottom w:val="none" w:sz="0" w:space="0" w:color="auto"/>
        <w:right w:val="none" w:sz="0" w:space="0" w:color="auto"/>
      </w:divBdr>
    </w:div>
    <w:div w:id="207575874">
      <w:bodyDiv w:val="1"/>
      <w:marLeft w:val="0"/>
      <w:marRight w:val="0"/>
      <w:marTop w:val="0"/>
      <w:marBottom w:val="0"/>
      <w:divBdr>
        <w:top w:val="none" w:sz="0" w:space="0" w:color="auto"/>
        <w:left w:val="none" w:sz="0" w:space="0" w:color="auto"/>
        <w:bottom w:val="none" w:sz="0" w:space="0" w:color="auto"/>
        <w:right w:val="none" w:sz="0" w:space="0" w:color="auto"/>
      </w:divBdr>
    </w:div>
    <w:div w:id="263803462">
      <w:bodyDiv w:val="1"/>
      <w:marLeft w:val="0"/>
      <w:marRight w:val="0"/>
      <w:marTop w:val="0"/>
      <w:marBottom w:val="0"/>
      <w:divBdr>
        <w:top w:val="none" w:sz="0" w:space="0" w:color="auto"/>
        <w:left w:val="none" w:sz="0" w:space="0" w:color="auto"/>
        <w:bottom w:val="none" w:sz="0" w:space="0" w:color="auto"/>
        <w:right w:val="none" w:sz="0" w:space="0" w:color="auto"/>
      </w:divBdr>
    </w:div>
    <w:div w:id="349456247">
      <w:bodyDiv w:val="1"/>
      <w:marLeft w:val="0"/>
      <w:marRight w:val="0"/>
      <w:marTop w:val="0"/>
      <w:marBottom w:val="0"/>
      <w:divBdr>
        <w:top w:val="none" w:sz="0" w:space="0" w:color="auto"/>
        <w:left w:val="none" w:sz="0" w:space="0" w:color="auto"/>
        <w:bottom w:val="none" w:sz="0" w:space="0" w:color="auto"/>
        <w:right w:val="none" w:sz="0" w:space="0" w:color="auto"/>
      </w:divBdr>
    </w:div>
    <w:div w:id="433063966">
      <w:bodyDiv w:val="1"/>
      <w:marLeft w:val="0"/>
      <w:marRight w:val="0"/>
      <w:marTop w:val="0"/>
      <w:marBottom w:val="0"/>
      <w:divBdr>
        <w:top w:val="none" w:sz="0" w:space="0" w:color="auto"/>
        <w:left w:val="none" w:sz="0" w:space="0" w:color="auto"/>
        <w:bottom w:val="none" w:sz="0" w:space="0" w:color="auto"/>
        <w:right w:val="none" w:sz="0" w:space="0" w:color="auto"/>
      </w:divBdr>
    </w:div>
    <w:div w:id="490870068">
      <w:bodyDiv w:val="1"/>
      <w:marLeft w:val="0"/>
      <w:marRight w:val="0"/>
      <w:marTop w:val="0"/>
      <w:marBottom w:val="0"/>
      <w:divBdr>
        <w:top w:val="none" w:sz="0" w:space="0" w:color="auto"/>
        <w:left w:val="none" w:sz="0" w:space="0" w:color="auto"/>
        <w:bottom w:val="none" w:sz="0" w:space="0" w:color="auto"/>
        <w:right w:val="none" w:sz="0" w:space="0" w:color="auto"/>
      </w:divBdr>
    </w:div>
    <w:div w:id="543446428">
      <w:bodyDiv w:val="1"/>
      <w:marLeft w:val="0"/>
      <w:marRight w:val="0"/>
      <w:marTop w:val="0"/>
      <w:marBottom w:val="0"/>
      <w:divBdr>
        <w:top w:val="none" w:sz="0" w:space="0" w:color="auto"/>
        <w:left w:val="none" w:sz="0" w:space="0" w:color="auto"/>
        <w:bottom w:val="none" w:sz="0" w:space="0" w:color="auto"/>
        <w:right w:val="none" w:sz="0" w:space="0" w:color="auto"/>
      </w:divBdr>
    </w:div>
    <w:div w:id="694698928">
      <w:bodyDiv w:val="1"/>
      <w:marLeft w:val="0"/>
      <w:marRight w:val="0"/>
      <w:marTop w:val="0"/>
      <w:marBottom w:val="0"/>
      <w:divBdr>
        <w:top w:val="none" w:sz="0" w:space="0" w:color="auto"/>
        <w:left w:val="none" w:sz="0" w:space="0" w:color="auto"/>
        <w:bottom w:val="none" w:sz="0" w:space="0" w:color="auto"/>
        <w:right w:val="none" w:sz="0" w:space="0" w:color="auto"/>
      </w:divBdr>
    </w:div>
    <w:div w:id="782578684">
      <w:bodyDiv w:val="1"/>
      <w:marLeft w:val="0"/>
      <w:marRight w:val="0"/>
      <w:marTop w:val="0"/>
      <w:marBottom w:val="0"/>
      <w:divBdr>
        <w:top w:val="none" w:sz="0" w:space="0" w:color="auto"/>
        <w:left w:val="none" w:sz="0" w:space="0" w:color="auto"/>
        <w:bottom w:val="none" w:sz="0" w:space="0" w:color="auto"/>
        <w:right w:val="none" w:sz="0" w:space="0" w:color="auto"/>
      </w:divBdr>
    </w:div>
    <w:div w:id="824782391">
      <w:bodyDiv w:val="1"/>
      <w:marLeft w:val="0"/>
      <w:marRight w:val="0"/>
      <w:marTop w:val="0"/>
      <w:marBottom w:val="0"/>
      <w:divBdr>
        <w:top w:val="none" w:sz="0" w:space="0" w:color="auto"/>
        <w:left w:val="none" w:sz="0" w:space="0" w:color="auto"/>
        <w:bottom w:val="none" w:sz="0" w:space="0" w:color="auto"/>
        <w:right w:val="none" w:sz="0" w:space="0" w:color="auto"/>
      </w:divBdr>
    </w:div>
    <w:div w:id="883711339">
      <w:bodyDiv w:val="1"/>
      <w:marLeft w:val="0"/>
      <w:marRight w:val="0"/>
      <w:marTop w:val="0"/>
      <w:marBottom w:val="0"/>
      <w:divBdr>
        <w:top w:val="none" w:sz="0" w:space="0" w:color="auto"/>
        <w:left w:val="none" w:sz="0" w:space="0" w:color="auto"/>
        <w:bottom w:val="none" w:sz="0" w:space="0" w:color="auto"/>
        <w:right w:val="none" w:sz="0" w:space="0" w:color="auto"/>
      </w:divBdr>
    </w:div>
    <w:div w:id="930626329">
      <w:bodyDiv w:val="1"/>
      <w:marLeft w:val="0"/>
      <w:marRight w:val="0"/>
      <w:marTop w:val="0"/>
      <w:marBottom w:val="0"/>
      <w:divBdr>
        <w:top w:val="none" w:sz="0" w:space="0" w:color="auto"/>
        <w:left w:val="none" w:sz="0" w:space="0" w:color="auto"/>
        <w:bottom w:val="none" w:sz="0" w:space="0" w:color="auto"/>
        <w:right w:val="none" w:sz="0" w:space="0" w:color="auto"/>
      </w:divBdr>
    </w:div>
    <w:div w:id="994726121">
      <w:bodyDiv w:val="1"/>
      <w:marLeft w:val="0"/>
      <w:marRight w:val="0"/>
      <w:marTop w:val="0"/>
      <w:marBottom w:val="0"/>
      <w:divBdr>
        <w:top w:val="none" w:sz="0" w:space="0" w:color="auto"/>
        <w:left w:val="none" w:sz="0" w:space="0" w:color="auto"/>
        <w:bottom w:val="none" w:sz="0" w:space="0" w:color="auto"/>
        <w:right w:val="none" w:sz="0" w:space="0" w:color="auto"/>
      </w:divBdr>
    </w:div>
    <w:div w:id="1311514864">
      <w:bodyDiv w:val="1"/>
      <w:marLeft w:val="0"/>
      <w:marRight w:val="0"/>
      <w:marTop w:val="0"/>
      <w:marBottom w:val="0"/>
      <w:divBdr>
        <w:top w:val="none" w:sz="0" w:space="0" w:color="auto"/>
        <w:left w:val="none" w:sz="0" w:space="0" w:color="auto"/>
        <w:bottom w:val="none" w:sz="0" w:space="0" w:color="auto"/>
        <w:right w:val="none" w:sz="0" w:space="0" w:color="auto"/>
      </w:divBdr>
    </w:div>
    <w:div w:id="1352561546">
      <w:bodyDiv w:val="1"/>
      <w:marLeft w:val="0"/>
      <w:marRight w:val="0"/>
      <w:marTop w:val="0"/>
      <w:marBottom w:val="0"/>
      <w:divBdr>
        <w:top w:val="none" w:sz="0" w:space="0" w:color="auto"/>
        <w:left w:val="none" w:sz="0" w:space="0" w:color="auto"/>
        <w:bottom w:val="none" w:sz="0" w:space="0" w:color="auto"/>
        <w:right w:val="none" w:sz="0" w:space="0" w:color="auto"/>
      </w:divBdr>
    </w:div>
    <w:div w:id="1434864613">
      <w:bodyDiv w:val="1"/>
      <w:marLeft w:val="0"/>
      <w:marRight w:val="0"/>
      <w:marTop w:val="0"/>
      <w:marBottom w:val="0"/>
      <w:divBdr>
        <w:top w:val="none" w:sz="0" w:space="0" w:color="auto"/>
        <w:left w:val="none" w:sz="0" w:space="0" w:color="auto"/>
        <w:bottom w:val="none" w:sz="0" w:space="0" w:color="auto"/>
        <w:right w:val="none" w:sz="0" w:space="0" w:color="auto"/>
      </w:divBdr>
    </w:div>
    <w:div w:id="1480147385">
      <w:bodyDiv w:val="1"/>
      <w:marLeft w:val="0"/>
      <w:marRight w:val="0"/>
      <w:marTop w:val="0"/>
      <w:marBottom w:val="0"/>
      <w:divBdr>
        <w:top w:val="none" w:sz="0" w:space="0" w:color="auto"/>
        <w:left w:val="none" w:sz="0" w:space="0" w:color="auto"/>
        <w:bottom w:val="none" w:sz="0" w:space="0" w:color="auto"/>
        <w:right w:val="none" w:sz="0" w:space="0" w:color="auto"/>
      </w:divBdr>
    </w:div>
    <w:div w:id="1708676455">
      <w:bodyDiv w:val="1"/>
      <w:marLeft w:val="0"/>
      <w:marRight w:val="0"/>
      <w:marTop w:val="0"/>
      <w:marBottom w:val="0"/>
      <w:divBdr>
        <w:top w:val="none" w:sz="0" w:space="0" w:color="auto"/>
        <w:left w:val="none" w:sz="0" w:space="0" w:color="auto"/>
        <w:bottom w:val="none" w:sz="0" w:space="0" w:color="auto"/>
        <w:right w:val="none" w:sz="0" w:space="0" w:color="auto"/>
      </w:divBdr>
    </w:div>
    <w:div w:id="1732774292">
      <w:bodyDiv w:val="1"/>
      <w:marLeft w:val="0"/>
      <w:marRight w:val="0"/>
      <w:marTop w:val="0"/>
      <w:marBottom w:val="0"/>
      <w:divBdr>
        <w:top w:val="none" w:sz="0" w:space="0" w:color="auto"/>
        <w:left w:val="none" w:sz="0" w:space="0" w:color="auto"/>
        <w:bottom w:val="none" w:sz="0" w:space="0" w:color="auto"/>
        <w:right w:val="none" w:sz="0" w:space="0" w:color="auto"/>
      </w:divBdr>
    </w:div>
    <w:div w:id="1788768720">
      <w:bodyDiv w:val="1"/>
      <w:marLeft w:val="0"/>
      <w:marRight w:val="0"/>
      <w:marTop w:val="0"/>
      <w:marBottom w:val="0"/>
      <w:divBdr>
        <w:top w:val="none" w:sz="0" w:space="0" w:color="auto"/>
        <w:left w:val="none" w:sz="0" w:space="0" w:color="auto"/>
        <w:bottom w:val="none" w:sz="0" w:space="0" w:color="auto"/>
        <w:right w:val="none" w:sz="0" w:space="0" w:color="auto"/>
      </w:divBdr>
    </w:div>
    <w:div w:id="1799494330">
      <w:bodyDiv w:val="1"/>
      <w:marLeft w:val="0"/>
      <w:marRight w:val="0"/>
      <w:marTop w:val="0"/>
      <w:marBottom w:val="0"/>
      <w:divBdr>
        <w:top w:val="none" w:sz="0" w:space="0" w:color="auto"/>
        <w:left w:val="none" w:sz="0" w:space="0" w:color="auto"/>
        <w:bottom w:val="none" w:sz="0" w:space="0" w:color="auto"/>
        <w:right w:val="none" w:sz="0" w:space="0" w:color="auto"/>
      </w:divBdr>
    </w:div>
    <w:div w:id="1804809789">
      <w:bodyDiv w:val="1"/>
      <w:marLeft w:val="0"/>
      <w:marRight w:val="0"/>
      <w:marTop w:val="0"/>
      <w:marBottom w:val="0"/>
      <w:divBdr>
        <w:top w:val="none" w:sz="0" w:space="0" w:color="auto"/>
        <w:left w:val="none" w:sz="0" w:space="0" w:color="auto"/>
        <w:bottom w:val="none" w:sz="0" w:space="0" w:color="auto"/>
        <w:right w:val="none" w:sz="0" w:space="0" w:color="auto"/>
      </w:divBdr>
    </w:div>
    <w:div w:id="1871723946">
      <w:bodyDiv w:val="1"/>
      <w:marLeft w:val="0"/>
      <w:marRight w:val="0"/>
      <w:marTop w:val="0"/>
      <w:marBottom w:val="0"/>
      <w:divBdr>
        <w:top w:val="none" w:sz="0" w:space="0" w:color="auto"/>
        <w:left w:val="none" w:sz="0" w:space="0" w:color="auto"/>
        <w:bottom w:val="none" w:sz="0" w:space="0" w:color="auto"/>
        <w:right w:val="none" w:sz="0" w:space="0" w:color="auto"/>
      </w:divBdr>
    </w:div>
    <w:div w:id="1901943383">
      <w:bodyDiv w:val="1"/>
      <w:marLeft w:val="0"/>
      <w:marRight w:val="0"/>
      <w:marTop w:val="0"/>
      <w:marBottom w:val="0"/>
      <w:divBdr>
        <w:top w:val="none" w:sz="0" w:space="0" w:color="auto"/>
        <w:left w:val="none" w:sz="0" w:space="0" w:color="auto"/>
        <w:bottom w:val="none" w:sz="0" w:space="0" w:color="auto"/>
        <w:right w:val="none" w:sz="0" w:space="0" w:color="auto"/>
      </w:divBdr>
    </w:div>
    <w:div w:id="1965043175">
      <w:bodyDiv w:val="1"/>
      <w:marLeft w:val="0"/>
      <w:marRight w:val="0"/>
      <w:marTop w:val="0"/>
      <w:marBottom w:val="0"/>
      <w:divBdr>
        <w:top w:val="none" w:sz="0" w:space="0" w:color="auto"/>
        <w:left w:val="none" w:sz="0" w:space="0" w:color="auto"/>
        <w:bottom w:val="none" w:sz="0" w:space="0" w:color="auto"/>
        <w:right w:val="none" w:sz="0" w:space="0" w:color="auto"/>
      </w:divBdr>
    </w:div>
    <w:div w:id="1993413245">
      <w:bodyDiv w:val="1"/>
      <w:marLeft w:val="0"/>
      <w:marRight w:val="0"/>
      <w:marTop w:val="0"/>
      <w:marBottom w:val="0"/>
      <w:divBdr>
        <w:top w:val="none" w:sz="0" w:space="0" w:color="auto"/>
        <w:left w:val="none" w:sz="0" w:space="0" w:color="auto"/>
        <w:bottom w:val="none" w:sz="0" w:space="0" w:color="auto"/>
        <w:right w:val="none" w:sz="0" w:space="0" w:color="auto"/>
      </w:divBdr>
    </w:div>
    <w:div w:id="201295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image" Target="media/image11.png"/><Relationship Id="rId21" Type="http://schemas.openxmlformats.org/officeDocument/2006/relationships/image" Target="media/image6.png"/><Relationship Id="rId34"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law.penghu.gov.tw/glrsnewsout/LawContent.aspx?id=GL000811" TargetMode="External"/><Relationship Id="rId17" Type="http://schemas.openxmlformats.org/officeDocument/2006/relationships/image" Target="media/image2.gif"/><Relationship Id="rId25" Type="http://schemas.openxmlformats.org/officeDocument/2006/relationships/image" Target="media/image10.png"/><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5.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9.png"/><Relationship Id="rId32" Type="http://schemas.openxmlformats.org/officeDocument/2006/relationships/footer" Target="footer4.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footer" Target="footer6.xml"/><Relationship Id="rId19" Type="http://schemas.openxmlformats.org/officeDocument/2006/relationships/image" Target="media/image4.png"/><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image" Target="media/image7.png"/><Relationship Id="rId27" Type="http://schemas.openxmlformats.org/officeDocument/2006/relationships/image" Target="media/image12.jpeg"/><Relationship Id="rId30" Type="http://schemas.openxmlformats.org/officeDocument/2006/relationships/header" Target="header4.xml"/><Relationship Id="rId35" Type="http://schemas.openxmlformats.org/officeDocument/2006/relationships/footer" Target="footer5.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1BD05-7433-445B-864C-1C7982FA5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1625</TotalTime>
  <Pages>96</Pages>
  <Words>48660</Words>
  <Characters>6238</Characters>
  <Application>Microsoft Office Word</Application>
  <DocSecurity>0</DocSecurity>
  <Lines>623</Lines>
  <Paragraphs>1893</Paragraphs>
  <ScaleCrop>false</ScaleCrop>
  <Company/>
  <LinksUpToDate>false</LinksUpToDate>
  <CharactersWithSpaces>53005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36</cp:revision>
  <cp:lastPrinted>2023-02-07T02:29:00Z</cp:lastPrinted>
  <dcterms:created xsi:type="dcterms:W3CDTF">2023-01-31T03:37:00Z</dcterms:created>
  <dcterms:modified xsi:type="dcterms:W3CDTF">2023-02-08T03:25:00Z</dcterms:modified>
</cp:coreProperties>
</file>